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C3ABA" w14:textId="77777777" w:rsidR="0065314A" w:rsidRDefault="00BE07E8">
      <w:r>
        <w:t>I first check that all users who have interacted with the campaign have downloaded profiles stored against the syndication key. To do this I use the following (you must know the community id and the syndication key)</w:t>
      </w:r>
      <w:r w:rsidR="007E5729">
        <w:t>. Be aware some comm</w:t>
      </w:r>
      <w:r w:rsidR="005D1315">
        <w:t>unities do not return any data but this should be handled as Unknowns.</w:t>
      </w:r>
    </w:p>
    <w:p w14:paraId="23F5C771" w14:textId="77777777" w:rsidR="00BE07E8" w:rsidRDefault="00BE07E8"/>
    <w:p w14:paraId="26F0F3AC" w14:textId="77777777" w:rsidR="00BE07E8" w:rsidRDefault="00BE07E8" w:rsidP="00BE07E8">
      <w:pPr>
        <w:pStyle w:val="p1"/>
      </w:pPr>
      <w:r>
        <w:rPr>
          <w:rStyle w:val="s1"/>
        </w:rPr>
        <w:t>DECLARE</w:t>
      </w:r>
      <w:r>
        <w:t xml:space="preserve"> @</w:t>
      </w:r>
      <w:proofErr w:type="spellStart"/>
      <w:r>
        <w:t>commid</w:t>
      </w:r>
      <w:proofErr w:type="spellEnd"/>
      <w:r>
        <w:t xml:space="preserve"> </w:t>
      </w:r>
      <w:proofErr w:type="spellStart"/>
      <w:r>
        <w:rPr>
          <w:rStyle w:val="s2"/>
        </w:rPr>
        <w:t>int</w:t>
      </w:r>
      <w:proofErr w:type="spellEnd"/>
    </w:p>
    <w:p w14:paraId="04C0DB1D" w14:textId="77777777" w:rsidR="00BE07E8" w:rsidRDefault="00BE07E8" w:rsidP="00BE07E8">
      <w:pPr>
        <w:pStyle w:val="p1"/>
      </w:pPr>
      <w:r>
        <w:rPr>
          <w:rStyle w:val="s1"/>
        </w:rPr>
        <w:t>DECLARE</w:t>
      </w:r>
      <w:r>
        <w:t xml:space="preserve"> @</w:t>
      </w:r>
      <w:proofErr w:type="spellStart"/>
      <w:r>
        <w:t>syndid</w:t>
      </w:r>
      <w:proofErr w:type="spellEnd"/>
      <w:r>
        <w:t xml:space="preserve"> </w:t>
      </w:r>
      <w:proofErr w:type="spellStart"/>
      <w:proofErr w:type="gramStart"/>
      <w:r>
        <w:rPr>
          <w:rStyle w:val="s2"/>
        </w:rPr>
        <w:t>nvarchar</w:t>
      </w:r>
      <w:proofErr w:type="spellEnd"/>
      <w:r>
        <w:t>(</w:t>
      </w:r>
      <w:proofErr w:type="gramEnd"/>
      <w:r>
        <w:rPr>
          <w:rStyle w:val="s3"/>
        </w:rPr>
        <w:t>50</w:t>
      </w:r>
      <w:r>
        <w:t>)</w:t>
      </w:r>
    </w:p>
    <w:p w14:paraId="75A2A1E7" w14:textId="77777777" w:rsidR="00BE07E8" w:rsidRDefault="00BE07E8" w:rsidP="00BE07E8">
      <w:pPr>
        <w:pStyle w:val="p1"/>
      </w:pPr>
      <w:r>
        <w:rPr>
          <w:rStyle w:val="s1"/>
        </w:rPr>
        <w:t>SET</w:t>
      </w:r>
      <w:r>
        <w:t xml:space="preserve"> @</w:t>
      </w:r>
      <w:proofErr w:type="spellStart"/>
      <w:r>
        <w:t>commid</w:t>
      </w:r>
      <w:proofErr w:type="spellEnd"/>
      <w:r>
        <w:t xml:space="preserve"> = </w:t>
      </w:r>
      <w:r>
        <w:rPr>
          <w:rStyle w:val="s3"/>
        </w:rPr>
        <w:t>1</w:t>
      </w:r>
    </w:p>
    <w:p w14:paraId="7B2A07DC" w14:textId="77777777" w:rsidR="00BE07E8" w:rsidRDefault="00BE07E8" w:rsidP="00BE07E8">
      <w:pPr>
        <w:pStyle w:val="p2"/>
      </w:pPr>
      <w:r>
        <w:rPr>
          <w:rStyle w:val="s1"/>
        </w:rPr>
        <w:t>SET</w:t>
      </w:r>
      <w:r>
        <w:rPr>
          <w:rStyle w:val="s4"/>
        </w:rPr>
        <w:t xml:space="preserve"> @</w:t>
      </w:r>
      <w:proofErr w:type="spellStart"/>
      <w:r>
        <w:rPr>
          <w:rStyle w:val="s4"/>
        </w:rPr>
        <w:t>syndid</w:t>
      </w:r>
      <w:proofErr w:type="spellEnd"/>
      <w:r>
        <w:rPr>
          <w:rStyle w:val="s4"/>
        </w:rPr>
        <w:t xml:space="preserve"> = </w:t>
      </w:r>
      <w:r>
        <w:t>'dnuk.ds.lin.de'</w:t>
      </w:r>
    </w:p>
    <w:p w14:paraId="167C8753" w14:textId="77777777" w:rsidR="00BE07E8" w:rsidRDefault="00BE07E8" w:rsidP="00BE07E8">
      <w:pPr>
        <w:pStyle w:val="p1"/>
      </w:pPr>
      <w:r>
        <w:rPr>
          <w:rStyle w:val="s1"/>
        </w:rPr>
        <w:t>SELECT</w:t>
      </w:r>
      <w:r>
        <w:t xml:space="preserve"> </w:t>
      </w:r>
      <w:r>
        <w:rPr>
          <w:rStyle w:val="s2"/>
        </w:rPr>
        <w:t>COUNT</w:t>
      </w:r>
      <w:r>
        <w:t>(</w:t>
      </w:r>
      <w:r>
        <w:rPr>
          <w:rStyle w:val="s1"/>
        </w:rPr>
        <w:t>DISTINCT</w:t>
      </w:r>
      <w:r>
        <w:t>(</w:t>
      </w:r>
      <w:proofErr w:type="spellStart"/>
      <w:proofErr w:type="gramStart"/>
      <w:r>
        <w:t>b.GlobalUserId</w:t>
      </w:r>
      <w:proofErr w:type="spellEnd"/>
      <w:proofErr w:type="gramEnd"/>
      <w:r>
        <w:t>))</w:t>
      </w:r>
    </w:p>
    <w:p w14:paraId="42602D21" w14:textId="77777777" w:rsidR="00BE07E8" w:rsidRDefault="00BE07E8" w:rsidP="00BE07E8">
      <w:pPr>
        <w:pStyle w:val="p1"/>
      </w:pPr>
      <w:r>
        <w:rPr>
          <w:rStyle w:val="s1"/>
        </w:rPr>
        <w:t>FROM</w:t>
      </w:r>
      <w:r>
        <w:t xml:space="preserve"> Interaction a</w:t>
      </w:r>
    </w:p>
    <w:p w14:paraId="7EB02ABE" w14:textId="77777777" w:rsidR="00BE07E8" w:rsidRDefault="00BE07E8" w:rsidP="00BE07E8">
      <w:pPr>
        <w:pStyle w:val="p1"/>
      </w:pPr>
      <w:r>
        <w:rPr>
          <w:rStyle w:val="s1"/>
        </w:rPr>
        <w:t>INNER</w:t>
      </w:r>
      <w:r>
        <w:t xml:space="preserve"> </w:t>
      </w:r>
      <w:r>
        <w:rPr>
          <w:rStyle w:val="s1"/>
        </w:rPr>
        <w:t>JOIN</w:t>
      </w:r>
      <w:r>
        <w:t xml:space="preserve"> </w:t>
      </w:r>
      <w:proofErr w:type="spellStart"/>
      <w:r>
        <w:t>InteractionSession</w:t>
      </w:r>
      <w:proofErr w:type="spellEnd"/>
      <w:r>
        <w:t xml:space="preserve"> b </w:t>
      </w:r>
      <w:r>
        <w:rPr>
          <w:rStyle w:val="s1"/>
        </w:rPr>
        <w:t>ON</w:t>
      </w:r>
      <w:r>
        <w:t xml:space="preserve"> </w:t>
      </w:r>
      <w:proofErr w:type="spellStart"/>
      <w:proofErr w:type="gramStart"/>
      <w:r>
        <w:t>a.sessionId</w:t>
      </w:r>
      <w:proofErr w:type="spellEnd"/>
      <w:proofErr w:type="gramEnd"/>
      <w:r>
        <w:t xml:space="preserve"> = </w:t>
      </w:r>
      <w:proofErr w:type="spellStart"/>
      <w:r>
        <w:t>b.sessionId</w:t>
      </w:r>
      <w:proofErr w:type="spellEnd"/>
    </w:p>
    <w:p w14:paraId="4764C078" w14:textId="77777777" w:rsidR="00BE07E8" w:rsidRDefault="00BE07E8" w:rsidP="00BE07E8">
      <w:pPr>
        <w:pStyle w:val="p1"/>
      </w:pPr>
      <w:r>
        <w:rPr>
          <w:rStyle w:val="s1"/>
        </w:rPr>
        <w:t>INNER</w:t>
      </w:r>
      <w:r>
        <w:t xml:space="preserve"> </w:t>
      </w:r>
      <w:r>
        <w:rPr>
          <w:rStyle w:val="s1"/>
        </w:rPr>
        <w:t>JOIN</w:t>
      </w:r>
      <w:r>
        <w:t xml:space="preserve"> </w:t>
      </w:r>
      <w:proofErr w:type="spellStart"/>
      <w:r>
        <w:t>GlobalUserIds</w:t>
      </w:r>
      <w:proofErr w:type="spellEnd"/>
      <w:r>
        <w:t xml:space="preserve"> c </w:t>
      </w:r>
      <w:r>
        <w:rPr>
          <w:rStyle w:val="s1"/>
        </w:rPr>
        <w:t>ON</w:t>
      </w:r>
      <w:r>
        <w:t xml:space="preserve"> </w:t>
      </w:r>
      <w:proofErr w:type="spellStart"/>
      <w:proofErr w:type="gramStart"/>
      <w:r>
        <w:t>b.GlobalUserId</w:t>
      </w:r>
      <w:proofErr w:type="spellEnd"/>
      <w:proofErr w:type="gramEnd"/>
      <w:r>
        <w:t xml:space="preserve"> = </w:t>
      </w:r>
      <w:proofErr w:type="spellStart"/>
      <w:r>
        <w:t>c.GlobalUserId</w:t>
      </w:r>
      <w:proofErr w:type="spellEnd"/>
    </w:p>
    <w:p w14:paraId="7F38A8C3" w14:textId="77777777" w:rsidR="00BE07E8" w:rsidRDefault="00BE07E8" w:rsidP="00BE07E8">
      <w:pPr>
        <w:pStyle w:val="p1"/>
      </w:pPr>
      <w:r>
        <w:rPr>
          <w:rStyle w:val="s1"/>
        </w:rPr>
        <w:t>INNER</w:t>
      </w:r>
      <w:r>
        <w:t xml:space="preserve"> </w:t>
      </w:r>
      <w:r>
        <w:rPr>
          <w:rStyle w:val="s1"/>
        </w:rPr>
        <w:t>JOIN</w:t>
      </w:r>
      <w:r>
        <w:t xml:space="preserve"> </w:t>
      </w:r>
      <w:proofErr w:type="spellStart"/>
      <w:r>
        <w:t>SyndicatedSiteCommunities</w:t>
      </w:r>
      <w:proofErr w:type="spellEnd"/>
      <w:r>
        <w:t xml:space="preserve"> d </w:t>
      </w:r>
      <w:r>
        <w:rPr>
          <w:rStyle w:val="s1"/>
        </w:rPr>
        <w:t>ON</w:t>
      </w:r>
      <w:r>
        <w:t xml:space="preserve"> </w:t>
      </w:r>
      <w:proofErr w:type="spellStart"/>
      <w:proofErr w:type="gramStart"/>
      <w:r>
        <w:t>a.syndicationId</w:t>
      </w:r>
      <w:proofErr w:type="spellEnd"/>
      <w:proofErr w:type="gramEnd"/>
      <w:r>
        <w:t xml:space="preserve"> = </w:t>
      </w:r>
      <w:proofErr w:type="spellStart"/>
      <w:r>
        <w:t>d.syndicationId</w:t>
      </w:r>
      <w:proofErr w:type="spellEnd"/>
      <w:r>
        <w:t xml:space="preserve"> </w:t>
      </w:r>
      <w:r>
        <w:rPr>
          <w:rStyle w:val="s1"/>
        </w:rPr>
        <w:t>AND</w:t>
      </w:r>
      <w:r>
        <w:t xml:space="preserve"> </w:t>
      </w:r>
      <w:proofErr w:type="spellStart"/>
      <w:r>
        <w:t>c.communityId</w:t>
      </w:r>
      <w:proofErr w:type="spellEnd"/>
      <w:r>
        <w:t xml:space="preserve"> = </w:t>
      </w:r>
      <w:proofErr w:type="spellStart"/>
      <w:r>
        <w:t>d.communityId</w:t>
      </w:r>
      <w:proofErr w:type="spellEnd"/>
      <w:r>
        <w:t xml:space="preserve"> </w:t>
      </w:r>
      <w:r>
        <w:rPr>
          <w:rStyle w:val="s1"/>
        </w:rPr>
        <w:t>AND</w:t>
      </w:r>
      <w:r>
        <w:t xml:space="preserve"> </w:t>
      </w:r>
      <w:proofErr w:type="spellStart"/>
      <w:r>
        <w:t>a.interactionDate</w:t>
      </w:r>
      <w:proofErr w:type="spellEnd"/>
      <w:r>
        <w:t xml:space="preserve"> &gt;= </w:t>
      </w:r>
      <w:proofErr w:type="spellStart"/>
      <w:r>
        <w:t>d.trackingcleardate</w:t>
      </w:r>
      <w:proofErr w:type="spellEnd"/>
    </w:p>
    <w:p w14:paraId="3BAF33A1" w14:textId="77777777" w:rsidR="00BE07E8" w:rsidRDefault="00BE07E8" w:rsidP="00BE07E8">
      <w:pPr>
        <w:pStyle w:val="p1"/>
      </w:pPr>
      <w:r>
        <w:rPr>
          <w:rStyle w:val="s1"/>
        </w:rPr>
        <w:t>INNER</w:t>
      </w:r>
      <w:r>
        <w:t xml:space="preserve"> </w:t>
      </w:r>
      <w:r>
        <w:rPr>
          <w:rStyle w:val="s1"/>
        </w:rPr>
        <w:t>JOIN</w:t>
      </w:r>
      <w:r>
        <w:t xml:space="preserve"> medical01.dbo.GlobalUserIds e </w:t>
      </w:r>
      <w:r>
        <w:rPr>
          <w:rStyle w:val="s1"/>
        </w:rPr>
        <w:t>ON</w:t>
      </w:r>
      <w:r>
        <w:t xml:space="preserve"> </w:t>
      </w:r>
      <w:proofErr w:type="spellStart"/>
      <w:proofErr w:type="gramStart"/>
      <w:r>
        <w:t>b.GlobalUserId</w:t>
      </w:r>
      <w:proofErr w:type="spellEnd"/>
      <w:proofErr w:type="gramEnd"/>
      <w:r>
        <w:t xml:space="preserve"> = </w:t>
      </w:r>
      <w:proofErr w:type="spellStart"/>
      <w:r>
        <w:t>e.GlobalUserId</w:t>
      </w:r>
      <w:proofErr w:type="spellEnd"/>
      <w:r>
        <w:rPr>
          <w:rStyle w:val="apple-converted-space"/>
        </w:rPr>
        <w:t> </w:t>
      </w:r>
    </w:p>
    <w:p w14:paraId="4B5C8BD1" w14:textId="77777777" w:rsidR="00BE07E8" w:rsidRDefault="00BE07E8" w:rsidP="00BE07E8">
      <w:pPr>
        <w:pStyle w:val="p1"/>
      </w:pPr>
      <w:r>
        <w:rPr>
          <w:rStyle w:val="s1"/>
        </w:rPr>
        <w:t>WHERE</w:t>
      </w:r>
      <w:r>
        <w:t xml:space="preserve"> </w:t>
      </w:r>
      <w:proofErr w:type="spellStart"/>
      <w:proofErr w:type="gramStart"/>
      <w:r>
        <w:t>a.syndicationId</w:t>
      </w:r>
      <w:proofErr w:type="spellEnd"/>
      <w:proofErr w:type="gramEnd"/>
      <w:r>
        <w:t xml:space="preserve"> = @</w:t>
      </w:r>
      <w:proofErr w:type="spellStart"/>
      <w:r>
        <w:t>syndid</w:t>
      </w:r>
      <w:proofErr w:type="spellEnd"/>
      <w:r>
        <w:t xml:space="preserve"> </w:t>
      </w:r>
      <w:r>
        <w:rPr>
          <w:rStyle w:val="s1"/>
        </w:rPr>
        <w:t>AND</w:t>
      </w:r>
      <w:r>
        <w:t xml:space="preserve"> </w:t>
      </w:r>
      <w:proofErr w:type="spellStart"/>
      <w:r>
        <w:t>c.communityid</w:t>
      </w:r>
      <w:proofErr w:type="spellEnd"/>
      <w:r>
        <w:t xml:space="preserve"> = @</w:t>
      </w:r>
      <w:proofErr w:type="spellStart"/>
      <w:r>
        <w:t>commid</w:t>
      </w:r>
      <w:proofErr w:type="spellEnd"/>
      <w:r>
        <w:rPr>
          <w:rStyle w:val="apple-converted-space"/>
        </w:rPr>
        <w:t> </w:t>
      </w:r>
    </w:p>
    <w:p w14:paraId="386CB315" w14:textId="77777777" w:rsidR="00BE07E8" w:rsidRDefault="00BE07E8" w:rsidP="00BE07E8">
      <w:pPr>
        <w:pStyle w:val="p1"/>
      </w:pPr>
      <w:r>
        <w:rPr>
          <w:rStyle w:val="s1"/>
        </w:rPr>
        <w:t>AND</w:t>
      </w:r>
      <w:r>
        <w:t xml:space="preserve"> </w:t>
      </w:r>
      <w:proofErr w:type="spellStart"/>
      <w:proofErr w:type="gramStart"/>
      <w:r>
        <w:t>b.GlobalUserId</w:t>
      </w:r>
      <w:proofErr w:type="spellEnd"/>
      <w:proofErr w:type="gramEnd"/>
      <w:r>
        <w:t xml:space="preserve"> </w:t>
      </w:r>
      <w:r>
        <w:rPr>
          <w:rStyle w:val="s1"/>
        </w:rPr>
        <w:t>NOT</w:t>
      </w:r>
      <w:r>
        <w:t xml:space="preserve"> </w:t>
      </w:r>
      <w:r>
        <w:rPr>
          <w:rStyle w:val="s1"/>
        </w:rPr>
        <w:t>IN</w:t>
      </w:r>
      <w:r>
        <w:t xml:space="preserve"> (</w:t>
      </w:r>
      <w:r>
        <w:rPr>
          <w:rStyle w:val="s1"/>
        </w:rPr>
        <w:t>SELECT</w:t>
      </w:r>
      <w:r>
        <w:t xml:space="preserve"> </w:t>
      </w:r>
      <w:proofErr w:type="spellStart"/>
      <w:r>
        <w:t>b.GlobalUserId</w:t>
      </w:r>
      <w:proofErr w:type="spellEnd"/>
    </w:p>
    <w:p w14:paraId="3D1F0485" w14:textId="77777777" w:rsidR="00BE07E8" w:rsidRDefault="00BE07E8" w:rsidP="00BE07E8">
      <w:pPr>
        <w:pStyle w:val="p1"/>
      </w:pPr>
      <w:r>
        <w:rPr>
          <w:rStyle w:val="apple-tab-span"/>
        </w:rPr>
        <w:tab/>
      </w:r>
      <w:r>
        <w:rPr>
          <w:rStyle w:val="s1"/>
        </w:rPr>
        <w:t>FROM</w:t>
      </w:r>
      <w:r>
        <w:t xml:space="preserve"> Interaction a</w:t>
      </w:r>
    </w:p>
    <w:p w14:paraId="69FD3EA0" w14:textId="77777777" w:rsidR="00BE07E8" w:rsidRDefault="00BE07E8" w:rsidP="00BE07E8">
      <w:pPr>
        <w:pStyle w:val="p1"/>
      </w:pPr>
      <w:r>
        <w:rPr>
          <w:rStyle w:val="apple-tab-span"/>
        </w:rPr>
        <w:tab/>
      </w:r>
      <w:r>
        <w:rPr>
          <w:rStyle w:val="s1"/>
        </w:rPr>
        <w:t>INNER</w:t>
      </w:r>
      <w:r>
        <w:t xml:space="preserve"> </w:t>
      </w:r>
      <w:r>
        <w:rPr>
          <w:rStyle w:val="s1"/>
        </w:rPr>
        <w:t>JOIN</w:t>
      </w:r>
      <w:r>
        <w:t xml:space="preserve"> </w:t>
      </w:r>
      <w:proofErr w:type="spellStart"/>
      <w:r>
        <w:t>InteractionSession</w:t>
      </w:r>
      <w:proofErr w:type="spellEnd"/>
      <w:r>
        <w:t xml:space="preserve"> b </w:t>
      </w:r>
      <w:r>
        <w:rPr>
          <w:rStyle w:val="s1"/>
        </w:rPr>
        <w:t>ON</w:t>
      </w:r>
      <w:r>
        <w:t xml:space="preserve"> </w:t>
      </w:r>
      <w:proofErr w:type="spellStart"/>
      <w:proofErr w:type="gramStart"/>
      <w:r>
        <w:t>a.sessionId</w:t>
      </w:r>
      <w:proofErr w:type="spellEnd"/>
      <w:proofErr w:type="gramEnd"/>
      <w:r>
        <w:t xml:space="preserve"> = </w:t>
      </w:r>
      <w:proofErr w:type="spellStart"/>
      <w:r>
        <w:t>b.sessionId</w:t>
      </w:r>
      <w:proofErr w:type="spellEnd"/>
    </w:p>
    <w:p w14:paraId="335877F0" w14:textId="77777777" w:rsidR="00BE07E8" w:rsidRDefault="00BE07E8" w:rsidP="00BE07E8">
      <w:pPr>
        <w:pStyle w:val="p1"/>
      </w:pPr>
      <w:r>
        <w:rPr>
          <w:rStyle w:val="apple-tab-span"/>
        </w:rPr>
        <w:tab/>
      </w:r>
      <w:r>
        <w:rPr>
          <w:rStyle w:val="s1"/>
        </w:rPr>
        <w:t>INNER</w:t>
      </w:r>
      <w:r>
        <w:t xml:space="preserve"> </w:t>
      </w:r>
      <w:r>
        <w:rPr>
          <w:rStyle w:val="s1"/>
        </w:rPr>
        <w:t>JOIN</w:t>
      </w:r>
      <w:r>
        <w:t xml:space="preserve"> </w:t>
      </w:r>
      <w:proofErr w:type="spellStart"/>
      <w:r>
        <w:t>GlobalUserIds</w:t>
      </w:r>
      <w:proofErr w:type="spellEnd"/>
      <w:r>
        <w:t xml:space="preserve"> c </w:t>
      </w:r>
      <w:r>
        <w:rPr>
          <w:rStyle w:val="s1"/>
        </w:rPr>
        <w:t>ON</w:t>
      </w:r>
      <w:r>
        <w:t xml:space="preserve"> </w:t>
      </w:r>
      <w:proofErr w:type="spellStart"/>
      <w:proofErr w:type="gramStart"/>
      <w:r>
        <w:t>b.GlobalUserId</w:t>
      </w:r>
      <w:proofErr w:type="spellEnd"/>
      <w:proofErr w:type="gramEnd"/>
      <w:r>
        <w:t xml:space="preserve"> = </w:t>
      </w:r>
      <w:proofErr w:type="spellStart"/>
      <w:r>
        <w:t>c.GlobalUserId</w:t>
      </w:r>
      <w:proofErr w:type="spellEnd"/>
    </w:p>
    <w:p w14:paraId="63FDF6AC" w14:textId="77777777" w:rsidR="00BE07E8" w:rsidRDefault="00BE07E8" w:rsidP="00BE07E8">
      <w:pPr>
        <w:pStyle w:val="p1"/>
      </w:pPr>
      <w:r>
        <w:rPr>
          <w:rStyle w:val="apple-tab-span"/>
        </w:rPr>
        <w:tab/>
      </w:r>
      <w:r>
        <w:rPr>
          <w:rStyle w:val="s1"/>
        </w:rPr>
        <w:t>INNER</w:t>
      </w:r>
      <w:r>
        <w:t xml:space="preserve"> </w:t>
      </w:r>
      <w:r>
        <w:rPr>
          <w:rStyle w:val="s1"/>
        </w:rPr>
        <w:t>JOIN</w:t>
      </w:r>
      <w:r>
        <w:t xml:space="preserve"> </w:t>
      </w:r>
      <w:proofErr w:type="spellStart"/>
      <w:r>
        <w:t>SyndicatedSiteCommunities</w:t>
      </w:r>
      <w:proofErr w:type="spellEnd"/>
      <w:r>
        <w:t xml:space="preserve"> d </w:t>
      </w:r>
      <w:r>
        <w:rPr>
          <w:rStyle w:val="s1"/>
        </w:rPr>
        <w:t>ON</w:t>
      </w:r>
      <w:r>
        <w:t xml:space="preserve"> </w:t>
      </w:r>
      <w:proofErr w:type="spellStart"/>
      <w:proofErr w:type="gramStart"/>
      <w:r>
        <w:t>a.syndicationId</w:t>
      </w:r>
      <w:proofErr w:type="spellEnd"/>
      <w:proofErr w:type="gramEnd"/>
      <w:r>
        <w:t xml:space="preserve"> = </w:t>
      </w:r>
      <w:proofErr w:type="spellStart"/>
      <w:r>
        <w:t>d.syndicationId</w:t>
      </w:r>
      <w:proofErr w:type="spellEnd"/>
      <w:r>
        <w:t xml:space="preserve"> </w:t>
      </w:r>
      <w:r>
        <w:rPr>
          <w:rStyle w:val="s1"/>
        </w:rPr>
        <w:t>AND</w:t>
      </w:r>
      <w:r>
        <w:t xml:space="preserve"> </w:t>
      </w:r>
      <w:proofErr w:type="spellStart"/>
      <w:r>
        <w:t>c.communityId</w:t>
      </w:r>
      <w:proofErr w:type="spellEnd"/>
      <w:r>
        <w:t xml:space="preserve"> = </w:t>
      </w:r>
      <w:proofErr w:type="spellStart"/>
      <w:r>
        <w:t>d.communityId</w:t>
      </w:r>
      <w:proofErr w:type="spellEnd"/>
      <w:r>
        <w:t xml:space="preserve"> </w:t>
      </w:r>
      <w:r>
        <w:rPr>
          <w:rStyle w:val="s1"/>
        </w:rPr>
        <w:t>AND</w:t>
      </w:r>
      <w:r>
        <w:t xml:space="preserve"> </w:t>
      </w:r>
      <w:proofErr w:type="spellStart"/>
      <w:r>
        <w:t>a.interactionDate</w:t>
      </w:r>
      <w:proofErr w:type="spellEnd"/>
      <w:r>
        <w:t xml:space="preserve"> &gt;= </w:t>
      </w:r>
      <w:proofErr w:type="spellStart"/>
      <w:r>
        <w:t>d.trackingcleardate</w:t>
      </w:r>
      <w:proofErr w:type="spellEnd"/>
    </w:p>
    <w:p w14:paraId="20ECFF13" w14:textId="77777777" w:rsidR="00BE07E8" w:rsidRDefault="00BE07E8" w:rsidP="00BE07E8">
      <w:pPr>
        <w:pStyle w:val="p1"/>
      </w:pPr>
      <w:r>
        <w:rPr>
          <w:rStyle w:val="apple-tab-span"/>
        </w:rPr>
        <w:tab/>
      </w:r>
      <w:r>
        <w:rPr>
          <w:rStyle w:val="s1"/>
        </w:rPr>
        <w:t>INNER</w:t>
      </w:r>
      <w:r>
        <w:t xml:space="preserve"> </w:t>
      </w:r>
      <w:r>
        <w:rPr>
          <w:rStyle w:val="s1"/>
        </w:rPr>
        <w:t>JOIN</w:t>
      </w:r>
      <w:r>
        <w:t xml:space="preserve"> </w:t>
      </w:r>
      <w:proofErr w:type="spellStart"/>
      <w:r>
        <w:t>CommunityUserProfile</w:t>
      </w:r>
      <w:proofErr w:type="spellEnd"/>
      <w:r>
        <w:t xml:space="preserve"> e </w:t>
      </w:r>
      <w:r>
        <w:rPr>
          <w:rStyle w:val="s1"/>
        </w:rPr>
        <w:t>ON</w:t>
      </w:r>
      <w:r>
        <w:t xml:space="preserve"> </w:t>
      </w:r>
      <w:proofErr w:type="spellStart"/>
      <w:proofErr w:type="gramStart"/>
      <w:r>
        <w:t>e.GlobalUserId</w:t>
      </w:r>
      <w:proofErr w:type="spellEnd"/>
      <w:proofErr w:type="gramEnd"/>
      <w:r>
        <w:t xml:space="preserve"> = </w:t>
      </w:r>
      <w:proofErr w:type="spellStart"/>
      <w:r>
        <w:t>b.GlobalUserId</w:t>
      </w:r>
      <w:proofErr w:type="spellEnd"/>
    </w:p>
    <w:p w14:paraId="3F024688" w14:textId="77777777" w:rsidR="00BE07E8" w:rsidRDefault="00BE07E8" w:rsidP="00BE07E8">
      <w:pPr>
        <w:pStyle w:val="p1"/>
      </w:pPr>
      <w:r>
        <w:rPr>
          <w:rStyle w:val="apple-tab-span"/>
        </w:rPr>
        <w:tab/>
      </w:r>
      <w:r>
        <w:rPr>
          <w:rStyle w:val="s1"/>
        </w:rPr>
        <w:t>INNER</w:t>
      </w:r>
      <w:r>
        <w:t xml:space="preserve"> </w:t>
      </w:r>
      <w:r>
        <w:rPr>
          <w:rStyle w:val="s1"/>
        </w:rPr>
        <w:t>JOIN</w:t>
      </w:r>
      <w:r>
        <w:t xml:space="preserve"> </w:t>
      </w:r>
      <w:proofErr w:type="spellStart"/>
      <w:proofErr w:type="gramStart"/>
      <w:r>
        <w:t>dbo.CommunityProfileDictionary</w:t>
      </w:r>
      <w:proofErr w:type="spellEnd"/>
      <w:proofErr w:type="gramEnd"/>
      <w:r>
        <w:t xml:space="preserve"> f </w:t>
      </w:r>
      <w:r>
        <w:rPr>
          <w:rStyle w:val="s1"/>
        </w:rPr>
        <w:t>ON</w:t>
      </w:r>
      <w:r>
        <w:t xml:space="preserve"> </w:t>
      </w:r>
      <w:proofErr w:type="spellStart"/>
      <w:r>
        <w:t>e.DictionaryName</w:t>
      </w:r>
      <w:proofErr w:type="spellEnd"/>
      <w:r>
        <w:t xml:space="preserve"> = </w:t>
      </w:r>
      <w:proofErr w:type="spellStart"/>
      <w:r>
        <w:t>f.DictionaryName</w:t>
      </w:r>
      <w:proofErr w:type="spellEnd"/>
      <w:r>
        <w:t xml:space="preserve"> </w:t>
      </w:r>
      <w:r>
        <w:rPr>
          <w:rStyle w:val="s1"/>
        </w:rPr>
        <w:t>AND</w:t>
      </w:r>
      <w:r>
        <w:t xml:space="preserve"> </w:t>
      </w:r>
      <w:proofErr w:type="spellStart"/>
      <w:r>
        <w:t>e.KeyName</w:t>
      </w:r>
      <w:proofErr w:type="spellEnd"/>
      <w:r>
        <w:t xml:space="preserve"> = </w:t>
      </w:r>
      <w:proofErr w:type="spellStart"/>
      <w:r>
        <w:t>f.KeyName</w:t>
      </w:r>
      <w:proofErr w:type="spellEnd"/>
    </w:p>
    <w:p w14:paraId="5558A5F3" w14:textId="77777777" w:rsidR="00BE07E8" w:rsidRDefault="00BE07E8" w:rsidP="00AF4F5D">
      <w:pPr>
        <w:pStyle w:val="p1"/>
      </w:pPr>
      <w:r>
        <w:rPr>
          <w:rStyle w:val="apple-tab-span"/>
        </w:rPr>
        <w:tab/>
      </w:r>
      <w:r>
        <w:rPr>
          <w:rStyle w:val="s1"/>
        </w:rPr>
        <w:t>WHERE</w:t>
      </w:r>
      <w:r>
        <w:t xml:space="preserve"> </w:t>
      </w:r>
      <w:proofErr w:type="spellStart"/>
      <w:proofErr w:type="gramStart"/>
      <w:r>
        <w:t>a.syndicationId</w:t>
      </w:r>
      <w:proofErr w:type="spellEnd"/>
      <w:proofErr w:type="gramEnd"/>
      <w:r>
        <w:t xml:space="preserve"> = @</w:t>
      </w:r>
      <w:proofErr w:type="spellStart"/>
      <w:r>
        <w:t>syndid</w:t>
      </w:r>
      <w:proofErr w:type="spellEnd"/>
      <w:r>
        <w:t xml:space="preserve"> </w:t>
      </w:r>
      <w:r>
        <w:rPr>
          <w:rStyle w:val="s1"/>
        </w:rPr>
        <w:t>AND</w:t>
      </w:r>
      <w:r>
        <w:t xml:space="preserve"> </w:t>
      </w:r>
      <w:proofErr w:type="spellStart"/>
      <w:r>
        <w:t>c.communityid</w:t>
      </w:r>
      <w:proofErr w:type="spellEnd"/>
      <w:r>
        <w:t xml:space="preserve"> = @</w:t>
      </w:r>
      <w:proofErr w:type="spellStart"/>
      <w:r>
        <w:t>commid</w:t>
      </w:r>
      <w:proofErr w:type="spellEnd"/>
      <w:r>
        <w:t xml:space="preserve"> </w:t>
      </w:r>
      <w:r>
        <w:rPr>
          <w:rStyle w:val="s1"/>
        </w:rPr>
        <w:t>AND</w:t>
      </w:r>
      <w:r>
        <w:t xml:space="preserve"> </w:t>
      </w:r>
      <w:proofErr w:type="spellStart"/>
      <w:r>
        <w:t>e.SyndicationId</w:t>
      </w:r>
      <w:proofErr w:type="spellEnd"/>
      <w:r>
        <w:t xml:space="preserve"> = @</w:t>
      </w:r>
      <w:proofErr w:type="spellStart"/>
      <w:r>
        <w:t>syndid</w:t>
      </w:r>
      <w:proofErr w:type="spellEnd"/>
      <w:r>
        <w:t xml:space="preserve"> </w:t>
      </w:r>
      <w:r>
        <w:rPr>
          <w:rStyle w:val="s1"/>
        </w:rPr>
        <w:t>AND</w:t>
      </w:r>
      <w:r>
        <w:t xml:space="preserve"> </w:t>
      </w:r>
      <w:proofErr w:type="spellStart"/>
      <w:r>
        <w:t>f.DictionaryName</w:t>
      </w:r>
      <w:proofErr w:type="spellEnd"/>
      <w:r>
        <w:t xml:space="preserve"> = </w:t>
      </w:r>
      <w:r>
        <w:rPr>
          <w:rStyle w:val="s5"/>
        </w:rPr>
        <w:t>'specialty'</w:t>
      </w:r>
      <w:r>
        <w:t xml:space="preserve"> </w:t>
      </w:r>
      <w:r>
        <w:rPr>
          <w:rStyle w:val="s1"/>
        </w:rPr>
        <w:t>AND</w:t>
      </w:r>
      <w:r>
        <w:t xml:space="preserve"> </w:t>
      </w:r>
      <w:proofErr w:type="spellStart"/>
      <w:r>
        <w:t>f.CommunityId</w:t>
      </w:r>
      <w:proofErr w:type="spellEnd"/>
      <w:r>
        <w:t xml:space="preserve"> = @</w:t>
      </w:r>
      <w:proofErr w:type="spellStart"/>
      <w:r>
        <w:t>commid</w:t>
      </w:r>
      <w:proofErr w:type="spellEnd"/>
      <w:r>
        <w:t>)</w:t>
      </w:r>
    </w:p>
    <w:p w14:paraId="44E32D40" w14:textId="77777777" w:rsidR="00BE07E8" w:rsidRDefault="00BE07E8"/>
    <w:p w14:paraId="5A4BBF26" w14:textId="77777777" w:rsidR="00BE07E8" w:rsidRDefault="00BE07E8">
      <w:r>
        <w:t xml:space="preserve">If the returned value is greater than 0 then there are profiles that need downloading. To download the </w:t>
      </w:r>
      <w:proofErr w:type="gramStart"/>
      <w:r>
        <w:t>profiles</w:t>
      </w:r>
      <w:proofErr w:type="gramEnd"/>
      <w:r>
        <w:t xml:space="preserve"> change the select in the above query to be</w:t>
      </w:r>
    </w:p>
    <w:p w14:paraId="26F0F8E9" w14:textId="77777777" w:rsidR="00BE07E8" w:rsidRDefault="00BE07E8"/>
    <w:p w14:paraId="0589CFE6" w14:textId="77777777" w:rsidR="00BE07E8" w:rsidRDefault="00BE07E8" w:rsidP="00BE07E8">
      <w:pPr>
        <w:pStyle w:val="p1"/>
      </w:pPr>
      <w:r>
        <w:rPr>
          <w:rStyle w:val="s1"/>
        </w:rPr>
        <w:t>SELECT</w:t>
      </w:r>
      <w:r>
        <w:t xml:space="preserve"> </w:t>
      </w:r>
      <w:r>
        <w:rPr>
          <w:rStyle w:val="s1"/>
        </w:rPr>
        <w:t>DISTINCT</w:t>
      </w:r>
      <w:r>
        <w:t>(</w:t>
      </w:r>
      <w:proofErr w:type="spellStart"/>
      <w:proofErr w:type="gramStart"/>
      <w:r>
        <w:t>b.GlobalUserId</w:t>
      </w:r>
      <w:proofErr w:type="spellEnd"/>
      <w:proofErr w:type="gramEnd"/>
      <w:r>
        <w:t xml:space="preserve">), </w:t>
      </w:r>
      <w:proofErr w:type="spellStart"/>
      <w:r>
        <w:t>e.CommunityUserKey</w:t>
      </w:r>
      <w:proofErr w:type="spellEnd"/>
    </w:p>
    <w:p w14:paraId="12F96873" w14:textId="77777777" w:rsidR="00BE07E8" w:rsidRDefault="00BE07E8"/>
    <w:p w14:paraId="0528B89B" w14:textId="77777777" w:rsidR="00BE07E8" w:rsidRDefault="00BE07E8">
      <w:r>
        <w:t xml:space="preserve">This will give you the </w:t>
      </w:r>
      <w:proofErr w:type="spellStart"/>
      <w:r>
        <w:t>GlobalUserId</w:t>
      </w:r>
      <w:proofErr w:type="spellEnd"/>
      <w:r>
        <w:t xml:space="preserve"> and the </w:t>
      </w:r>
      <w:proofErr w:type="spellStart"/>
      <w:r>
        <w:t>CommunityUserKey</w:t>
      </w:r>
      <w:proofErr w:type="spellEnd"/>
      <w:r>
        <w:t xml:space="preserve">. You can then use the </w:t>
      </w:r>
      <w:proofErr w:type="spellStart"/>
      <w:r>
        <w:t>CommunityUserKey</w:t>
      </w:r>
      <w:proofErr w:type="spellEnd"/>
      <w:r>
        <w:t xml:space="preserve"> to request the profile download by hitting the following endpoint in postman</w:t>
      </w:r>
      <w:r w:rsidR="00AF4F5D">
        <w:t xml:space="preserve"> (change {</w:t>
      </w:r>
      <w:proofErr w:type="spellStart"/>
      <w:r w:rsidR="00AF4F5D">
        <w:t>communityId</w:t>
      </w:r>
      <w:proofErr w:type="spellEnd"/>
      <w:r w:rsidR="00AF4F5D">
        <w:t>} with the community id used above</w:t>
      </w:r>
      <w:r>
        <w:t>:</w:t>
      </w:r>
    </w:p>
    <w:p w14:paraId="063EC7F6" w14:textId="77777777" w:rsidR="00BE07E8" w:rsidRDefault="00BE07E8"/>
    <w:p w14:paraId="3189DDF1" w14:textId="77777777" w:rsidR="00AF4F5D" w:rsidRDefault="00AF4F5D">
      <w:hyperlink r:id="rId4" w:history="1">
        <w:r w:rsidRPr="008F5B0D">
          <w:rPr>
            <w:rStyle w:val="Hyperlink"/>
          </w:rPr>
          <w:t>https://www.doctors.net.uk/jsapi/v1.2/clinaccess/Profile.svc/{communityId}/user</w:t>
        </w:r>
      </w:hyperlink>
    </w:p>
    <w:p w14:paraId="11143B86" w14:textId="77777777" w:rsidR="00AF4F5D" w:rsidRDefault="00AF4F5D"/>
    <w:p w14:paraId="503C3668" w14:textId="77777777" w:rsidR="00BE07E8" w:rsidRDefault="00AF4F5D">
      <w:r>
        <w:t xml:space="preserve">This endpoint is a post which takes the following </w:t>
      </w:r>
      <w:proofErr w:type="spellStart"/>
      <w:r>
        <w:t>json</w:t>
      </w:r>
      <w:proofErr w:type="spellEnd"/>
      <w:r>
        <w:t xml:space="preserve"> body (change the {</w:t>
      </w:r>
      <w:proofErr w:type="spellStart"/>
      <w:r>
        <w:t>CommunityUserKey</w:t>
      </w:r>
      <w:proofErr w:type="spellEnd"/>
      <w:r>
        <w:t>} with the value from the query above and the {</w:t>
      </w:r>
      <w:proofErr w:type="spellStart"/>
      <w:r>
        <w:t>SyndicationKey</w:t>
      </w:r>
      <w:proofErr w:type="spellEnd"/>
      <w:r>
        <w:t>} with the value used above):</w:t>
      </w:r>
    </w:p>
    <w:p w14:paraId="31000C7F" w14:textId="77777777" w:rsidR="00AF4F5D" w:rsidRDefault="00AF4F5D"/>
    <w:p w14:paraId="69EC405F" w14:textId="77777777" w:rsidR="00AF4F5D" w:rsidRDefault="00AF4F5D">
      <w:r w:rsidRPr="00AF4F5D">
        <w:t>{"data":"{\"</w:t>
      </w:r>
      <w:proofErr w:type="spellStart"/>
      <w:r w:rsidRPr="00AF4F5D">
        <w:t>userKey</w:t>
      </w:r>
      <w:proofErr w:type="spellEnd"/>
      <w:r w:rsidRPr="00AF4F5D">
        <w:t>\</w:t>
      </w:r>
      <w:proofErr w:type="gramStart"/>
      <w:r w:rsidRPr="00AF4F5D">
        <w:t>":\</w:t>
      </w:r>
      <w:proofErr w:type="gramEnd"/>
      <w:r w:rsidRPr="00AF4F5D">
        <w:t>"</w:t>
      </w:r>
      <w:r>
        <w:t>{</w:t>
      </w:r>
      <w:proofErr w:type="spellStart"/>
      <w:r>
        <w:t>CommunityUserKey</w:t>
      </w:r>
      <w:proofErr w:type="spellEnd"/>
      <w:r>
        <w:t>}</w:t>
      </w:r>
      <w:r w:rsidRPr="00AF4F5D">
        <w:t>\", \"</w:t>
      </w:r>
      <w:proofErr w:type="spellStart"/>
      <w:r w:rsidRPr="00AF4F5D">
        <w:t>syndicationKey</w:t>
      </w:r>
      <w:proofErr w:type="spellEnd"/>
      <w:r w:rsidRPr="00AF4F5D">
        <w:t>\": \"</w:t>
      </w:r>
      <w:r>
        <w:t>{</w:t>
      </w:r>
      <w:proofErr w:type="spellStart"/>
      <w:r>
        <w:t>SyndicationKey</w:t>
      </w:r>
      <w:proofErr w:type="spellEnd"/>
      <w:r>
        <w:t>}</w:t>
      </w:r>
      <w:r w:rsidRPr="00AF4F5D">
        <w:t>\"}"}</w:t>
      </w:r>
    </w:p>
    <w:p w14:paraId="276E6D5B" w14:textId="77777777" w:rsidR="00CA61D9" w:rsidRDefault="00CA61D9"/>
    <w:p w14:paraId="526604AA" w14:textId="77777777" w:rsidR="00CA61D9" w:rsidRDefault="00CA61D9">
      <w:r>
        <w:t>The response from this endpoint is either true or false. True is the data was returned successfully, false means the data wasn’t returned successfully. If you want more de</w:t>
      </w:r>
      <w:r w:rsidR="007E5729">
        <w:t>tail you can look at the logs using the following query.</w:t>
      </w:r>
      <w:r w:rsidR="00803CD9">
        <w:t xml:space="preserve"> Note there are no logs for community 1 as most of these </w:t>
      </w:r>
      <w:proofErr w:type="gramStart"/>
      <w:r w:rsidR="00803CD9">
        <w:t>would be</w:t>
      </w:r>
      <w:proofErr w:type="gramEnd"/>
      <w:r w:rsidR="00803CD9">
        <w:t xml:space="preserve"> forum or </w:t>
      </w:r>
      <w:proofErr w:type="spellStart"/>
      <w:r w:rsidR="00803CD9">
        <w:t>dnuk</w:t>
      </w:r>
      <w:proofErr w:type="spellEnd"/>
      <w:r w:rsidR="00803CD9">
        <w:t xml:space="preserve"> home instead of </w:t>
      </w:r>
      <w:proofErr w:type="spellStart"/>
      <w:r w:rsidR="00803CD9">
        <w:t>clinaccess</w:t>
      </w:r>
      <w:proofErr w:type="spellEnd"/>
      <w:r w:rsidR="00803CD9">
        <w:t xml:space="preserve"> campaigns.</w:t>
      </w:r>
    </w:p>
    <w:p w14:paraId="2ECDC7F9" w14:textId="77777777" w:rsidR="007E5729" w:rsidRDefault="007E5729"/>
    <w:p w14:paraId="277D699C" w14:textId="77777777" w:rsidR="007E5729" w:rsidRDefault="007E5729" w:rsidP="007E5729">
      <w:pPr>
        <w:pStyle w:val="p1"/>
      </w:pPr>
      <w:r>
        <w:rPr>
          <w:rStyle w:val="s1"/>
        </w:rPr>
        <w:t>SELECT</w:t>
      </w:r>
      <w:r>
        <w:t xml:space="preserve"> * </w:t>
      </w:r>
      <w:r>
        <w:rPr>
          <w:rStyle w:val="s1"/>
        </w:rPr>
        <w:t>FROM</w:t>
      </w:r>
      <w:r>
        <w:t xml:space="preserve"> </w:t>
      </w:r>
      <w:proofErr w:type="spellStart"/>
      <w:r>
        <w:t>ProfileRequestLog</w:t>
      </w:r>
      <w:proofErr w:type="spellEnd"/>
      <w:r>
        <w:t xml:space="preserve"> </w:t>
      </w:r>
      <w:r>
        <w:rPr>
          <w:rStyle w:val="s1"/>
        </w:rPr>
        <w:t>ORDER</w:t>
      </w:r>
      <w:r>
        <w:t xml:space="preserve"> </w:t>
      </w:r>
      <w:r>
        <w:rPr>
          <w:rStyle w:val="s1"/>
        </w:rPr>
        <w:t>BY</w:t>
      </w:r>
      <w:r>
        <w:t xml:space="preserve"> </w:t>
      </w:r>
      <w:proofErr w:type="spellStart"/>
      <w:r>
        <w:t>requestTime</w:t>
      </w:r>
      <w:proofErr w:type="spellEnd"/>
      <w:r>
        <w:t xml:space="preserve"> </w:t>
      </w:r>
      <w:r>
        <w:rPr>
          <w:rStyle w:val="s1"/>
        </w:rPr>
        <w:t>DESC</w:t>
      </w:r>
    </w:p>
    <w:p w14:paraId="11494A76" w14:textId="77777777" w:rsidR="00AF4F5D" w:rsidRDefault="00AF4F5D"/>
    <w:p w14:paraId="43BA3A9A" w14:textId="77777777" w:rsidR="00AF4F5D" w:rsidRDefault="007E5729">
      <w:r>
        <w:lastRenderedPageBreak/>
        <w:t>O</w:t>
      </w:r>
      <w:r w:rsidR="00AF4F5D">
        <w:t xml:space="preserve">nce you have all the profile for all the users you can use the following query to mimic what is done in the </w:t>
      </w:r>
      <w:proofErr w:type="spellStart"/>
      <w:r w:rsidR="00AF4F5D">
        <w:t>clinaccess</w:t>
      </w:r>
      <w:proofErr w:type="spellEnd"/>
      <w:r w:rsidR="00AF4F5D">
        <w:t xml:space="preserve"> dashboard, this </w:t>
      </w:r>
      <w:proofErr w:type="gramStart"/>
      <w:r w:rsidR="00AF4F5D">
        <w:t>particular version</w:t>
      </w:r>
      <w:proofErr w:type="gramEnd"/>
      <w:r w:rsidR="00AF4F5D">
        <w:t xml:space="preserve"> is to get a breakdown of the users</w:t>
      </w:r>
      <w:r w:rsidR="007760BF">
        <w:t xml:space="preserve"> by specialty.</w:t>
      </w:r>
    </w:p>
    <w:p w14:paraId="5A670674" w14:textId="77777777" w:rsidR="00F30F2B" w:rsidRDefault="00F30F2B"/>
    <w:p w14:paraId="3D6F682F" w14:textId="77777777" w:rsidR="00F30F2B" w:rsidRDefault="00F30F2B" w:rsidP="00F30F2B">
      <w:pPr>
        <w:pStyle w:val="p1"/>
      </w:pPr>
      <w:r>
        <w:rPr>
          <w:rStyle w:val="s1"/>
        </w:rPr>
        <w:t>DECLARE</w:t>
      </w:r>
      <w:r>
        <w:t xml:space="preserve"> @</w:t>
      </w:r>
      <w:proofErr w:type="spellStart"/>
      <w:r>
        <w:t>commid</w:t>
      </w:r>
      <w:proofErr w:type="spellEnd"/>
      <w:r>
        <w:t xml:space="preserve"> </w:t>
      </w:r>
      <w:proofErr w:type="spellStart"/>
      <w:r>
        <w:rPr>
          <w:rStyle w:val="s2"/>
        </w:rPr>
        <w:t>int</w:t>
      </w:r>
      <w:proofErr w:type="spellEnd"/>
    </w:p>
    <w:p w14:paraId="75FC96F5" w14:textId="77777777" w:rsidR="00F30F2B" w:rsidRDefault="00F30F2B" w:rsidP="00F30F2B">
      <w:pPr>
        <w:pStyle w:val="p1"/>
      </w:pPr>
      <w:r>
        <w:rPr>
          <w:rStyle w:val="s1"/>
        </w:rPr>
        <w:t>DECLARE</w:t>
      </w:r>
      <w:r>
        <w:t xml:space="preserve"> @</w:t>
      </w:r>
      <w:proofErr w:type="spellStart"/>
      <w:r>
        <w:t>syndid</w:t>
      </w:r>
      <w:proofErr w:type="spellEnd"/>
      <w:r>
        <w:t xml:space="preserve"> </w:t>
      </w:r>
      <w:proofErr w:type="spellStart"/>
      <w:proofErr w:type="gramStart"/>
      <w:r>
        <w:rPr>
          <w:rStyle w:val="s2"/>
        </w:rPr>
        <w:t>nvarchar</w:t>
      </w:r>
      <w:proofErr w:type="spellEnd"/>
      <w:r>
        <w:t>(</w:t>
      </w:r>
      <w:proofErr w:type="gramEnd"/>
      <w:r>
        <w:rPr>
          <w:rStyle w:val="s3"/>
        </w:rPr>
        <w:t>50</w:t>
      </w:r>
      <w:r>
        <w:t>)</w:t>
      </w:r>
    </w:p>
    <w:p w14:paraId="76382492" w14:textId="77777777" w:rsidR="00F30F2B" w:rsidRDefault="00F30F2B" w:rsidP="00F30F2B">
      <w:pPr>
        <w:pStyle w:val="p1"/>
      </w:pPr>
      <w:r>
        <w:rPr>
          <w:rStyle w:val="s1"/>
        </w:rPr>
        <w:t>SET</w:t>
      </w:r>
      <w:r>
        <w:t xml:space="preserve"> @</w:t>
      </w:r>
      <w:proofErr w:type="spellStart"/>
      <w:r>
        <w:t>commid</w:t>
      </w:r>
      <w:proofErr w:type="spellEnd"/>
      <w:r>
        <w:t xml:space="preserve"> = </w:t>
      </w:r>
      <w:r>
        <w:rPr>
          <w:rStyle w:val="s3"/>
        </w:rPr>
        <w:t>6</w:t>
      </w:r>
    </w:p>
    <w:p w14:paraId="62DFE0B6" w14:textId="77777777" w:rsidR="00F30F2B" w:rsidRDefault="00F30F2B" w:rsidP="00F30F2B">
      <w:pPr>
        <w:pStyle w:val="p2"/>
      </w:pPr>
      <w:r>
        <w:rPr>
          <w:rStyle w:val="s1"/>
        </w:rPr>
        <w:t>SET</w:t>
      </w:r>
      <w:r>
        <w:rPr>
          <w:rStyle w:val="s4"/>
        </w:rPr>
        <w:t xml:space="preserve"> @</w:t>
      </w:r>
      <w:proofErr w:type="spellStart"/>
      <w:r>
        <w:rPr>
          <w:rStyle w:val="s4"/>
        </w:rPr>
        <w:t>syndid</w:t>
      </w:r>
      <w:proofErr w:type="spellEnd"/>
      <w:r>
        <w:rPr>
          <w:rStyle w:val="s4"/>
        </w:rPr>
        <w:t xml:space="preserve"> = </w:t>
      </w:r>
      <w:r>
        <w:t>'dnuk.ds.lin.de'</w:t>
      </w:r>
    </w:p>
    <w:p w14:paraId="41BC80B5" w14:textId="77777777" w:rsidR="00F30F2B" w:rsidRDefault="00F30F2B" w:rsidP="00F30F2B">
      <w:pPr>
        <w:pStyle w:val="p1"/>
      </w:pPr>
      <w:r>
        <w:rPr>
          <w:rStyle w:val="s1"/>
        </w:rPr>
        <w:t>SELECT</w:t>
      </w:r>
      <w:r>
        <w:t xml:space="preserve"> </w:t>
      </w:r>
      <w:proofErr w:type="spellStart"/>
      <w:proofErr w:type="gramStart"/>
      <w:r>
        <w:t>f.KeyValue</w:t>
      </w:r>
      <w:proofErr w:type="spellEnd"/>
      <w:proofErr w:type="gramEnd"/>
      <w:r>
        <w:t xml:space="preserve">, </w:t>
      </w:r>
      <w:r>
        <w:rPr>
          <w:rStyle w:val="s2"/>
        </w:rPr>
        <w:t>COUNT</w:t>
      </w:r>
      <w:r>
        <w:t>(</w:t>
      </w:r>
      <w:r>
        <w:rPr>
          <w:rStyle w:val="s1"/>
        </w:rPr>
        <w:t>DISTINCT</w:t>
      </w:r>
      <w:r>
        <w:t>(</w:t>
      </w:r>
      <w:proofErr w:type="spellStart"/>
      <w:r>
        <w:t>c.GlobalUserId</w:t>
      </w:r>
      <w:proofErr w:type="spellEnd"/>
      <w:r>
        <w:t>))</w:t>
      </w:r>
    </w:p>
    <w:p w14:paraId="77A26A61" w14:textId="77777777" w:rsidR="00F30F2B" w:rsidRPr="00F30F2B" w:rsidRDefault="00F30F2B" w:rsidP="00F30F2B">
      <w:pPr>
        <w:rPr>
          <w:rFonts w:ascii="Monaco" w:hAnsi="Monaco" w:cs="Times New Roman"/>
          <w:sz w:val="17"/>
          <w:szCs w:val="17"/>
          <w:lang w:eastAsia="en-GB"/>
        </w:rPr>
      </w:pP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FROM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Interaction a</w:t>
      </w:r>
    </w:p>
    <w:p w14:paraId="2CD80825" w14:textId="77777777" w:rsidR="00F30F2B" w:rsidRPr="00F30F2B" w:rsidRDefault="00F30F2B" w:rsidP="00F30F2B">
      <w:pPr>
        <w:rPr>
          <w:rFonts w:ascii="Monaco" w:hAnsi="Monaco" w:cs="Times New Roman"/>
          <w:sz w:val="17"/>
          <w:szCs w:val="17"/>
          <w:lang w:eastAsia="en-GB"/>
        </w:rPr>
      </w:pP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INNER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JOIN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InteractionSession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b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ON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F30F2B">
        <w:rPr>
          <w:rFonts w:ascii="Monaco" w:hAnsi="Monaco" w:cs="Times New Roman"/>
          <w:sz w:val="17"/>
          <w:szCs w:val="17"/>
          <w:lang w:eastAsia="en-GB"/>
        </w:rPr>
        <w:t>a.sessionId</w:t>
      </w:r>
      <w:proofErr w:type="spellEnd"/>
      <w:proofErr w:type="gram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=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b.sessionId</w:t>
      </w:r>
      <w:proofErr w:type="spellEnd"/>
    </w:p>
    <w:p w14:paraId="76BD457C" w14:textId="77777777" w:rsidR="00F30F2B" w:rsidRPr="00F30F2B" w:rsidRDefault="00F30F2B" w:rsidP="00F30F2B">
      <w:pPr>
        <w:rPr>
          <w:rFonts w:ascii="Monaco" w:hAnsi="Monaco" w:cs="Times New Roman"/>
          <w:sz w:val="17"/>
          <w:szCs w:val="17"/>
          <w:lang w:eastAsia="en-GB"/>
        </w:rPr>
      </w:pP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INNER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JOIN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GlobalUserIds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c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ON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F30F2B">
        <w:rPr>
          <w:rFonts w:ascii="Monaco" w:hAnsi="Monaco" w:cs="Times New Roman"/>
          <w:sz w:val="17"/>
          <w:szCs w:val="17"/>
          <w:lang w:eastAsia="en-GB"/>
        </w:rPr>
        <w:t>b.GlobalUserId</w:t>
      </w:r>
      <w:proofErr w:type="spellEnd"/>
      <w:proofErr w:type="gram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=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c.GlobalUserId</w:t>
      </w:r>
      <w:proofErr w:type="spellEnd"/>
    </w:p>
    <w:p w14:paraId="561FA247" w14:textId="77777777" w:rsidR="00F30F2B" w:rsidRPr="00F30F2B" w:rsidRDefault="00F30F2B" w:rsidP="00F30F2B">
      <w:pPr>
        <w:rPr>
          <w:rFonts w:ascii="Monaco" w:hAnsi="Monaco" w:cs="Times New Roman"/>
          <w:sz w:val="17"/>
          <w:szCs w:val="17"/>
          <w:lang w:eastAsia="en-GB"/>
        </w:rPr>
      </w:pP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INNER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JOIN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SyndicatedSiteCommunities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d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ON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F30F2B">
        <w:rPr>
          <w:rFonts w:ascii="Monaco" w:hAnsi="Monaco" w:cs="Times New Roman"/>
          <w:sz w:val="17"/>
          <w:szCs w:val="17"/>
          <w:lang w:eastAsia="en-GB"/>
        </w:rPr>
        <w:t>a.syndicationId</w:t>
      </w:r>
      <w:proofErr w:type="spellEnd"/>
      <w:proofErr w:type="gram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=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d.syndicationId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AND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c.communityId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=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d.communityId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AND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a.interactionDate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&gt;=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d.trackingcleardate</w:t>
      </w:r>
      <w:proofErr w:type="spellEnd"/>
    </w:p>
    <w:p w14:paraId="16A15DEE" w14:textId="77777777" w:rsidR="00F30F2B" w:rsidRPr="00F30F2B" w:rsidRDefault="00F30F2B" w:rsidP="00F30F2B">
      <w:pPr>
        <w:rPr>
          <w:rFonts w:ascii="Monaco" w:hAnsi="Monaco" w:cs="Times New Roman"/>
          <w:sz w:val="17"/>
          <w:szCs w:val="17"/>
          <w:lang w:eastAsia="en-GB"/>
        </w:rPr>
      </w:pP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INNER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JOIN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CommunityUserProfile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e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ON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F30F2B">
        <w:rPr>
          <w:rFonts w:ascii="Monaco" w:hAnsi="Monaco" w:cs="Times New Roman"/>
          <w:sz w:val="17"/>
          <w:szCs w:val="17"/>
          <w:lang w:eastAsia="en-GB"/>
        </w:rPr>
        <w:t>e.GlobalUserId</w:t>
      </w:r>
      <w:proofErr w:type="spellEnd"/>
      <w:proofErr w:type="gram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=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b.GlobalUserId</w:t>
      </w:r>
      <w:proofErr w:type="spellEnd"/>
    </w:p>
    <w:p w14:paraId="479D28A9" w14:textId="77777777" w:rsidR="00F30F2B" w:rsidRPr="00F30F2B" w:rsidRDefault="00F30F2B" w:rsidP="00F30F2B">
      <w:pPr>
        <w:rPr>
          <w:rFonts w:ascii="Monaco" w:hAnsi="Monaco" w:cs="Times New Roman"/>
          <w:sz w:val="17"/>
          <w:szCs w:val="17"/>
          <w:lang w:eastAsia="en-GB"/>
        </w:rPr>
      </w:pP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INNER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JOIN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F30F2B">
        <w:rPr>
          <w:rFonts w:ascii="Monaco" w:hAnsi="Monaco" w:cs="Times New Roman"/>
          <w:sz w:val="17"/>
          <w:szCs w:val="17"/>
          <w:lang w:eastAsia="en-GB"/>
        </w:rPr>
        <w:t>dbo.CommunityProfileDictionary</w:t>
      </w:r>
      <w:proofErr w:type="spellEnd"/>
      <w:proofErr w:type="gram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f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ON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e.DictionaryName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=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f.DictionaryName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AND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e.KeyName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=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f.KeyName</w:t>
      </w:r>
      <w:proofErr w:type="spellEnd"/>
    </w:p>
    <w:p w14:paraId="732DB3E2" w14:textId="77777777" w:rsidR="00F30F2B" w:rsidRPr="00F30F2B" w:rsidRDefault="00F30F2B" w:rsidP="00F30F2B">
      <w:pPr>
        <w:rPr>
          <w:rFonts w:ascii="Monaco" w:hAnsi="Monaco" w:cs="Times New Roman"/>
          <w:sz w:val="17"/>
          <w:szCs w:val="17"/>
          <w:lang w:eastAsia="en-GB"/>
        </w:rPr>
      </w:pP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WHERE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proofErr w:type="gramStart"/>
      <w:r w:rsidRPr="00F30F2B">
        <w:rPr>
          <w:rFonts w:ascii="Monaco" w:hAnsi="Monaco" w:cs="Times New Roman"/>
          <w:sz w:val="17"/>
          <w:szCs w:val="17"/>
          <w:lang w:eastAsia="en-GB"/>
        </w:rPr>
        <w:t>a.syndicationId</w:t>
      </w:r>
      <w:proofErr w:type="spellEnd"/>
      <w:proofErr w:type="gram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= @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syndid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AND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c.communityid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= @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commid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AND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e.SyndicationId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= @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syndid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AND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f.CommunityId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= @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commid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AND</w:t>
      </w:r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</w:t>
      </w:r>
      <w:proofErr w:type="spellStart"/>
      <w:r w:rsidRPr="00F30F2B">
        <w:rPr>
          <w:rFonts w:ascii="Monaco" w:hAnsi="Monaco" w:cs="Times New Roman"/>
          <w:sz w:val="17"/>
          <w:szCs w:val="17"/>
          <w:lang w:eastAsia="en-GB"/>
        </w:rPr>
        <w:t>f.DictionaryName</w:t>
      </w:r>
      <w:proofErr w:type="spellEnd"/>
      <w:r w:rsidRPr="00F30F2B">
        <w:rPr>
          <w:rFonts w:ascii="Monaco" w:hAnsi="Monaco" w:cs="Times New Roman"/>
          <w:sz w:val="17"/>
          <w:szCs w:val="17"/>
          <w:lang w:eastAsia="en-GB"/>
        </w:rPr>
        <w:t xml:space="preserve"> = </w:t>
      </w:r>
      <w:r w:rsidRPr="00F30F2B">
        <w:rPr>
          <w:rFonts w:ascii="Monaco" w:hAnsi="Monaco" w:cs="Times New Roman"/>
          <w:color w:val="008F00"/>
          <w:sz w:val="17"/>
          <w:szCs w:val="17"/>
          <w:lang w:eastAsia="en-GB"/>
        </w:rPr>
        <w:t>'specialty'</w:t>
      </w:r>
      <w:r>
        <w:rPr>
          <w:rFonts w:ascii="Monaco" w:hAnsi="Monaco" w:cs="Times New Roman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AND</w:t>
      </w:r>
      <w:r w:rsidRPr="00F30F2B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a.url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NOT</w:t>
      </w:r>
      <w:r w:rsidRPr="00F30F2B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941100"/>
          <w:sz w:val="17"/>
          <w:szCs w:val="17"/>
          <w:lang w:eastAsia="en-GB"/>
        </w:rPr>
        <w:t>LIKE</w:t>
      </w:r>
      <w:r w:rsidRPr="00F30F2B">
        <w:rPr>
          <w:rFonts w:ascii="Monaco" w:hAnsi="Monaco" w:cs="Times New Roman"/>
          <w:color w:val="000000"/>
          <w:sz w:val="17"/>
          <w:szCs w:val="17"/>
          <w:lang w:eastAsia="en-GB"/>
        </w:rPr>
        <w:t xml:space="preserve"> </w:t>
      </w:r>
      <w:r w:rsidRPr="00F30F2B">
        <w:rPr>
          <w:rFonts w:ascii="Monaco" w:hAnsi="Monaco" w:cs="Times New Roman"/>
          <w:color w:val="008F00"/>
          <w:sz w:val="17"/>
          <w:szCs w:val="17"/>
          <w:lang w:eastAsia="en-GB"/>
        </w:rPr>
        <w:t>'%</w:t>
      </w:r>
      <w:proofErr w:type="spellStart"/>
      <w:r w:rsidRPr="00F30F2B">
        <w:rPr>
          <w:rFonts w:ascii="Monaco" w:hAnsi="Monaco" w:cs="Times New Roman"/>
          <w:color w:val="008F00"/>
          <w:sz w:val="17"/>
          <w:szCs w:val="17"/>
          <w:lang w:eastAsia="en-GB"/>
        </w:rPr>
        <w:t>client.doctors</w:t>
      </w:r>
      <w:proofErr w:type="spellEnd"/>
      <w:r w:rsidRPr="00F30F2B">
        <w:rPr>
          <w:rFonts w:ascii="Monaco" w:hAnsi="Monaco" w:cs="Times New Roman"/>
          <w:color w:val="008F00"/>
          <w:sz w:val="17"/>
          <w:szCs w:val="17"/>
          <w:lang w:eastAsia="en-GB"/>
        </w:rPr>
        <w:t>%'</w:t>
      </w:r>
    </w:p>
    <w:p w14:paraId="3B5AD2CC" w14:textId="77777777" w:rsidR="00F30F2B" w:rsidRDefault="00F30F2B">
      <w:bookmarkStart w:id="0" w:name="_GoBack"/>
      <w:bookmarkEnd w:id="0"/>
    </w:p>
    <w:sectPr w:rsidR="00F30F2B" w:rsidSect="007408B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E8"/>
    <w:rsid w:val="000849FA"/>
    <w:rsid w:val="00561E9E"/>
    <w:rsid w:val="005D1315"/>
    <w:rsid w:val="007408BC"/>
    <w:rsid w:val="007760BF"/>
    <w:rsid w:val="007E5729"/>
    <w:rsid w:val="00803CD9"/>
    <w:rsid w:val="00AF4F5D"/>
    <w:rsid w:val="00B02EAD"/>
    <w:rsid w:val="00BE07E8"/>
    <w:rsid w:val="00CA61D9"/>
    <w:rsid w:val="00F3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0C6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E07E8"/>
    <w:rPr>
      <w:rFonts w:ascii="Monaco" w:hAnsi="Monaco" w:cs="Times New Roman"/>
      <w:sz w:val="17"/>
      <w:szCs w:val="17"/>
      <w:lang w:eastAsia="en-GB"/>
    </w:rPr>
  </w:style>
  <w:style w:type="paragraph" w:customStyle="1" w:styleId="p2">
    <w:name w:val="p2"/>
    <w:basedOn w:val="Normal"/>
    <w:rsid w:val="00BE07E8"/>
    <w:rPr>
      <w:rFonts w:ascii="Monaco" w:hAnsi="Monaco" w:cs="Times New Roman"/>
      <w:color w:val="008F00"/>
      <w:sz w:val="17"/>
      <w:szCs w:val="17"/>
      <w:lang w:eastAsia="en-GB"/>
    </w:rPr>
  </w:style>
  <w:style w:type="paragraph" w:customStyle="1" w:styleId="p3">
    <w:name w:val="p3"/>
    <w:basedOn w:val="Normal"/>
    <w:rsid w:val="00BE07E8"/>
    <w:rPr>
      <w:rFonts w:ascii="Monaco" w:hAnsi="Monaco" w:cs="Times New Roman"/>
      <w:color w:val="929292"/>
      <w:sz w:val="17"/>
      <w:szCs w:val="17"/>
      <w:lang w:eastAsia="en-GB"/>
    </w:rPr>
  </w:style>
  <w:style w:type="character" w:customStyle="1" w:styleId="s1">
    <w:name w:val="s1"/>
    <w:basedOn w:val="DefaultParagraphFont"/>
    <w:rsid w:val="00BE07E8"/>
    <w:rPr>
      <w:color w:val="941100"/>
    </w:rPr>
  </w:style>
  <w:style w:type="character" w:customStyle="1" w:styleId="s2">
    <w:name w:val="s2"/>
    <w:basedOn w:val="DefaultParagraphFont"/>
    <w:rsid w:val="00BE07E8"/>
    <w:rPr>
      <w:color w:val="011993"/>
    </w:rPr>
  </w:style>
  <w:style w:type="character" w:customStyle="1" w:styleId="s3">
    <w:name w:val="s3"/>
    <w:basedOn w:val="DefaultParagraphFont"/>
    <w:rsid w:val="00BE07E8"/>
    <w:rPr>
      <w:color w:val="0433FF"/>
    </w:rPr>
  </w:style>
  <w:style w:type="character" w:customStyle="1" w:styleId="s4">
    <w:name w:val="s4"/>
    <w:basedOn w:val="DefaultParagraphFont"/>
    <w:rsid w:val="00BE07E8"/>
    <w:rPr>
      <w:color w:val="000000"/>
    </w:rPr>
  </w:style>
  <w:style w:type="character" w:customStyle="1" w:styleId="s5">
    <w:name w:val="s5"/>
    <w:basedOn w:val="DefaultParagraphFont"/>
    <w:rsid w:val="00BE07E8"/>
    <w:rPr>
      <w:color w:val="008F00"/>
    </w:rPr>
  </w:style>
  <w:style w:type="character" w:customStyle="1" w:styleId="apple-tab-span">
    <w:name w:val="apple-tab-span"/>
    <w:basedOn w:val="DefaultParagraphFont"/>
    <w:rsid w:val="00BE07E8"/>
  </w:style>
  <w:style w:type="character" w:customStyle="1" w:styleId="apple-converted-space">
    <w:name w:val="apple-converted-space"/>
    <w:basedOn w:val="DefaultParagraphFont"/>
    <w:rsid w:val="00BE07E8"/>
  </w:style>
  <w:style w:type="character" w:styleId="Hyperlink">
    <w:name w:val="Hyperlink"/>
    <w:basedOn w:val="DefaultParagraphFont"/>
    <w:uiPriority w:val="99"/>
    <w:unhideWhenUsed/>
    <w:rsid w:val="00AF4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doctors.net.uk/jsapi/v1.2/clinaccess/Profile.svc/%7bcommunityId%7d/user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578</Words>
  <Characters>3301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Wasbrough</dc:creator>
  <cp:keywords/>
  <dc:description/>
  <cp:lastModifiedBy>Matthew Wasbrough</cp:lastModifiedBy>
  <cp:revision>1</cp:revision>
  <dcterms:created xsi:type="dcterms:W3CDTF">2017-05-09T07:56:00Z</dcterms:created>
  <dcterms:modified xsi:type="dcterms:W3CDTF">2017-05-09T08:40:00Z</dcterms:modified>
</cp:coreProperties>
</file>