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INV1000123</w:t>
      </w:r>
    </w:p>
    <w:p>
      <w:r>
        <w:t>PRODUCTS</w:t>
        <w:br/>
      </w:r>
      <w:r>
        <w:t>Crampons:1</w:t>
        <w:br/>
      </w:r>
    </w:p>
    <w:p>
      <w:r>
        <w:t>SUBTOTAL:178.67</w:t>
        <w:br/>
        <w:t>TAX:23.23</w:t>
        <w:br/>
        <w:t>TOTAL:201.9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