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E39" w:rsidRDefault="00097814" w:rsidP="005A4E39">
      <w:pPr>
        <w:pStyle w:val="Heading1"/>
      </w:pPr>
      <w:proofErr w:type="spellStart"/>
      <w:r>
        <w:t>Disp_x_token</w:t>
      </w:r>
      <w:proofErr w:type="spellEnd"/>
      <w:r w:rsidR="005A4E39">
        <w:t xml:space="preserve"> module</w:t>
      </w:r>
    </w:p>
    <w:p w:rsidR="005A4E39" w:rsidRPr="005A4E39" w:rsidRDefault="005A4E39" w:rsidP="005A4E39"/>
    <w:tbl>
      <w:tblPr>
        <w:tblStyle w:val="TableGrid"/>
        <w:tblW w:w="0" w:type="auto"/>
        <w:tblLook w:val="04A0" w:firstRow="1" w:lastRow="0" w:firstColumn="1" w:lastColumn="0" w:noHBand="0" w:noVBand="1"/>
      </w:tblPr>
      <w:tblGrid>
        <w:gridCol w:w="3080"/>
        <w:gridCol w:w="3081"/>
        <w:gridCol w:w="3081"/>
      </w:tblGrid>
      <w:tr w:rsidR="00771384" w:rsidTr="00771384">
        <w:tc>
          <w:tcPr>
            <w:tcW w:w="3080" w:type="dxa"/>
          </w:tcPr>
          <w:p w:rsidR="00771384" w:rsidRDefault="00771384">
            <w:r>
              <w:t>Input name</w:t>
            </w:r>
          </w:p>
        </w:tc>
        <w:tc>
          <w:tcPr>
            <w:tcW w:w="3081" w:type="dxa"/>
          </w:tcPr>
          <w:p w:rsidR="00771384" w:rsidRDefault="00771384">
            <w:r>
              <w:t xml:space="preserve">Full name </w:t>
            </w:r>
          </w:p>
        </w:tc>
        <w:tc>
          <w:tcPr>
            <w:tcW w:w="3081" w:type="dxa"/>
          </w:tcPr>
          <w:p w:rsidR="00771384" w:rsidRDefault="00771384">
            <w:r>
              <w:t>Purpose</w:t>
            </w:r>
          </w:p>
        </w:tc>
      </w:tr>
      <w:tr w:rsidR="001A487E" w:rsidTr="00771384">
        <w:tc>
          <w:tcPr>
            <w:tcW w:w="3080" w:type="dxa"/>
          </w:tcPr>
          <w:p w:rsidR="001A487E" w:rsidRDefault="00097814">
            <w:proofErr w:type="spellStart"/>
            <w:r>
              <w:t>num_token</w:t>
            </w:r>
            <w:proofErr w:type="spellEnd"/>
          </w:p>
        </w:tc>
        <w:tc>
          <w:tcPr>
            <w:tcW w:w="3081" w:type="dxa"/>
          </w:tcPr>
          <w:p w:rsidR="001A487E" w:rsidRDefault="00097814">
            <w:r>
              <w:t>Number of tokens to be dispensed</w:t>
            </w:r>
          </w:p>
        </w:tc>
        <w:tc>
          <w:tcPr>
            <w:tcW w:w="3081" w:type="dxa"/>
          </w:tcPr>
          <w:p w:rsidR="001A487E" w:rsidRDefault="00097814">
            <w:r>
              <w:t>Input vector describing how many tokens are to be given can range from 1-15</w:t>
            </w:r>
          </w:p>
        </w:tc>
      </w:tr>
      <w:tr w:rsidR="00097814" w:rsidTr="00771384">
        <w:tc>
          <w:tcPr>
            <w:tcW w:w="3080" w:type="dxa"/>
          </w:tcPr>
          <w:p w:rsidR="00097814" w:rsidRDefault="00097814">
            <w:r>
              <w:t>start</w:t>
            </w:r>
          </w:p>
        </w:tc>
        <w:tc>
          <w:tcPr>
            <w:tcW w:w="3081" w:type="dxa"/>
          </w:tcPr>
          <w:p w:rsidR="00097814" w:rsidRDefault="00097814">
            <w:r>
              <w:t>Start trigger</w:t>
            </w:r>
          </w:p>
        </w:tc>
        <w:tc>
          <w:tcPr>
            <w:tcW w:w="3081" w:type="dxa"/>
          </w:tcPr>
          <w:p w:rsidR="00097814" w:rsidRDefault="00097814">
            <w:r>
              <w:t>Start trigger for the FSM to start dispensing tokens</w:t>
            </w:r>
          </w:p>
        </w:tc>
      </w:tr>
      <w:tr w:rsidR="00097814" w:rsidTr="00771384">
        <w:tc>
          <w:tcPr>
            <w:tcW w:w="3080" w:type="dxa"/>
          </w:tcPr>
          <w:p w:rsidR="00097814" w:rsidRDefault="00097814">
            <w:r>
              <w:t>clock</w:t>
            </w:r>
          </w:p>
        </w:tc>
        <w:tc>
          <w:tcPr>
            <w:tcW w:w="3081" w:type="dxa"/>
          </w:tcPr>
          <w:p w:rsidR="00097814" w:rsidRDefault="00097814">
            <w:r>
              <w:t>Clock</w:t>
            </w:r>
          </w:p>
        </w:tc>
        <w:tc>
          <w:tcPr>
            <w:tcW w:w="3081" w:type="dxa"/>
          </w:tcPr>
          <w:p w:rsidR="00097814" w:rsidRDefault="00097814">
            <w:r>
              <w:t>Clock</w:t>
            </w:r>
          </w:p>
        </w:tc>
      </w:tr>
      <w:tr w:rsidR="00097814" w:rsidTr="00771384">
        <w:tc>
          <w:tcPr>
            <w:tcW w:w="3080" w:type="dxa"/>
          </w:tcPr>
          <w:p w:rsidR="00097814" w:rsidRDefault="00097814">
            <w:r>
              <w:t>reset</w:t>
            </w:r>
          </w:p>
        </w:tc>
        <w:tc>
          <w:tcPr>
            <w:tcW w:w="3081" w:type="dxa"/>
          </w:tcPr>
          <w:p w:rsidR="00097814" w:rsidRDefault="00097814">
            <w:r>
              <w:t>Res</w:t>
            </w:r>
            <w:r w:rsidR="00396DB2">
              <w:t>e</w:t>
            </w:r>
            <w:bookmarkStart w:id="0" w:name="_GoBack"/>
            <w:bookmarkEnd w:id="0"/>
            <w:r>
              <w:t>t signal</w:t>
            </w:r>
          </w:p>
        </w:tc>
        <w:tc>
          <w:tcPr>
            <w:tcW w:w="3081" w:type="dxa"/>
          </w:tcPr>
          <w:p w:rsidR="00097814" w:rsidRDefault="00097814">
            <w:r>
              <w:t xml:space="preserve">Reset </w:t>
            </w:r>
          </w:p>
        </w:tc>
      </w:tr>
      <w:tr w:rsidR="00097814" w:rsidTr="00771384">
        <w:tc>
          <w:tcPr>
            <w:tcW w:w="3080" w:type="dxa"/>
          </w:tcPr>
          <w:p w:rsidR="00097814" w:rsidRDefault="00097814">
            <w:proofErr w:type="spellStart"/>
            <w:r w:rsidRPr="00097814">
              <w:t>mtne_mode</w:t>
            </w:r>
            <w:proofErr w:type="spellEnd"/>
          </w:p>
        </w:tc>
        <w:tc>
          <w:tcPr>
            <w:tcW w:w="3081" w:type="dxa"/>
          </w:tcPr>
          <w:p w:rsidR="00097814" w:rsidRDefault="00097814">
            <w:r>
              <w:t>M</w:t>
            </w:r>
            <w:r w:rsidRPr="00097814">
              <w:t>aintenance</w:t>
            </w:r>
            <w:r>
              <w:t xml:space="preserve"> mode enable</w:t>
            </w:r>
          </w:p>
        </w:tc>
        <w:tc>
          <w:tcPr>
            <w:tcW w:w="3081" w:type="dxa"/>
          </w:tcPr>
          <w:p w:rsidR="00097814" w:rsidRDefault="00097814" w:rsidP="00097814">
            <w:r>
              <w:t>A toggle to override the FSM and set the servo directly</w:t>
            </w:r>
          </w:p>
        </w:tc>
      </w:tr>
      <w:tr w:rsidR="00097814" w:rsidTr="00771384">
        <w:tc>
          <w:tcPr>
            <w:tcW w:w="3080" w:type="dxa"/>
          </w:tcPr>
          <w:p w:rsidR="00097814" w:rsidRPr="00097814" w:rsidRDefault="00097814">
            <w:proofErr w:type="spellStart"/>
            <w:r>
              <w:t>mtne_pos</w:t>
            </w:r>
            <w:proofErr w:type="spellEnd"/>
          </w:p>
        </w:tc>
        <w:tc>
          <w:tcPr>
            <w:tcW w:w="3081" w:type="dxa"/>
          </w:tcPr>
          <w:p w:rsidR="00097814" w:rsidRDefault="00097814">
            <w:r w:rsidRPr="00097814">
              <w:t>Maintenance</w:t>
            </w:r>
            <w:r>
              <w:t xml:space="preserve"> position</w:t>
            </w:r>
          </w:p>
        </w:tc>
        <w:tc>
          <w:tcPr>
            <w:tcW w:w="3081" w:type="dxa"/>
          </w:tcPr>
          <w:p w:rsidR="00097814" w:rsidRDefault="00097814" w:rsidP="00097814">
            <w:pPr>
              <w:tabs>
                <w:tab w:val="left" w:pos="1905"/>
              </w:tabs>
            </w:pPr>
            <w:r>
              <w:t xml:space="preserve">The test position the servo should move to </w:t>
            </w:r>
          </w:p>
        </w:tc>
      </w:tr>
    </w:tbl>
    <w:p w:rsidR="00C13520" w:rsidRDefault="00396DB2"/>
    <w:tbl>
      <w:tblPr>
        <w:tblStyle w:val="TableGrid"/>
        <w:tblW w:w="0" w:type="auto"/>
        <w:tblLook w:val="04A0" w:firstRow="1" w:lastRow="0" w:firstColumn="1" w:lastColumn="0" w:noHBand="0" w:noVBand="1"/>
      </w:tblPr>
      <w:tblGrid>
        <w:gridCol w:w="3080"/>
        <w:gridCol w:w="3081"/>
        <w:gridCol w:w="3081"/>
      </w:tblGrid>
      <w:tr w:rsidR="00771384" w:rsidTr="00771384">
        <w:tc>
          <w:tcPr>
            <w:tcW w:w="3080" w:type="dxa"/>
          </w:tcPr>
          <w:p w:rsidR="00771384" w:rsidRDefault="00771384">
            <w:r>
              <w:t>Parameter name</w:t>
            </w:r>
          </w:p>
        </w:tc>
        <w:tc>
          <w:tcPr>
            <w:tcW w:w="3081" w:type="dxa"/>
          </w:tcPr>
          <w:p w:rsidR="00771384" w:rsidRDefault="00771384">
            <w:r>
              <w:t>Full name</w:t>
            </w:r>
          </w:p>
        </w:tc>
        <w:tc>
          <w:tcPr>
            <w:tcW w:w="3081" w:type="dxa"/>
          </w:tcPr>
          <w:p w:rsidR="00771384" w:rsidRDefault="00771384">
            <w:r>
              <w:t>Purpose</w:t>
            </w:r>
          </w:p>
        </w:tc>
      </w:tr>
      <w:tr w:rsidR="001A487E" w:rsidTr="00771384">
        <w:tc>
          <w:tcPr>
            <w:tcW w:w="3080" w:type="dxa"/>
          </w:tcPr>
          <w:p w:rsidR="001A487E" w:rsidRDefault="00097814">
            <w:proofErr w:type="spellStart"/>
            <w:r>
              <w:t>wait_cyles</w:t>
            </w:r>
            <w:proofErr w:type="spellEnd"/>
          </w:p>
        </w:tc>
        <w:tc>
          <w:tcPr>
            <w:tcW w:w="3081" w:type="dxa"/>
          </w:tcPr>
          <w:p w:rsidR="001A487E" w:rsidRDefault="00097814">
            <w:r>
              <w:t>Number of cycles to wait in each position</w:t>
            </w:r>
          </w:p>
        </w:tc>
        <w:tc>
          <w:tcPr>
            <w:tcW w:w="3081" w:type="dxa"/>
          </w:tcPr>
          <w:p w:rsidR="001A487E" w:rsidRDefault="00097814">
            <w:r>
              <w:t>Adds a delay to the system so that the servo has time to dispense a token</w:t>
            </w:r>
          </w:p>
        </w:tc>
      </w:tr>
      <w:tr w:rsidR="00097814" w:rsidTr="00771384">
        <w:tc>
          <w:tcPr>
            <w:tcW w:w="3080" w:type="dxa"/>
          </w:tcPr>
          <w:p w:rsidR="00097814" w:rsidRDefault="00097814">
            <w:proofErr w:type="spellStart"/>
            <w:r>
              <w:t>servo_in</w:t>
            </w:r>
            <w:proofErr w:type="spellEnd"/>
          </w:p>
        </w:tc>
        <w:tc>
          <w:tcPr>
            <w:tcW w:w="3081" w:type="dxa"/>
          </w:tcPr>
          <w:p w:rsidR="00097814" w:rsidRDefault="003F13CC">
            <w:r>
              <w:t>Value for servo being in the in position</w:t>
            </w:r>
          </w:p>
        </w:tc>
        <w:tc>
          <w:tcPr>
            <w:tcW w:w="3081" w:type="dxa"/>
          </w:tcPr>
          <w:p w:rsidR="003F13CC" w:rsidRDefault="003F13CC" w:rsidP="003F13CC">
            <w:r>
              <w:t xml:space="preserve">Allows the in position of the cycle to be set for each </w:t>
            </w:r>
            <w:r w:rsidRPr="003F13CC">
              <w:t>instantiation</w:t>
            </w:r>
            <w:r>
              <w:t xml:space="preserve"> separately</w:t>
            </w:r>
          </w:p>
        </w:tc>
      </w:tr>
      <w:tr w:rsidR="003F13CC" w:rsidTr="00771384">
        <w:tc>
          <w:tcPr>
            <w:tcW w:w="3080" w:type="dxa"/>
          </w:tcPr>
          <w:p w:rsidR="003F13CC" w:rsidRDefault="003F13CC">
            <w:proofErr w:type="spellStart"/>
            <w:r>
              <w:t>servo_out</w:t>
            </w:r>
            <w:proofErr w:type="spellEnd"/>
          </w:p>
        </w:tc>
        <w:tc>
          <w:tcPr>
            <w:tcW w:w="3081" w:type="dxa"/>
          </w:tcPr>
          <w:p w:rsidR="003F13CC" w:rsidRDefault="003F13CC">
            <w:r>
              <w:t xml:space="preserve">Value for servo being in the out position </w:t>
            </w:r>
          </w:p>
        </w:tc>
        <w:tc>
          <w:tcPr>
            <w:tcW w:w="3081" w:type="dxa"/>
          </w:tcPr>
          <w:p w:rsidR="003F13CC" w:rsidRDefault="003F13CC" w:rsidP="003F13CC">
            <w:r>
              <w:t xml:space="preserve">Allows the out position of the cycle to be set for each </w:t>
            </w:r>
            <w:r w:rsidRPr="003F13CC">
              <w:t>instantiation</w:t>
            </w:r>
            <w:r>
              <w:t xml:space="preserve"> separately</w:t>
            </w:r>
          </w:p>
        </w:tc>
      </w:tr>
    </w:tbl>
    <w:p w:rsidR="00771384" w:rsidRDefault="00771384"/>
    <w:tbl>
      <w:tblPr>
        <w:tblStyle w:val="TableGrid"/>
        <w:tblW w:w="0" w:type="auto"/>
        <w:tblLook w:val="04A0" w:firstRow="1" w:lastRow="0" w:firstColumn="1" w:lastColumn="0" w:noHBand="0" w:noVBand="1"/>
      </w:tblPr>
      <w:tblGrid>
        <w:gridCol w:w="3080"/>
        <w:gridCol w:w="3081"/>
        <w:gridCol w:w="3081"/>
      </w:tblGrid>
      <w:tr w:rsidR="00771384" w:rsidTr="00771384">
        <w:tc>
          <w:tcPr>
            <w:tcW w:w="3080" w:type="dxa"/>
          </w:tcPr>
          <w:p w:rsidR="00771384" w:rsidRDefault="00771384">
            <w:r>
              <w:t>Output name</w:t>
            </w:r>
          </w:p>
        </w:tc>
        <w:tc>
          <w:tcPr>
            <w:tcW w:w="3081" w:type="dxa"/>
          </w:tcPr>
          <w:p w:rsidR="00771384" w:rsidRDefault="00771384">
            <w:r>
              <w:t>Full name</w:t>
            </w:r>
          </w:p>
        </w:tc>
        <w:tc>
          <w:tcPr>
            <w:tcW w:w="3081" w:type="dxa"/>
          </w:tcPr>
          <w:p w:rsidR="00771384" w:rsidRDefault="00771384">
            <w:r>
              <w:t>Purpose</w:t>
            </w:r>
          </w:p>
        </w:tc>
      </w:tr>
      <w:tr w:rsidR="001A487E" w:rsidTr="00771384">
        <w:tc>
          <w:tcPr>
            <w:tcW w:w="3080" w:type="dxa"/>
          </w:tcPr>
          <w:p w:rsidR="001A487E" w:rsidRDefault="00097814">
            <w:proofErr w:type="spellStart"/>
            <w:r>
              <w:t>pwm_out</w:t>
            </w:r>
            <w:proofErr w:type="spellEnd"/>
          </w:p>
        </w:tc>
        <w:tc>
          <w:tcPr>
            <w:tcW w:w="3081" w:type="dxa"/>
          </w:tcPr>
          <w:p w:rsidR="001A487E" w:rsidRDefault="00097814">
            <w:r>
              <w:t>Pulse width modulation output</w:t>
            </w:r>
          </w:p>
        </w:tc>
        <w:tc>
          <w:tcPr>
            <w:tcW w:w="3081" w:type="dxa"/>
          </w:tcPr>
          <w:p w:rsidR="001A487E" w:rsidRDefault="00097814">
            <w:r>
              <w:t>This is the signal that needs to be routed to the servo.</w:t>
            </w:r>
          </w:p>
        </w:tc>
      </w:tr>
      <w:tr w:rsidR="00097814" w:rsidTr="00771384">
        <w:tc>
          <w:tcPr>
            <w:tcW w:w="3080" w:type="dxa"/>
          </w:tcPr>
          <w:p w:rsidR="00097814" w:rsidRDefault="00097814">
            <w:r>
              <w:t>done</w:t>
            </w:r>
          </w:p>
        </w:tc>
        <w:tc>
          <w:tcPr>
            <w:tcW w:w="3081" w:type="dxa"/>
          </w:tcPr>
          <w:p w:rsidR="00097814" w:rsidRDefault="00097814">
            <w:r>
              <w:t>Done signal</w:t>
            </w:r>
          </w:p>
        </w:tc>
        <w:tc>
          <w:tcPr>
            <w:tcW w:w="3081" w:type="dxa"/>
          </w:tcPr>
          <w:p w:rsidR="00097814" w:rsidRDefault="00097814">
            <w:r>
              <w:t xml:space="preserve">Signal to state that the FSM has completed </w:t>
            </w:r>
            <w:proofErr w:type="gramStart"/>
            <w:r>
              <w:t>the dispense</w:t>
            </w:r>
            <w:proofErr w:type="gramEnd"/>
            <w:r>
              <w:t xml:space="preserve"> and is now waiting for the next command.</w:t>
            </w:r>
          </w:p>
        </w:tc>
      </w:tr>
      <w:tr w:rsidR="0006109B" w:rsidTr="00771384">
        <w:tc>
          <w:tcPr>
            <w:tcW w:w="3080" w:type="dxa"/>
          </w:tcPr>
          <w:p w:rsidR="0006109B" w:rsidRDefault="0006109B">
            <w:proofErr w:type="spellStart"/>
            <w:r>
              <w:t>state_out</w:t>
            </w:r>
            <w:proofErr w:type="spellEnd"/>
          </w:p>
        </w:tc>
        <w:tc>
          <w:tcPr>
            <w:tcW w:w="3081" w:type="dxa"/>
          </w:tcPr>
          <w:p w:rsidR="0006109B" w:rsidRDefault="0006109B">
            <w:r>
              <w:t>Current FSM state output</w:t>
            </w:r>
          </w:p>
        </w:tc>
        <w:tc>
          <w:tcPr>
            <w:tcW w:w="3081" w:type="dxa"/>
          </w:tcPr>
          <w:p w:rsidR="0006109B" w:rsidRDefault="00A5046C">
            <w:r>
              <w:t xml:space="preserve">This </w:t>
            </w:r>
            <w:r w:rsidR="00255FFA">
              <w:t xml:space="preserve">is a debug output </w:t>
            </w:r>
            <w:r>
              <w:t>that doesn’t need to be connected.</w:t>
            </w:r>
          </w:p>
        </w:tc>
      </w:tr>
    </w:tbl>
    <w:p w:rsidR="00F95A54" w:rsidRDefault="00F95A54"/>
    <w:p w:rsidR="001F4548" w:rsidRDefault="001F4548" w:rsidP="001F4548">
      <w:pPr>
        <w:pStyle w:val="Heading2"/>
      </w:pPr>
      <w:proofErr w:type="gramStart"/>
      <w:r>
        <w:t>Modules instantiated.</w:t>
      </w:r>
      <w:proofErr w:type="gramEnd"/>
    </w:p>
    <w:p w:rsidR="001F4548" w:rsidRPr="001F4548" w:rsidRDefault="001F4548" w:rsidP="001F4548">
      <w:pPr>
        <w:pStyle w:val="ListParagraph"/>
        <w:numPr>
          <w:ilvl w:val="0"/>
          <w:numId w:val="3"/>
        </w:numPr>
      </w:pPr>
      <w:proofErr w:type="spellStart"/>
      <w:r>
        <w:t>RCServo</w:t>
      </w:r>
      <w:proofErr w:type="spellEnd"/>
    </w:p>
    <w:p w:rsidR="005A4E39" w:rsidRDefault="005A4E39" w:rsidP="005A4E39">
      <w:pPr>
        <w:pStyle w:val="Heading2"/>
      </w:pPr>
      <w:r>
        <w:t>General Overview.</w:t>
      </w:r>
    </w:p>
    <w:p w:rsidR="003F13CC" w:rsidRPr="003F13CC" w:rsidRDefault="003F13CC" w:rsidP="003F13CC">
      <w:r>
        <w:t xml:space="preserve">This module can control a servo to drop the required number of tokens. It initially </w:t>
      </w:r>
      <w:r w:rsidR="00F05E46">
        <w:t>sits</w:t>
      </w:r>
      <w:r>
        <w:t xml:space="preserve"> in </w:t>
      </w:r>
      <w:proofErr w:type="gramStart"/>
      <w:r>
        <w:t>a</w:t>
      </w:r>
      <w:proofErr w:type="gramEnd"/>
      <w:r>
        <w:t xml:space="preserve"> “</w:t>
      </w:r>
      <w:proofErr w:type="spellStart"/>
      <w:r>
        <w:t>init</w:t>
      </w:r>
      <w:proofErr w:type="spellEnd"/>
      <w:r>
        <w:t>” state. In this s</w:t>
      </w:r>
      <w:r w:rsidR="00255FFA">
        <w:t>t</w:t>
      </w:r>
      <w:r>
        <w:t xml:space="preserve">ate the FSM waits for the start signal, once received the servo is moved to the out position as set by the parameter. The servo is held in this position for a number of PWM cycles equal to the </w:t>
      </w:r>
      <w:proofErr w:type="spellStart"/>
      <w:r>
        <w:t>wait_cyles</w:t>
      </w:r>
      <w:proofErr w:type="spellEnd"/>
      <w:r>
        <w:t xml:space="preserve"> parameter before being pulled back in </w:t>
      </w:r>
      <w:r w:rsidR="00DE7A2F">
        <w:t xml:space="preserve">and paused for a second wait. Once it has </w:t>
      </w:r>
      <w:r w:rsidR="00DE7A2F">
        <w:lastRenderedPageBreak/>
        <w:t xml:space="preserve">done this a number of times equal to the number of tokens to dispense it returns to the </w:t>
      </w:r>
      <w:r w:rsidR="00255FFA">
        <w:t>“</w:t>
      </w:r>
      <w:proofErr w:type="spellStart"/>
      <w:r w:rsidR="00255FFA">
        <w:t>init</w:t>
      </w:r>
      <w:proofErr w:type="spellEnd"/>
      <w:r w:rsidR="00255FFA">
        <w:t>”</w:t>
      </w:r>
      <w:r w:rsidR="00DE7A2F">
        <w:t xml:space="preserve"> state and send the done signal.</w:t>
      </w:r>
    </w:p>
    <w:p w:rsidR="005A4E39" w:rsidRDefault="00A5046C" w:rsidP="005A4E39">
      <w:pPr>
        <w:pStyle w:val="Heading2"/>
      </w:pPr>
      <w:proofErr w:type="gramStart"/>
      <w:r>
        <w:t>Notable points</w:t>
      </w:r>
      <w:r w:rsidR="005A4E39">
        <w:t>.</w:t>
      </w:r>
      <w:proofErr w:type="gramEnd"/>
    </w:p>
    <w:p w:rsidR="005A4E39" w:rsidRDefault="0006109B" w:rsidP="00A5046C">
      <w:pPr>
        <w:pStyle w:val="ListParagraph"/>
        <w:numPr>
          <w:ilvl w:val="0"/>
          <w:numId w:val="2"/>
        </w:numPr>
      </w:pPr>
      <w:r>
        <w:t>Some registers</w:t>
      </w:r>
      <w:r w:rsidR="00A5046C">
        <w:t xml:space="preserve"> are tagged as /* </w:t>
      </w:r>
      <w:r w:rsidR="00A5046C" w:rsidRPr="00A5046C">
        <w:t xml:space="preserve">synthesis </w:t>
      </w:r>
      <w:proofErr w:type="gramStart"/>
      <w:r w:rsidR="00A5046C" w:rsidRPr="00A5046C">
        <w:t>keep</w:t>
      </w:r>
      <w:r w:rsidR="00A5046C">
        <w:t xml:space="preserve">  *</w:t>
      </w:r>
      <w:proofErr w:type="gramEnd"/>
      <w:r w:rsidR="00A5046C">
        <w:t>/ this is to stop the system optimizing them away and effecting the final output.</w:t>
      </w:r>
    </w:p>
    <w:p w:rsidR="00A5046C" w:rsidRDefault="00A5046C" w:rsidP="00A5046C">
      <w:pPr>
        <w:pStyle w:val="ListParagraph"/>
        <w:numPr>
          <w:ilvl w:val="0"/>
          <w:numId w:val="2"/>
        </w:numPr>
      </w:pPr>
      <w:r>
        <w:t xml:space="preserve">In </w:t>
      </w:r>
      <w:r w:rsidR="004173B3">
        <w:t>m</w:t>
      </w:r>
      <w:r w:rsidR="004173B3" w:rsidRPr="00097814">
        <w:t>aintenance</w:t>
      </w:r>
      <w:r w:rsidR="004173B3">
        <w:t xml:space="preserve"> </w:t>
      </w:r>
      <w:r>
        <w:t xml:space="preserve">mode the FSM still </w:t>
      </w:r>
      <w:r w:rsidR="004173B3">
        <w:t xml:space="preserve">runs but its outputs are overridden and ignored, with instead the </w:t>
      </w:r>
      <w:proofErr w:type="spellStart"/>
      <w:r w:rsidR="004173B3">
        <w:t>mtne_pos</w:t>
      </w:r>
      <w:proofErr w:type="spellEnd"/>
      <w:r w:rsidR="004173B3">
        <w:t xml:space="preserve"> vector being used</w:t>
      </w:r>
      <w:r w:rsidR="00255FFA">
        <w:t xml:space="preserve"> to control the servo</w:t>
      </w:r>
      <w:r w:rsidR="004173B3">
        <w:t>.</w:t>
      </w:r>
    </w:p>
    <w:p w:rsidR="00255FFA" w:rsidRDefault="00255FFA" w:rsidP="00A5046C">
      <w:pPr>
        <w:pStyle w:val="ListParagraph"/>
        <w:numPr>
          <w:ilvl w:val="0"/>
          <w:numId w:val="2"/>
        </w:numPr>
      </w:pPr>
      <w:r>
        <w:t>There is no feedback in this module It always assumes it has been successful.</w:t>
      </w:r>
    </w:p>
    <w:p w:rsidR="00255FFA" w:rsidRDefault="00255FFA" w:rsidP="00A5046C">
      <w:pPr>
        <w:pStyle w:val="ListParagraph"/>
        <w:numPr>
          <w:ilvl w:val="0"/>
          <w:numId w:val="2"/>
        </w:numPr>
      </w:pPr>
      <w:r>
        <w:t xml:space="preserve">In the pulse count register the flag is used to stop the register being incremented twice by mistake. </w:t>
      </w:r>
    </w:p>
    <w:p w:rsidR="004173B3" w:rsidRDefault="00255FFA" w:rsidP="004173B3">
      <w:pPr>
        <w:pStyle w:val="Heading2"/>
      </w:pPr>
      <w:r>
        <w:rPr>
          <w:noProof/>
          <w:lang w:eastAsia="en-GB"/>
        </w:rPr>
        <w:drawing>
          <wp:anchor distT="0" distB="0" distL="114300" distR="114300" simplePos="0" relativeHeight="251658240" behindDoc="0" locked="0" layoutInCell="1" allowOverlap="1" wp14:anchorId="6F8DEB96" wp14:editId="3293D3DA">
            <wp:simplePos x="0" y="0"/>
            <wp:positionH relativeFrom="column">
              <wp:posOffset>-857250</wp:posOffset>
            </wp:positionH>
            <wp:positionV relativeFrom="paragraph">
              <wp:posOffset>222885</wp:posOffset>
            </wp:positionV>
            <wp:extent cx="7485380" cy="22669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538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173B3">
        <w:t>FSM</w:t>
      </w:r>
    </w:p>
    <w:p w:rsidR="004173B3" w:rsidRPr="004173B3" w:rsidRDefault="004173B3" w:rsidP="004173B3"/>
    <w:sectPr w:rsidR="004173B3" w:rsidRPr="00417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813C5"/>
    <w:multiLevelType w:val="hybridMultilevel"/>
    <w:tmpl w:val="64F2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2D1D0D"/>
    <w:multiLevelType w:val="hybridMultilevel"/>
    <w:tmpl w:val="4D6C8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250609"/>
    <w:multiLevelType w:val="hybridMultilevel"/>
    <w:tmpl w:val="8CA0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814"/>
    <w:rsid w:val="0006109B"/>
    <w:rsid w:val="00097814"/>
    <w:rsid w:val="001A487E"/>
    <w:rsid w:val="001F4548"/>
    <w:rsid w:val="00255FFA"/>
    <w:rsid w:val="00396DB2"/>
    <w:rsid w:val="003F13CC"/>
    <w:rsid w:val="004173B3"/>
    <w:rsid w:val="004A3ECB"/>
    <w:rsid w:val="005A4E39"/>
    <w:rsid w:val="00694837"/>
    <w:rsid w:val="00771384"/>
    <w:rsid w:val="008E2043"/>
    <w:rsid w:val="009304B7"/>
    <w:rsid w:val="00A5046C"/>
    <w:rsid w:val="00D941A2"/>
    <w:rsid w:val="00DE7A2F"/>
    <w:rsid w:val="00F05E46"/>
    <w:rsid w:val="00F95A54"/>
    <w:rsid w:val="00FD5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E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5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4E3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4E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E39"/>
    <w:pPr>
      <w:ind w:left="720"/>
      <w:contextualSpacing/>
    </w:pPr>
  </w:style>
  <w:style w:type="paragraph" w:styleId="BalloonText">
    <w:name w:val="Balloon Text"/>
    <w:basedOn w:val="Normal"/>
    <w:link w:val="BalloonTextChar"/>
    <w:uiPriority w:val="99"/>
    <w:semiHidden/>
    <w:unhideWhenUsed/>
    <w:rsid w:val="00417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B3"/>
    <w:rPr>
      <w:rFonts w:ascii="Tahoma" w:hAnsi="Tahoma" w:cs="Tahoma"/>
      <w:sz w:val="16"/>
      <w:szCs w:val="16"/>
    </w:rPr>
  </w:style>
  <w:style w:type="character" w:customStyle="1" w:styleId="Heading3Char">
    <w:name w:val="Heading 3 Char"/>
    <w:basedOn w:val="DefaultParagraphFont"/>
    <w:link w:val="Heading3"/>
    <w:uiPriority w:val="9"/>
    <w:rsid w:val="001F45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E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5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4E3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4E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E39"/>
    <w:pPr>
      <w:ind w:left="720"/>
      <w:contextualSpacing/>
    </w:pPr>
  </w:style>
  <w:style w:type="paragraph" w:styleId="BalloonText">
    <w:name w:val="Balloon Text"/>
    <w:basedOn w:val="Normal"/>
    <w:link w:val="BalloonTextChar"/>
    <w:uiPriority w:val="99"/>
    <w:semiHidden/>
    <w:unhideWhenUsed/>
    <w:rsid w:val="00417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B3"/>
    <w:rPr>
      <w:rFonts w:ascii="Tahoma" w:hAnsi="Tahoma" w:cs="Tahoma"/>
      <w:sz w:val="16"/>
      <w:szCs w:val="16"/>
    </w:rPr>
  </w:style>
  <w:style w:type="character" w:customStyle="1" w:styleId="Heading3Char">
    <w:name w:val="Heading 3 Char"/>
    <w:basedOn w:val="DefaultParagraphFont"/>
    <w:link w:val="Heading3"/>
    <w:uiPriority w:val="9"/>
    <w:rsid w:val="001F45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s\documents\GitHub\systems-project-verilog\docs\module%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module form</Template>
  <TotalTime>154</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dc:creator>
  <cp:lastModifiedBy>Robbie</cp:lastModifiedBy>
  <cp:revision>5</cp:revision>
  <dcterms:created xsi:type="dcterms:W3CDTF">2012-10-28T16:08:00Z</dcterms:created>
  <dcterms:modified xsi:type="dcterms:W3CDTF">2012-10-28T19:06:00Z</dcterms:modified>
</cp:coreProperties>
</file>