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Presentation</w:t>
      </w:r>
      <w:r>
        <w:t xml:space="preserve"> </w:t>
      </w:r>
      <w:r>
        <w:t xml:space="preserve">One</w:t>
      </w:r>
      <w:r>
        <w:t xml:space="preserve"> </w:t>
      </w:r>
      <w:r>
        <w:t xml:space="preserve">Instructions</w:t>
      </w:r>
    </w:p>
    <w:p>
      <w:pPr>
        <w:pStyle w:val="Author"/>
      </w:pPr>
      <w:r>
        <w:t xml:space="preserve">STAT</w:t>
      </w:r>
      <w:r>
        <w:t xml:space="preserve"> </w:t>
      </w:r>
      <w:r>
        <w:t xml:space="preserve">763</w:t>
      </w:r>
      <w:r>
        <w:t xml:space="preserve"> </w:t>
      </w:r>
      <w:r>
        <w:t xml:space="preserve">-</w:t>
      </w:r>
      <w:r>
        <w:t xml:space="preserve"> </w:t>
      </w:r>
      <w:r>
        <w:t xml:space="preserve">Survey</w:t>
      </w:r>
      <w:r>
        <w:t xml:space="preserve"> </w:t>
      </w:r>
      <w:r>
        <w:t xml:space="preserve">of</w:t>
      </w:r>
      <w:r>
        <w:t xml:space="preserve"> </w:t>
      </w:r>
      <w:r>
        <w:t xml:space="preserve">Modern</w:t>
      </w:r>
      <w:r>
        <w:t xml:space="preserve"> </w:t>
      </w:r>
      <w:r>
        <w:t xml:space="preserve">Statistical</w:t>
      </w:r>
      <w:r>
        <w:t xml:space="preserve"> </w:t>
      </w:r>
      <w:r>
        <w:t xml:space="preserve">Software</w:t>
      </w:r>
    </w:p>
    <w:p>
      <w:pPr>
        <w:pStyle w:val="Heading2"/>
      </w:pPr>
      <w:bookmarkStart w:id="20" w:name="project-instructions"/>
      <w:r>
        <w:t xml:space="preserve">Project Instructions</w:t>
      </w:r>
      <w:bookmarkEnd w:id="20"/>
    </w:p>
    <w:p>
      <w:pPr>
        <w:pStyle w:val="FirstParagraph"/>
      </w:pPr>
      <w:r>
        <w:t xml:space="preserve">Create and present a walkthrough for a technique/package that improves usability and/or performance in R or RStudio. The technique/package chosen should be relevant/interesting to (at least some) STAT 763 students. You will have 15-20 minutes to present your walkthrough to the class. You will also submit your presentation file (html, ppt, etc.) to Canvas, after which your peers will also review your work.</w:t>
      </w:r>
    </w:p>
    <w:p>
      <w:pPr>
        <w:pStyle w:val="BodyText"/>
      </w:pPr>
      <w:r>
        <w:t xml:space="preserve">Your walkthrough should contain the following information:</w:t>
      </w:r>
    </w:p>
    <w:p>
      <w:pPr>
        <w:pStyle w:val="Compact"/>
        <w:numPr>
          <w:numId w:val="1001"/>
          <w:ilvl w:val="0"/>
        </w:numPr>
      </w:pPr>
      <w:r>
        <w:t xml:space="preserve">Technique/package installation details (particularly for techniques/packages not on CRAN).</w:t>
      </w:r>
    </w:p>
    <w:p>
      <w:pPr>
        <w:pStyle w:val="Compact"/>
        <w:numPr>
          <w:numId w:val="1001"/>
          <w:ilvl w:val="0"/>
        </w:numPr>
      </w:pPr>
      <w:r>
        <w:t xml:space="preserve">A brief demonstration/discussion of the more standard/common approach the new package/technique improves upon, if appropriate.</w:t>
      </w:r>
    </w:p>
    <w:p>
      <w:pPr>
        <w:pStyle w:val="Compact"/>
        <w:numPr>
          <w:numId w:val="1001"/>
          <w:ilvl w:val="0"/>
        </w:numPr>
      </w:pPr>
      <w:r>
        <w:t xml:space="preserve">A demonstration/discussion of the new technique/package. You may need to focus on particular aspects of the technique/package.</w:t>
      </w:r>
    </w:p>
    <w:p>
      <w:pPr>
        <w:pStyle w:val="Compact"/>
        <w:numPr>
          <w:numId w:val="1001"/>
          <w:ilvl w:val="0"/>
        </w:numPr>
      </w:pPr>
      <w:r>
        <w:t xml:space="preserve">A discussion of the improvements yielded by the new technique/package compared to the standard/common approach, if appropriate.</w:t>
      </w:r>
    </w:p>
    <w:p>
      <w:pPr>
        <w:pStyle w:val="Compact"/>
        <w:numPr>
          <w:numId w:val="1001"/>
          <w:ilvl w:val="0"/>
        </w:numPr>
      </w:pPr>
      <w:r>
        <w:t xml:space="preserve">A discussion of potential issues/downsides for the new technique/package.</w:t>
      </w:r>
    </w:p>
    <w:p>
      <w:pPr>
        <w:pStyle w:val="Heading2"/>
      </w:pPr>
      <w:bookmarkStart w:id="21" w:name="potential-ideas-if-youre-stuck"/>
      <w:r>
        <w:t xml:space="preserve">Potential Ideas (if you’re stuck)</w:t>
      </w:r>
      <w:bookmarkEnd w:id="21"/>
    </w:p>
    <w:p>
      <w:pPr>
        <w:pStyle w:val="Compact"/>
        <w:numPr>
          <w:numId w:val="1002"/>
          <w:ilvl w:val="0"/>
        </w:numPr>
      </w:pPr>
      <w:r>
        <w:t xml:space="preserve">Better-looking tables (</w:t>
      </w:r>
      <w:r>
        <w:rPr>
          <w:rStyle w:val="VerbatimChar"/>
        </w:rPr>
        <w:t xml:space="preserve">tableby</w:t>
      </w:r>
      <w:r>
        <w:t xml:space="preserve"> </w:t>
      </w:r>
      <w:r>
        <w:t xml:space="preserve">function in the</w:t>
      </w:r>
      <w:r>
        <w:t xml:space="preserve"> </w:t>
      </w:r>
      <w:r>
        <w:rPr>
          <w:rStyle w:val="VerbatimChar"/>
        </w:rPr>
        <w:t xml:space="preserve">arsenal</w:t>
      </w:r>
      <w:r>
        <w:t xml:space="preserve"> </w:t>
      </w:r>
      <w:r>
        <w:t xml:space="preserve">package, used at Mayo Clinic)</w:t>
      </w:r>
    </w:p>
    <w:p>
      <w:pPr>
        <w:pStyle w:val="Compact"/>
        <w:numPr>
          <w:numId w:val="1002"/>
          <w:ilvl w:val="0"/>
        </w:numPr>
      </w:pPr>
      <w:r>
        <w:t xml:space="preserve">RStudio customizations (color schemes, organization, workflows, etc.)</w:t>
      </w:r>
    </w:p>
    <w:p>
      <w:pPr>
        <w:pStyle w:val="Compact"/>
        <w:numPr>
          <w:numId w:val="1002"/>
          <w:ilvl w:val="0"/>
        </w:numPr>
      </w:pPr>
      <w:r>
        <w:t xml:space="preserve">Multiple ggplots:</w:t>
      </w:r>
      <w:r>
        <w:t xml:space="preserve"> </w:t>
      </w:r>
      <w:r>
        <w:rPr>
          <w:rStyle w:val="VerbatimChar"/>
        </w:rPr>
        <w:t xml:space="preserve">gridExtra</w:t>
      </w:r>
      <w:r>
        <w:t xml:space="preserve">- vs</w:t>
      </w:r>
      <w:r>
        <w:t xml:space="preserve"> </w:t>
      </w:r>
      <w:r>
        <w:rPr>
          <w:rStyle w:val="VerbatimChar"/>
        </w:rPr>
        <w:t xml:space="preserve">patchwork</w:t>
      </w:r>
      <w:r>
        <w:t xml:space="preserve">-library approaches</w:t>
      </w:r>
    </w:p>
    <w:p>
      <w:pPr>
        <w:pStyle w:val="Compact"/>
        <w:numPr>
          <w:numId w:val="1002"/>
          <w:ilvl w:val="0"/>
        </w:numPr>
      </w:pPr>
      <w:r>
        <w:t xml:space="preserve">Animated ggplots (e.g., animated bar race plots)</w:t>
      </w:r>
    </w:p>
    <w:p>
      <w:pPr>
        <w:pStyle w:val="Compact"/>
        <w:numPr>
          <w:numId w:val="1002"/>
          <w:ilvl w:val="0"/>
        </w:numPr>
      </w:pPr>
      <w:r>
        <w:t xml:space="preserve">Regular expressions in R without knowing REGEX (</w:t>
      </w:r>
      <w:r>
        <w:rPr>
          <w:rStyle w:val="VerbatimChar"/>
        </w:rPr>
        <w:t xml:space="preserve">RVerbalExpressions</w:t>
      </w:r>
      <w:r>
        <w:t xml:space="preserve">)</w:t>
      </w:r>
    </w:p>
    <w:p>
      <w:pPr>
        <w:pStyle w:val="Compact"/>
        <w:numPr>
          <w:numId w:val="1002"/>
          <w:ilvl w:val="0"/>
        </w:numPr>
      </w:pPr>
      <w:r>
        <w:t xml:space="preserve">Humorous plotting themes (</w:t>
      </w:r>
      <w:r>
        <w:rPr>
          <w:rStyle w:val="VerbatimChar"/>
        </w:rPr>
        <w:t xml:space="preserve">tvthemes</w:t>
      </w:r>
      <w:r>
        <w:t xml:space="preserve">,</w:t>
      </w:r>
      <w:r>
        <w:t xml:space="preserve"> </w:t>
      </w:r>
      <w:r>
        <w:rPr>
          <w:rStyle w:val="VerbatimChar"/>
        </w:rPr>
        <w:t xml:space="preserve">catterplots</w:t>
      </w:r>
      <w:r>
        <w:t xml:space="preserve">)</w:t>
      </w:r>
    </w:p>
    <w:p>
      <w:pPr>
        <w:pStyle w:val="Compact"/>
        <w:numPr>
          <w:numId w:val="1002"/>
          <w:ilvl w:val="0"/>
        </w:numPr>
      </w:pPr>
      <w:r>
        <w:t xml:space="preserve">Better ways to graphically represent categorical data?</w:t>
      </w:r>
    </w:p>
    <w:p>
      <w:pPr>
        <w:pStyle w:val="Compact"/>
        <w:numPr>
          <w:numId w:val="1002"/>
          <w:ilvl w:val="0"/>
        </w:numPr>
      </w:pPr>
      <w:r>
        <w:t xml:space="preserve">3D rendering in R (</w:t>
      </w:r>
      <w:r>
        <w:rPr>
          <w:rStyle w:val="VerbatimChar"/>
        </w:rPr>
        <w:t xml:space="preserve">rayrender</w:t>
      </w:r>
      <w:r>
        <w:t xml:space="preserve">)</w:t>
      </w:r>
    </w:p>
    <w:p>
      <w:pPr>
        <w:pStyle w:val="Compact"/>
        <w:numPr>
          <w:numId w:val="1002"/>
          <w:ilvl w:val="0"/>
        </w:numPr>
      </w:pPr>
      <w:r>
        <w:t xml:space="preserve">Other options:</w:t>
      </w:r>
      <w:r>
        <w:t xml:space="preserve"> </w:t>
      </w:r>
      <w:hyperlink r:id="rId22">
        <w:r>
          <w:rPr>
            <w:rStyle w:val="Hyperlink"/>
          </w:rPr>
          <w:t xml:space="preserve">Reddit #1</w:t>
        </w:r>
      </w:hyperlink>
      <w:r>
        <w:t xml:space="preserve">;</w:t>
      </w:r>
      <w:r>
        <w:t xml:space="preserve"> </w:t>
      </w:r>
      <w:hyperlink r:id="rId23">
        <w:r>
          <w:rPr>
            <w:rStyle w:val="Hyperlink"/>
          </w:rPr>
          <w:t xml:space="preserve">Reddit #2</w:t>
        </w:r>
      </w:hyperlink>
    </w:p>
    <w:p>
      <w:pPr>
        <w:pStyle w:val="Heading2"/>
      </w:pPr>
      <w:bookmarkStart w:id="24" w:name="scoring-rubric"/>
      <w:r>
        <w:t xml:space="preserve">Scoring Rubric</w:t>
      </w:r>
      <w:bookmarkEnd w:id="24"/>
    </w:p>
    <w:p>
      <w:pPr>
        <w:pStyle w:val="FirstParagraph"/>
      </w:pPr>
      <w:r>
        <w:t xml:space="preserve">Your presentation will be assessed based on the following criteria:</w:t>
      </w:r>
    </w:p>
    <w:p>
      <w:pPr>
        <w:pStyle w:val="Compact"/>
        <w:numPr>
          <w:numId w:val="1003"/>
          <w:ilvl w:val="0"/>
        </w:numPr>
      </w:pPr>
      <w:r>
        <w:t xml:space="preserve">Presentation addressed each aspect of the prompt</w:t>
      </w:r>
    </w:p>
    <w:p>
      <w:pPr>
        <w:pStyle w:val="Compact"/>
        <w:numPr>
          <w:numId w:val="1003"/>
          <w:ilvl w:val="0"/>
        </w:numPr>
      </w:pPr>
      <w:r>
        <w:t xml:space="preserve">The presentation was clear and well-organized</w:t>
      </w:r>
    </w:p>
    <w:p>
      <w:pPr>
        <w:pStyle w:val="Compact"/>
        <w:numPr>
          <w:numId w:val="1003"/>
          <w:ilvl w:val="0"/>
        </w:numPr>
      </w:pPr>
      <w:r>
        <w:t xml:space="preserve">The presenter spoke clearly, made effective use of eye contact, and demonstrated interest and/or authority in the subject matter.</w:t>
      </w:r>
    </w:p>
    <w:p>
      <w:pPr>
        <w:pStyle w:val="Heading2"/>
      </w:pPr>
      <w:bookmarkStart w:id="25" w:name="peer-review"/>
      <w:r>
        <w:t xml:space="preserve">Peer Review</w:t>
      </w:r>
      <w:bookmarkEnd w:id="25"/>
    </w:p>
    <w:p>
      <w:pPr>
        <w:pStyle w:val="FirstParagraph"/>
      </w:pPr>
      <w:r>
        <w:t xml:space="preserve">Each student in the class will be responsible for providing feedback on each of the other student presentations in the class. Students should use the assignment description and rubric to guide their review. These peer reviews will be due before class the Tuesday after the presentation. (Example: if student A presents on Feb 6, all other students will provide feedback by Feb 11.) These reviews should include the following:</w:t>
      </w:r>
    </w:p>
    <w:p>
      <w:pPr>
        <w:pStyle w:val="Compact"/>
        <w:numPr>
          <w:numId w:val="1004"/>
          <w:ilvl w:val="0"/>
        </w:numPr>
      </w:pPr>
      <w:r>
        <w:t xml:space="preserve">Describe one (or more) positive aspects of the presentation.</w:t>
      </w:r>
    </w:p>
    <w:p>
      <w:pPr>
        <w:pStyle w:val="Compact"/>
        <w:numPr>
          <w:numId w:val="1004"/>
          <w:ilvl w:val="0"/>
        </w:numPr>
      </w:pPr>
      <w:r>
        <w:t xml:space="preserve">Provide constructive criticism of one (or more) aspects of the presentation that you feel could be improved. As this is</w:t>
      </w:r>
      <w:r>
        <w:t xml:space="preserve"> </w:t>
      </w:r>
      <w:r>
        <w:rPr>
          <w:i/>
        </w:rPr>
        <w:t xml:space="preserve">constructive</w:t>
      </w:r>
      <w:r>
        <w:t xml:space="preserve">, provide some justification and/or advice on ways to improve.</w:t>
      </w:r>
    </w:p>
    <w:p>
      <w:pPr>
        <w:pStyle w:val="Heading2"/>
      </w:pPr>
      <w:bookmarkStart w:id="26" w:name="resources"/>
      <w:r>
        <w:t xml:space="preserve">Resources</w:t>
      </w:r>
      <w:bookmarkEnd w:id="26"/>
    </w:p>
    <w:p>
      <w:pPr>
        <w:pStyle w:val="FirstParagraph"/>
      </w:pPr>
      <w:r>
        <w:t xml:space="preserve">If you find a good resource for your walkthrough online, cite it. Do not just copy it, though! Below are some potential resources:</w:t>
      </w:r>
    </w:p>
    <w:p>
      <w:pPr>
        <w:pStyle w:val="Compact"/>
        <w:numPr>
          <w:numId w:val="1005"/>
          <w:ilvl w:val="0"/>
        </w:numPr>
      </w:pPr>
      <w:hyperlink r:id="rId27">
        <w:r>
          <w:rPr>
            <w:rStyle w:val="Hyperlink"/>
          </w:rPr>
          <w:t xml:space="preserve">UWL Public Speaking Center Resources</w:t>
        </w:r>
      </w:hyperlink>
    </w:p>
    <w:p>
      <w:pPr>
        <w:pStyle w:val="Compact"/>
        <w:numPr>
          <w:numId w:val="1005"/>
          <w:ilvl w:val="0"/>
        </w:numPr>
      </w:pPr>
      <w:r>
        <w:t xml:space="preserve">Examples at</w:t>
      </w:r>
      <w:r>
        <w:t xml:space="preserve"> </w:t>
      </w:r>
      <w:hyperlink r:id="rId28">
        <w:r>
          <w:rPr>
            <w:rStyle w:val="Hyperlink"/>
          </w:rPr>
          <w:t xml:space="preserve">R-Bloggers</w:t>
        </w:r>
      </w:hyperlink>
    </w:p>
    <w:p>
      <w:pPr>
        <w:pStyle w:val="Compact"/>
        <w:numPr>
          <w:numId w:val="1005"/>
          <w:ilvl w:val="0"/>
        </w:numPr>
      </w:pPr>
      <w:r>
        <w:t xml:space="preserve">Package vignettes</w:t>
      </w:r>
    </w:p>
    <w:p>
      <w:pPr>
        <w:pStyle w:val="Compact"/>
        <w:numPr>
          <w:numId w:val="1005"/>
          <w:ilvl w:val="0"/>
        </w:numPr>
      </w:pPr>
      <w:r>
        <w:t xml:space="preserve">Other internet resources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www.r-bloggers.com/how-to-learn-r-2/" TargetMode="External" /><Relationship Type="http://schemas.openxmlformats.org/officeDocument/2006/relationships/hyperlink" Id="rId23" Target="https://www.reddit.com/r/rstats/comments/8nhd5d/whats_your_favorite_lesser_known_library/?utm_source=share&amp;utm_medium=web2x" TargetMode="External" /><Relationship Type="http://schemas.openxmlformats.org/officeDocument/2006/relationships/hyperlink" Id="rId22" Target="https://www.reddit.com/r/statistics/comments/arphsc/what_are_some_of_your_favourite_but_less/?utm_source=share&amp;utm_medium=web2x" TargetMode="External" /><Relationship Type="http://schemas.openxmlformats.org/officeDocument/2006/relationships/hyperlink" Id="rId27" Target="https://www.uwlax.edu/murphy-learning-center/subject/public-speaking-center/#tab-public-speaking-resources" TargetMode="External" /></Relationships>
</file>

<file path=word/_rels/footnotes.xml.rels><?xml version="1.0" encoding="UTF-8"?>
<Relationships xmlns="http://schemas.openxmlformats.org/package/2006/relationships"><Relationship Type="http://schemas.openxmlformats.org/officeDocument/2006/relationships/hyperlink" Id="rId28" Target="https://www.r-bloggers.com/how-to-learn-r-2/" TargetMode="External" /><Relationship Type="http://schemas.openxmlformats.org/officeDocument/2006/relationships/hyperlink" Id="rId23" Target="https://www.reddit.com/r/rstats/comments/8nhd5d/whats_your_favorite_lesser_known_library/?utm_source=share&amp;utm_medium=web2x" TargetMode="External" /><Relationship Type="http://schemas.openxmlformats.org/officeDocument/2006/relationships/hyperlink" Id="rId22" Target="https://www.reddit.com/r/statistics/comments/arphsc/what_are_some_of_your_favourite_but_less/?utm_source=share&amp;utm_medium=web2x" TargetMode="External" /><Relationship Type="http://schemas.openxmlformats.org/officeDocument/2006/relationships/hyperlink" Id="rId27" Target="https://www.uwlax.edu/murphy-learning-center/subject/public-speaking-center/#tab-public-speaking-resour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One Instructions</dc:title>
  <dc:creator>STAT 763 - Survey of Modern Statistical Software</dc:creator>
  <cp:keywords/>
  <dcterms:created xsi:type="dcterms:W3CDTF">2020-01-26T21:38:33Z</dcterms:created>
  <dcterms:modified xsi:type="dcterms:W3CDTF">2020-01-26T21:38:33Z</dcterms:modified>
</cp:coreProperties>
</file>