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2BD63" w14:textId="77777777" w:rsidR="00810F81" w:rsidRDefault="00E80C76">
      <w:r>
        <w:rPr>
          <w:noProof/>
        </w:rPr>
        <mc:AlternateContent>
          <mc:Choice Requires="wps">
            <w:drawing>
              <wp:anchor distT="0" distB="0" distL="114300" distR="114300" simplePos="0" relativeHeight="251665408" behindDoc="0" locked="0" layoutInCell="1" allowOverlap="1" wp14:anchorId="1EAA085F" wp14:editId="7C0FDA3B">
                <wp:simplePos x="0" y="0"/>
                <wp:positionH relativeFrom="column">
                  <wp:align>center</wp:align>
                </wp:positionH>
                <wp:positionV relativeFrom="page">
                  <wp:posOffset>6400800</wp:posOffset>
                </wp:positionV>
                <wp:extent cx="4846955" cy="7048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704850"/>
                        </a:xfrm>
                        <a:prstGeom prst="rect">
                          <a:avLst/>
                        </a:prstGeom>
                        <a:solidFill>
                          <a:srgbClr val="FFFFFF"/>
                        </a:solidFill>
                        <a:ln w="9525">
                          <a:noFill/>
                          <a:miter lim="800000"/>
                          <a:headEnd/>
                          <a:tailEnd/>
                        </a:ln>
                      </wps:spPr>
                      <wps:txbx>
                        <w:txbxContent>
                          <w:p w14:paraId="7F3F63CD" w14:textId="2F2FE976" w:rsidR="00EF38B9" w:rsidRPr="007D70F3" w:rsidRDefault="00EF38B9" w:rsidP="007D70F3">
                            <w:pPr>
                              <w:jc w:val="center"/>
                              <w:rPr>
                                <w:color w:val="FF0000"/>
                                <w:sz w:val="24"/>
                                <w:szCs w:val="24"/>
                              </w:rPr>
                            </w:pPr>
                            <w:r w:rsidRPr="007D70F3">
                              <w:rPr>
                                <w:sz w:val="24"/>
                                <w:szCs w:val="24"/>
                              </w:rPr>
                              <w:t xml:space="preserve">Final Report for ECE 445, Senior Design, </w:t>
                            </w:r>
                            <w:r w:rsidRPr="00DD7D5F">
                              <w:rPr>
                                <w:color w:val="000000" w:themeColor="text1"/>
                                <w:sz w:val="24"/>
                                <w:szCs w:val="24"/>
                              </w:rPr>
                              <w:t>Spring 20</w:t>
                            </w:r>
                            <w:r w:rsidR="00DD7D5F" w:rsidRPr="00DD7D5F">
                              <w:rPr>
                                <w:color w:val="000000" w:themeColor="text1"/>
                                <w:sz w:val="24"/>
                                <w:szCs w:val="24"/>
                              </w:rPr>
                              <w:t>24</w:t>
                            </w:r>
                          </w:p>
                          <w:p w14:paraId="3DE4B346" w14:textId="2B7E1529" w:rsidR="00EF38B9" w:rsidRPr="007D70F3" w:rsidRDefault="00EF38B9" w:rsidP="007D70F3">
                            <w:pPr>
                              <w:jc w:val="center"/>
                              <w:rPr>
                                <w:color w:val="FF0000"/>
                                <w:sz w:val="24"/>
                                <w:szCs w:val="24"/>
                              </w:rPr>
                            </w:pPr>
                            <w:r w:rsidRPr="007D70F3">
                              <w:rPr>
                                <w:sz w:val="24"/>
                                <w:szCs w:val="24"/>
                              </w:rPr>
                              <w:t>TA:</w:t>
                            </w:r>
                            <w:r w:rsidRPr="007D70F3">
                              <w:rPr>
                                <w:color w:val="FF0000"/>
                                <w:sz w:val="24"/>
                                <w:szCs w:val="24"/>
                              </w:rPr>
                              <w:t xml:space="preserve"> </w:t>
                            </w:r>
                            <w:r w:rsidR="00DD7D5F" w:rsidRPr="00DD7D5F">
                              <w:rPr>
                                <w:color w:val="000000" w:themeColor="text1"/>
                                <w:sz w:val="24"/>
                                <w:szCs w:val="24"/>
                              </w:rPr>
                              <w:t>Sanjana Pingali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AA085F" id="_x0000_t202" coordsize="21600,21600" o:spt="202" path="m,l,21600r21600,l21600,xe">
                <v:stroke joinstyle="miter"/>
                <v:path gradientshapeok="t" o:connecttype="rect"/>
              </v:shapetype>
              <v:shape id="Text Box 2" o:spid="_x0000_s1026" type="#_x0000_t202" style="position:absolute;margin-left:0;margin-top:7in;width:381.65pt;height:55.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" stroked="f">
                <v:textbox>
                  <w:txbxContent>
                    <w:p w14:paraId="7F3F63CD" w14:textId="2F2FE976" w:rsidR="00EF38B9" w:rsidRPr="007D70F3" w:rsidRDefault="00EF38B9" w:rsidP="007D70F3">
                      <w:pPr>
                        <w:jc w:val="center"/>
                        <w:rPr>
                          <w:color w:val="FF0000"/>
                          <w:sz w:val="24"/>
                          <w:szCs w:val="24"/>
                        </w:rPr>
                      </w:pPr>
                      <w:r w:rsidRPr="007D70F3">
                        <w:rPr>
                          <w:sz w:val="24"/>
                          <w:szCs w:val="24"/>
                        </w:rPr>
                        <w:t xml:space="preserve">Final Report for ECE 445, Senior Design, </w:t>
                      </w:r>
                      <w:r w:rsidRPr="00DD7D5F">
                        <w:rPr>
                          <w:color w:val="000000" w:themeColor="text1"/>
                          <w:sz w:val="24"/>
                          <w:szCs w:val="24"/>
                        </w:rPr>
                        <w:t>Spring 20</w:t>
                      </w:r>
                      <w:r w:rsidR="00DD7D5F" w:rsidRPr="00DD7D5F">
                        <w:rPr>
                          <w:color w:val="000000" w:themeColor="text1"/>
                          <w:sz w:val="24"/>
                          <w:szCs w:val="24"/>
                        </w:rPr>
                        <w:t>24</w:t>
                      </w:r>
                    </w:p>
                    <w:p w14:paraId="3DE4B346" w14:textId="2B7E1529" w:rsidR="00EF38B9" w:rsidRPr="007D70F3" w:rsidRDefault="00EF38B9" w:rsidP="007D70F3">
                      <w:pPr>
                        <w:jc w:val="center"/>
                        <w:rPr>
                          <w:color w:val="FF0000"/>
                          <w:sz w:val="24"/>
                          <w:szCs w:val="24"/>
                        </w:rPr>
                      </w:pPr>
                      <w:r w:rsidRPr="007D70F3">
                        <w:rPr>
                          <w:sz w:val="24"/>
                          <w:szCs w:val="24"/>
                        </w:rPr>
                        <w:t>TA:</w:t>
                      </w:r>
                      <w:r w:rsidRPr="007D70F3">
                        <w:rPr>
                          <w:color w:val="FF0000"/>
                          <w:sz w:val="24"/>
                          <w:szCs w:val="24"/>
                        </w:rPr>
                        <w:t xml:space="preserve"> </w:t>
                      </w:r>
                      <w:r w:rsidR="00DD7D5F" w:rsidRPr="00DD7D5F">
                        <w:rPr>
                          <w:color w:val="000000" w:themeColor="text1"/>
                          <w:sz w:val="24"/>
                          <w:szCs w:val="24"/>
                        </w:rPr>
                        <w:t>Sanjana Pingali</w:t>
                      </w:r>
                    </w:p>
                  </w:txbxContent>
                </v:textbox>
                <w10:wrap anchory="page"/>
              </v:shape>
            </w:pict>
          </mc:Fallback>
        </mc:AlternateContent>
      </w:r>
      <w:r>
        <w:rPr>
          <w:noProof/>
        </w:rPr>
        <mc:AlternateContent>
          <mc:Choice Requires="wps">
            <w:drawing>
              <wp:anchor distT="0" distB="0" distL="114300" distR="114300" simplePos="0" relativeHeight="251667456" behindDoc="0" locked="0" layoutInCell="1" allowOverlap="1" wp14:anchorId="073412B5" wp14:editId="73BE543C">
                <wp:simplePos x="0" y="0"/>
                <wp:positionH relativeFrom="column">
                  <wp:align>center</wp:align>
                </wp:positionH>
                <wp:positionV relativeFrom="page">
                  <wp:posOffset>7315200</wp:posOffset>
                </wp:positionV>
                <wp:extent cx="2374265" cy="740664"/>
                <wp:effectExtent l="0" t="0" r="381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40664"/>
                        </a:xfrm>
                        <a:prstGeom prst="rect">
                          <a:avLst/>
                        </a:prstGeom>
                        <a:solidFill>
                          <a:srgbClr val="FFFFFF"/>
                        </a:solidFill>
                        <a:ln w="9525">
                          <a:noFill/>
                          <a:miter lim="800000"/>
                          <a:headEnd/>
                          <a:tailEnd/>
                        </a:ln>
                      </wps:spPr>
                      <wps:txbx>
                        <w:txbxContent>
                          <w:p w14:paraId="645EEF54" w14:textId="154D058A" w:rsidR="00EF38B9" w:rsidRPr="00DD7D5F" w:rsidRDefault="00DD7D5F" w:rsidP="007D70F3">
                            <w:pPr>
                              <w:jc w:val="center"/>
                              <w:rPr>
                                <w:color w:val="000000" w:themeColor="text1"/>
                                <w:sz w:val="24"/>
                                <w:szCs w:val="24"/>
                              </w:rPr>
                            </w:pPr>
                            <w:r w:rsidRPr="00DD7D5F">
                              <w:rPr>
                                <w:color w:val="000000" w:themeColor="text1"/>
                                <w:sz w:val="24"/>
                                <w:szCs w:val="24"/>
                              </w:rPr>
                              <w:t>05</w:t>
                            </w:r>
                            <w:r w:rsidR="00EF38B9" w:rsidRPr="00DD7D5F">
                              <w:rPr>
                                <w:color w:val="000000" w:themeColor="text1"/>
                                <w:sz w:val="24"/>
                                <w:szCs w:val="24"/>
                              </w:rPr>
                              <w:t xml:space="preserve"> May 20</w:t>
                            </w:r>
                            <w:r w:rsidRPr="00DD7D5F">
                              <w:rPr>
                                <w:color w:val="000000" w:themeColor="text1"/>
                                <w:sz w:val="24"/>
                                <w:szCs w:val="24"/>
                              </w:rPr>
                              <w:t>24</w:t>
                            </w:r>
                          </w:p>
                          <w:p w14:paraId="2910459B" w14:textId="28748598" w:rsidR="00EF38B9" w:rsidRPr="00DD7D5F" w:rsidRDefault="00EF38B9" w:rsidP="007D70F3">
                            <w:pPr>
                              <w:jc w:val="center"/>
                              <w:rPr>
                                <w:color w:val="000000" w:themeColor="text1"/>
                                <w:sz w:val="24"/>
                                <w:szCs w:val="24"/>
                              </w:rPr>
                            </w:pPr>
                            <w:r w:rsidRPr="00DD7D5F">
                              <w:rPr>
                                <w:color w:val="000000" w:themeColor="text1"/>
                                <w:sz w:val="24"/>
                                <w:szCs w:val="24"/>
                              </w:rPr>
                              <w:t xml:space="preserve">Project No. </w:t>
                            </w:r>
                            <w:r w:rsidR="00DD7D5F" w:rsidRPr="00DD7D5F">
                              <w:rPr>
                                <w:color w:val="000000" w:themeColor="text1"/>
                                <w:sz w:val="24"/>
                                <w:szCs w:val="24"/>
                              </w:rPr>
                              <w:t>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3412B5" id="_x0000_s1027" type="#_x0000_t202" style="position:absolute;margin-left:0;margin-top:8in;width:186.95pt;height:58.3pt;z-index:251667456;visibility:visible;mso-wrap-style:square;mso-width-percent:400;mso-height-percent:0;mso-wrap-distance-left:9pt;mso-wrap-distance-top:0;mso-wrap-distance-right:9pt;mso-wrap-distance-bottom:0;mso-position-horizontal:center;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" stroked="f">
                <v:textbox>
                  <w:txbxContent>
                    <w:p w14:paraId="645EEF54" w14:textId="154D058A" w:rsidR="00EF38B9" w:rsidRPr="00DD7D5F" w:rsidRDefault="00DD7D5F" w:rsidP="007D70F3">
                      <w:pPr>
                        <w:jc w:val="center"/>
                        <w:rPr>
                          <w:color w:val="000000" w:themeColor="text1"/>
                          <w:sz w:val="24"/>
                          <w:szCs w:val="24"/>
                        </w:rPr>
                      </w:pPr>
                      <w:r w:rsidRPr="00DD7D5F">
                        <w:rPr>
                          <w:color w:val="000000" w:themeColor="text1"/>
                          <w:sz w:val="24"/>
                          <w:szCs w:val="24"/>
                        </w:rPr>
                        <w:t>05</w:t>
                      </w:r>
                      <w:r w:rsidR="00EF38B9" w:rsidRPr="00DD7D5F">
                        <w:rPr>
                          <w:color w:val="000000" w:themeColor="text1"/>
                          <w:sz w:val="24"/>
                          <w:szCs w:val="24"/>
                        </w:rPr>
                        <w:t xml:space="preserve"> May 20</w:t>
                      </w:r>
                      <w:r w:rsidRPr="00DD7D5F">
                        <w:rPr>
                          <w:color w:val="000000" w:themeColor="text1"/>
                          <w:sz w:val="24"/>
                          <w:szCs w:val="24"/>
                        </w:rPr>
                        <w:t>24</w:t>
                      </w:r>
                    </w:p>
                    <w:p w14:paraId="2910459B" w14:textId="28748598" w:rsidR="00EF38B9" w:rsidRPr="00DD7D5F" w:rsidRDefault="00EF38B9" w:rsidP="007D70F3">
                      <w:pPr>
                        <w:jc w:val="center"/>
                        <w:rPr>
                          <w:color w:val="000000" w:themeColor="text1"/>
                          <w:sz w:val="24"/>
                          <w:szCs w:val="24"/>
                        </w:rPr>
                      </w:pPr>
                      <w:r w:rsidRPr="00DD7D5F">
                        <w:rPr>
                          <w:color w:val="000000" w:themeColor="text1"/>
                          <w:sz w:val="24"/>
                          <w:szCs w:val="24"/>
                        </w:rPr>
                        <w:t xml:space="preserve">Project No. </w:t>
                      </w:r>
                      <w:r w:rsidR="00DD7D5F" w:rsidRPr="00DD7D5F">
                        <w:rPr>
                          <w:color w:val="000000" w:themeColor="text1"/>
                          <w:sz w:val="24"/>
                          <w:szCs w:val="24"/>
                        </w:rPr>
                        <w:t>2</w:t>
                      </w:r>
                    </w:p>
                  </w:txbxContent>
                </v:textbox>
                <w10:wrap anchory="page"/>
              </v:shape>
            </w:pict>
          </mc:Fallback>
        </mc:AlternateContent>
      </w:r>
      <w:r w:rsidR="00A1658C">
        <w:rPr>
          <w:noProof/>
        </w:rPr>
        <mc:AlternateContent>
          <mc:Choice Requires="wps">
            <w:drawing>
              <wp:anchor distT="0" distB="0" distL="114300" distR="114300" simplePos="0" relativeHeight="251663360" behindDoc="0" locked="0" layoutInCell="1" allowOverlap="1" wp14:anchorId="67B2819F" wp14:editId="4623AC78">
                <wp:simplePos x="0" y="0"/>
                <wp:positionH relativeFrom="column">
                  <wp:align>center</wp:align>
                </wp:positionH>
                <wp:positionV relativeFrom="page">
                  <wp:posOffset>4114800</wp:posOffset>
                </wp:positionV>
                <wp:extent cx="5074920" cy="1719072"/>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1719072"/>
                        </a:xfrm>
                        <a:prstGeom prst="rect">
                          <a:avLst/>
                        </a:prstGeom>
                        <a:solidFill>
                          <a:srgbClr val="FFFFFF"/>
                        </a:solidFill>
                        <a:ln w="9525">
                          <a:noFill/>
                          <a:miter lim="800000"/>
                          <a:headEnd/>
                          <a:tailEnd/>
                        </a:ln>
                      </wps:spPr>
                      <wps:txbx>
                        <w:txbxContent>
                          <w:p w14:paraId="0979070C" w14:textId="77777777" w:rsidR="00EF38B9" w:rsidRPr="00F73C88" w:rsidRDefault="00EF38B9" w:rsidP="007D70F3">
                            <w:pPr>
                              <w:jc w:val="center"/>
                              <w:rPr>
                                <w:color w:val="FF0000"/>
                                <w:sz w:val="28"/>
                                <w:szCs w:val="28"/>
                              </w:rPr>
                            </w:pPr>
                            <w:r w:rsidRPr="00F73C88">
                              <w:rPr>
                                <w:color w:val="FF0000"/>
                                <w:sz w:val="28"/>
                                <w:szCs w:val="28"/>
                              </w:rPr>
                              <w:t>[First Author Name (alpha order)]</w:t>
                            </w:r>
                          </w:p>
                          <w:p w14:paraId="03100A8A" w14:textId="77777777" w:rsidR="00EF38B9" w:rsidRPr="00F73C88" w:rsidRDefault="00EF38B9" w:rsidP="007D70F3">
                            <w:pPr>
                              <w:jc w:val="center"/>
                              <w:rPr>
                                <w:color w:val="FF0000"/>
                                <w:sz w:val="28"/>
                                <w:szCs w:val="28"/>
                              </w:rPr>
                            </w:pPr>
                            <w:r w:rsidRPr="00F73C88">
                              <w:rPr>
                                <w:color w:val="FF0000"/>
                                <w:sz w:val="28"/>
                                <w:szCs w:val="28"/>
                              </w:rPr>
                              <w:t>[Second Author Name]</w:t>
                            </w:r>
                          </w:p>
                          <w:p w14:paraId="197105EF" w14:textId="77777777" w:rsidR="00EF38B9" w:rsidRPr="00F73C88" w:rsidRDefault="00EF38B9" w:rsidP="007D70F3">
                            <w:pPr>
                              <w:jc w:val="center"/>
                              <w:rPr>
                                <w:color w:val="FF0000"/>
                                <w:sz w:val="28"/>
                                <w:szCs w:val="28"/>
                              </w:rPr>
                            </w:pPr>
                            <w:r w:rsidRPr="00F73C88">
                              <w:rPr>
                                <w:color w:val="FF0000"/>
                                <w:sz w:val="28"/>
                                <w:szCs w:val="28"/>
                              </w:rPr>
                              <w:t>[Third Author Name]</w:t>
                            </w:r>
                          </w:p>
                          <w:p w14:paraId="1FFD6557" w14:textId="77777777" w:rsidR="00EF38B9" w:rsidRPr="00F73C88" w:rsidRDefault="00EF38B9" w:rsidP="007D70F3">
                            <w:pPr>
                              <w:jc w:val="center"/>
                              <w:rPr>
                                <w:color w:val="FF0000"/>
                                <w:sz w:val="28"/>
                                <w:szCs w:val="28"/>
                              </w:rPr>
                            </w:pPr>
                            <w:r w:rsidRPr="00F73C88">
                              <w:rPr>
                                <w:color w:val="FF0000"/>
                                <w:sz w:val="28"/>
                                <w:szCs w:val="28"/>
                              </w:rPr>
                              <w:t>[Fourth Author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819F" id="_x0000_s1028" type="#_x0000_t202" style="position:absolute;margin-left:0;margin-top:324pt;width:399.6pt;height:135.3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" stroked="f">
                <v:textbox>
                  <w:txbxContent>
                    <w:p w14:paraId="0979070C" w14:textId="77777777" w:rsidR="00EF38B9" w:rsidRPr="00F73C88" w:rsidRDefault="00EF38B9" w:rsidP="007D70F3">
                      <w:pPr>
                        <w:jc w:val="center"/>
                        <w:rPr>
                          <w:color w:val="FF0000"/>
                          <w:sz w:val="28"/>
                          <w:szCs w:val="28"/>
                        </w:rPr>
                      </w:pPr>
                      <w:r w:rsidRPr="00F73C88">
                        <w:rPr>
                          <w:color w:val="FF0000"/>
                          <w:sz w:val="28"/>
                          <w:szCs w:val="28"/>
                        </w:rPr>
                        <w:t>[First Author Name (alpha order)]</w:t>
                      </w:r>
                    </w:p>
                    <w:p w14:paraId="03100A8A" w14:textId="77777777" w:rsidR="00EF38B9" w:rsidRPr="00F73C88" w:rsidRDefault="00EF38B9" w:rsidP="007D70F3">
                      <w:pPr>
                        <w:jc w:val="center"/>
                        <w:rPr>
                          <w:color w:val="FF0000"/>
                          <w:sz w:val="28"/>
                          <w:szCs w:val="28"/>
                        </w:rPr>
                      </w:pPr>
                      <w:r w:rsidRPr="00F73C88">
                        <w:rPr>
                          <w:color w:val="FF0000"/>
                          <w:sz w:val="28"/>
                          <w:szCs w:val="28"/>
                        </w:rPr>
                        <w:t>[Second Author Name]</w:t>
                      </w:r>
                    </w:p>
                    <w:p w14:paraId="197105EF" w14:textId="77777777" w:rsidR="00EF38B9" w:rsidRPr="00F73C88" w:rsidRDefault="00EF38B9" w:rsidP="007D70F3">
                      <w:pPr>
                        <w:jc w:val="center"/>
                        <w:rPr>
                          <w:color w:val="FF0000"/>
                          <w:sz w:val="28"/>
                          <w:szCs w:val="28"/>
                        </w:rPr>
                      </w:pPr>
                      <w:r w:rsidRPr="00F73C88">
                        <w:rPr>
                          <w:color w:val="FF0000"/>
                          <w:sz w:val="28"/>
                          <w:szCs w:val="28"/>
                        </w:rPr>
                        <w:t>[Third Author Name]</w:t>
                      </w:r>
                    </w:p>
                    <w:p w14:paraId="1FFD6557" w14:textId="77777777" w:rsidR="00EF38B9" w:rsidRPr="00F73C88" w:rsidRDefault="00EF38B9" w:rsidP="007D70F3">
                      <w:pPr>
                        <w:jc w:val="center"/>
                        <w:rPr>
                          <w:color w:val="FF0000"/>
                          <w:sz w:val="28"/>
                          <w:szCs w:val="28"/>
                        </w:rPr>
                      </w:pPr>
                      <w:r w:rsidRPr="00F73C88">
                        <w:rPr>
                          <w:color w:val="FF0000"/>
                          <w:sz w:val="28"/>
                          <w:szCs w:val="28"/>
                        </w:rPr>
                        <w:t>[Fourth Author Name]</w:t>
                      </w:r>
                    </w:p>
                  </w:txbxContent>
                </v:textbox>
                <w10:wrap anchory="page"/>
              </v:shape>
            </w:pict>
          </mc:Fallback>
        </mc:AlternateContent>
      </w:r>
      <w:r w:rsidR="00EE060C">
        <w:rPr>
          <w:noProof/>
        </w:rPr>
        <mc:AlternateContent>
          <mc:Choice Requires="wps">
            <w:drawing>
              <wp:anchor distT="0" distB="0" distL="114300" distR="114300" simplePos="0" relativeHeight="251661312" behindDoc="0" locked="0" layoutInCell="1" allowOverlap="1" wp14:anchorId="619C4D29" wp14:editId="4449085E">
                <wp:simplePos x="0" y="0"/>
                <wp:positionH relativeFrom="column">
                  <wp:align>center</wp:align>
                </wp:positionH>
                <wp:positionV relativeFrom="page">
                  <wp:posOffset>3657600</wp:posOffset>
                </wp:positionV>
                <wp:extent cx="1019175" cy="1403985"/>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3985"/>
                        </a:xfrm>
                        <a:prstGeom prst="rect">
                          <a:avLst/>
                        </a:prstGeom>
                        <a:solidFill>
                          <a:srgbClr val="FFFFFF"/>
                        </a:solidFill>
                        <a:ln w="9525">
                          <a:noFill/>
                          <a:miter lim="800000"/>
                          <a:headEnd/>
                          <a:tailEnd/>
                        </a:ln>
                      </wps:spPr>
                      <wps:txbx>
                        <w:txbxContent>
                          <w:p w14:paraId="53785C3B" w14:textId="77777777" w:rsidR="00EF38B9" w:rsidRPr="007D70F3" w:rsidRDefault="00EF38B9" w:rsidP="007D70F3">
                            <w:pPr>
                              <w:jc w:val="center"/>
                              <w:rPr>
                                <w:sz w:val="28"/>
                                <w:szCs w:val="28"/>
                              </w:rPr>
                            </w:pPr>
                            <w:r w:rsidRPr="007D70F3">
                              <w:rPr>
                                <w:sz w:val="28"/>
                                <w:szCs w:val="28"/>
                              </w:rPr>
                              <w:t>By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C4D29" id="_x0000_s1029" type="#_x0000_t202" style="position:absolute;margin-left:0;margin-top:4in;width:80.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" stroked="f">
                <v:textbox style="mso-fit-shape-to-text:t">
                  <w:txbxContent>
                    <w:p w14:paraId="53785C3B" w14:textId="77777777" w:rsidR="00EF38B9" w:rsidRPr="007D70F3" w:rsidRDefault="00EF38B9" w:rsidP="007D70F3">
                      <w:pPr>
                        <w:jc w:val="center"/>
                        <w:rPr>
                          <w:sz w:val="28"/>
                          <w:szCs w:val="28"/>
                        </w:rPr>
                      </w:pPr>
                      <w:r w:rsidRPr="007D70F3">
                        <w:rPr>
                          <w:sz w:val="28"/>
                          <w:szCs w:val="28"/>
                        </w:rPr>
                        <w:t>By</w:t>
                      </w:r>
                    </w:p>
                  </w:txbxContent>
                </v:textbox>
                <w10:wrap anchory="page"/>
              </v:shape>
            </w:pict>
          </mc:Fallback>
        </mc:AlternateContent>
      </w:r>
    </w:p>
    <w:p w14:paraId="5D38301E" w14:textId="77777777" w:rsidR="00810F81" w:rsidRDefault="007D70F3">
      <w:r>
        <w:rPr>
          <w:noProof/>
        </w:rPr>
        <mc:AlternateContent>
          <mc:Choice Requires="wps">
            <w:drawing>
              <wp:anchor distT="0" distB="0" distL="114300" distR="114300" simplePos="0" relativeHeight="251659264" behindDoc="0" locked="0" layoutInCell="1" allowOverlap="1" wp14:anchorId="40D2DC42" wp14:editId="7458AF35">
                <wp:simplePos x="0" y="0"/>
                <wp:positionH relativeFrom="column">
                  <wp:align>center</wp:align>
                </wp:positionH>
                <wp:positionV relativeFrom="page">
                  <wp:posOffset>1828800</wp:posOffset>
                </wp:positionV>
                <wp:extent cx="6170386" cy="535577"/>
                <wp:effectExtent l="0" t="0" r="190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386" cy="535577"/>
                        </a:xfrm>
                        <a:prstGeom prst="rect">
                          <a:avLst/>
                        </a:prstGeom>
                        <a:solidFill>
                          <a:srgbClr val="FFFFFF"/>
                        </a:solidFill>
                        <a:ln w="9525">
                          <a:noFill/>
                          <a:miter lim="800000"/>
                          <a:headEnd/>
                          <a:tailEnd/>
                        </a:ln>
                      </wps:spPr>
                      <wps:txbx>
                        <w:txbxContent>
                          <w:p w14:paraId="329124C7" w14:textId="6331975A" w:rsidR="00EF38B9" w:rsidRPr="00DD7D5F" w:rsidRDefault="00DD7D5F" w:rsidP="007D70F3">
                            <w:pPr>
                              <w:pStyle w:val="Title"/>
                              <w:jc w:val="center"/>
                              <w:rPr>
                                <w:caps/>
                                <w:color w:val="000000" w:themeColor="text1"/>
                              </w:rPr>
                            </w:pPr>
                            <w:r w:rsidRPr="00DD7D5F">
                              <w:rPr>
                                <w:caps/>
                                <w:color w:val="000000" w:themeColor="text1"/>
                              </w:rPr>
                              <w:t>Seeing-Eye 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2DC42" id="_x0000_s1030" type="#_x0000_t202" style="position:absolute;margin-left:0;margin-top:2in;width:485.85pt;height:42.1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" stroked="f">
                <v:textbox>
                  <w:txbxContent>
                    <w:p w14:paraId="329124C7" w14:textId="6331975A" w:rsidR="00EF38B9" w:rsidRPr="00DD7D5F" w:rsidRDefault="00DD7D5F" w:rsidP="007D70F3">
                      <w:pPr>
                        <w:pStyle w:val="Title"/>
                        <w:jc w:val="center"/>
                        <w:rPr>
                          <w:caps/>
                          <w:color w:val="000000" w:themeColor="text1"/>
                        </w:rPr>
                      </w:pPr>
                      <w:r w:rsidRPr="00DD7D5F">
                        <w:rPr>
                          <w:caps/>
                          <w:color w:val="000000" w:themeColor="text1"/>
                        </w:rPr>
                        <w:t>Seeing-Eye hat</w:t>
                      </w:r>
                    </w:p>
                  </w:txbxContent>
                </v:textbox>
                <w10:wrap anchory="page"/>
              </v:shape>
            </w:pict>
          </mc:Fallback>
        </mc:AlternateContent>
      </w:r>
      <w:r w:rsidR="00810F81">
        <w:br w:type="page"/>
      </w:r>
    </w:p>
    <w:p w14:paraId="4F9AE5BA" w14:textId="77777777" w:rsidR="007D70F3" w:rsidRPr="00E71C31" w:rsidRDefault="007D70F3" w:rsidP="007D70F3">
      <w:pPr>
        <w:rPr>
          <w:rFonts w:asciiTheme="majorHAnsi" w:hAnsiTheme="majorHAnsi"/>
          <w:b/>
          <w:color w:val="1F497D" w:themeColor="text2"/>
          <w:sz w:val="28"/>
          <w:szCs w:val="28"/>
        </w:rPr>
      </w:pPr>
      <w:r w:rsidRPr="00682928">
        <w:rPr>
          <w:rFonts w:asciiTheme="majorHAnsi" w:hAnsiTheme="majorHAnsi"/>
          <w:b/>
          <w:color w:val="1F497D" w:themeColor="text2"/>
          <w:sz w:val="28"/>
          <w:szCs w:val="28"/>
        </w:rPr>
        <w:lastRenderedPageBreak/>
        <w:t>Abstract</w:t>
      </w:r>
    </w:p>
    <w:p w14:paraId="046BDE46" w14:textId="77777777" w:rsidR="007D70F3" w:rsidRDefault="00E12251" w:rsidP="007D70F3">
      <w:pPr>
        <w:rPr>
          <w:color w:val="FF0000"/>
        </w:rPr>
      </w:pPr>
      <w:r w:rsidRPr="006E6789">
        <w:rPr>
          <w:color w:val="FF0000"/>
        </w:rPr>
        <w:t xml:space="preserve">The abstract is short (150 words or less) and provides enough of a summary of the </w:t>
      </w:r>
      <w:r w:rsidR="00357D44">
        <w:rPr>
          <w:color w:val="FF0000"/>
        </w:rPr>
        <w:t>report</w:t>
      </w:r>
      <w:r w:rsidRPr="006E6789">
        <w:rPr>
          <w:color w:val="FF0000"/>
        </w:rPr>
        <w:t xml:space="preserve"> for the reader to decide whether to read the entire document. State very concisely what your device or system does, and the main findings and results of your project. Save background information (e.g., motivation, competitors) for the introduction and design details for the body of the report. Do not give an advertising pitch.</w:t>
      </w:r>
      <w:r w:rsidR="00682928" w:rsidRPr="006E6789">
        <w:rPr>
          <w:color w:val="FF0000"/>
        </w:rPr>
        <w:t xml:space="preserve"> Note that the abstract does not appear in the table of contents.</w:t>
      </w:r>
      <w:r w:rsidR="003A3BEE" w:rsidRPr="006E6789">
        <w:rPr>
          <w:color w:val="FF0000"/>
        </w:rPr>
        <w:t xml:space="preserve"> (This achieved by stripping out the heading style.)</w:t>
      </w:r>
    </w:p>
    <w:p w14:paraId="393AE4C5" w14:textId="77777777" w:rsidR="001F04D1" w:rsidRDefault="001F04D1" w:rsidP="007D70F3">
      <w:pPr>
        <w:rPr>
          <w:color w:val="FF0000"/>
        </w:rPr>
      </w:pPr>
      <w:r>
        <w:rPr>
          <w:color w:val="FF0000"/>
        </w:rPr>
        <w:t xml:space="preserve">Note that </w:t>
      </w:r>
      <w:r w:rsidRPr="00295865">
        <w:rPr>
          <w:b/>
          <w:color w:val="FF0000"/>
        </w:rPr>
        <w:t>you can ignore the TOC on next page because it is generated automatically.</w:t>
      </w:r>
      <w:r>
        <w:rPr>
          <w:color w:val="FF0000"/>
        </w:rPr>
        <w:t xml:space="preserve"> Work on the body of the report, then hit the Update tab on the TOC and </w:t>
      </w:r>
      <w:r w:rsidRPr="001F04D1">
        <w:rPr>
          <w:i/>
          <w:color w:val="FF0000"/>
        </w:rPr>
        <w:t>voil</w:t>
      </w:r>
      <w:r w:rsidRPr="001F04D1">
        <w:rPr>
          <w:rFonts w:cstheme="minorHAnsi"/>
          <w:i/>
          <w:color w:val="FF0000"/>
        </w:rPr>
        <w:t>à</w:t>
      </w:r>
      <w:r>
        <w:rPr>
          <w:color w:val="FF0000"/>
        </w:rPr>
        <w:t>.</w:t>
      </w:r>
    </w:p>
    <w:p w14:paraId="23671C08" w14:textId="77777777" w:rsidR="00657A5A" w:rsidRPr="006E6789" w:rsidRDefault="00657A5A" w:rsidP="007D70F3">
      <w:pPr>
        <w:rPr>
          <w:color w:val="FF0000"/>
        </w:rPr>
      </w:pPr>
      <w:r>
        <w:rPr>
          <w:color w:val="FF0000"/>
        </w:rPr>
        <w:t xml:space="preserve">When you double-clicked “ECE 445 Template.dotx,” you opened a new, untitled document in Microsoft Word, which has the main components of your final report set up for you. </w:t>
      </w:r>
      <w:r w:rsidR="00635081">
        <w:rPr>
          <w:color w:val="FF0000"/>
        </w:rPr>
        <w:t>Save the new document, r</w:t>
      </w:r>
      <w:r>
        <w:rPr>
          <w:color w:val="FF0000"/>
        </w:rPr>
        <w:t xml:space="preserve">eplace the </w:t>
      </w:r>
      <w:r w:rsidR="00295865">
        <w:rPr>
          <w:color w:val="FF0000"/>
        </w:rPr>
        <w:t xml:space="preserve">red </w:t>
      </w:r>
      <w:r>
        <w:rPr>
          <w:color w:val="FF0000"/>
        </w:rPr>
        <w:t xml:space="preserve">text </w:t>
      </w:r>
      <w:r w:rsidR="00635081">
        <w:rPr>
          <w:color w:val="FF0000"/>
        </w:rPr>
        <w:t xml:space="preserve">and bracketed section heads </w:t>
      </w:r>
      <w:r>
        <w:rPr>
          <w:color w:val="FF0000"/>
        </w:rPr>
        <w:t>with your own, insert carefully</w:t>
      </w:r>
      <w:r w:rsidR="00827D30">
        <w:rPr>
          <w:color w:val="FF0000"/>
        </w:rPr>
        <w:t xml:space="preserve"> prepared graphics, follow the g</w:t>
      </w:r>
      <w:r>
        <w:rPr>
          <w:color w:val="FF0000"/>
        </w:rPr>
        <w:t>uidelines document</w:t>
      </w:r>
      <w:r w:rsidR="00827D30">
        <w:rPr>
          <w:color w:val="FF0000"/>
        </w:rPr>
        <w:t xml:space="preserve"> (“Preparing Your Final Report for ECE 445”)</w:t>
      </w:r>
      <w:r>
        <w:rPr>
          <w:color w:val="FF0000"/>
        </w:rPr>
        <w:t>, proofread and revise, and you’ll likely end up with a successful report.</w:t>
      </w:r>
    </w:p>
    <w:p w14:paraId="45AB16CE" w14:textId="77777777" w:rsidR="005C1DAB" w:rsidRDefault="005C1DAB">
      <w:r>
        <w:br w:type="page"/>
      </w:r>
    </w:p>
    <w:sdt>
      <w:sdtPr>
        <w:rPr>
          <w:rFonts w:asciiTheme="minorHAnsi" w:eastAsiaTheme="minorHAnsi" w:hAnsiTheme="minorHAnsi" w:cstheme="minorBidi"/>
          <w:b w:val="0"/>
          <w:bCs w:val="0"/>
          <w:color w:val="auto"/>
          <w:sz w:val="22"/>
          <w:szCs w:val="22"/>
          <w:lang w:eastAsia="en-US"/>
        </w:rPr>
        <w:id w:val="-1550846355"/>
        <w:docPartObj>
          <w:docPartGallery w:val="Table of Contents"/>
          <w:docPartUnique/>
        </w:docPartObj>
      </w:sdtPr>
      <w:sdtEndPr>
        <w:rPr>
          <w:noProof/>
        </w:rPr>
      </w:sdtEndPr>
      <w:sdtContent>
        <w:p w14:paraId="4F96A3A4" w14:textId="77777777" w:rsidR="00522FC4" w:rsidRDefault="00522FC4">
          <w:pPr>
            <w:pStyle w:val="TOCHeading"/>
          </w:pPr>
          <w:r>
            <w:t>Contents</w:t>
          </w:r>
        </w:p>
        <w:p w14:paraId="6110BD5E" w14:textId="77777777" w:rsidR="00527794" w:rsidRPr="00527794" w:rsidRDefault="00527794" w:rsidP="00527794">
          <w:pPr>
            <w:rPr>
              <w:lang w:eastAsia="ja-JP"/>
            </w:rPr>
          </w:pPr>
        </w:p>
        <w:p w14:paraId="5A3DA37A" w14:textId="77777777" w:rsidR="00FF08D8" w:rsidRDefault="00522FC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8193395" w:history="1">
            <w:r w:rsidR="00FF08D8" w:rsidRPr="004B6FE9">
              <w:rPr>
                <w:rStyle w:val="Hyperlink"/>
                <w:noProof/>
              </w:rPr>
              <w:t>1. Introduction</w:t>
            </w:r>
            <w:r w:rsidR="00FF08D8">
              <w:rPr>
                <w:noProof/>
                <w:webHidden/>
              </w:rPr>
              <w:tab/>
            </w:r>
            <w:r w:rsidR="00FF08D8">
              <w:rPr>
                <w:noProof/>
                <w:webHidden/>
              </w:rPr>
              <w:fldChar w:fldCharType="begin"/>
            </w:r>
            <w:r w:rsidR="00FF08D8">
              <w:rPr>
                <w:noProof/>
                <w:webHidden/>
              </w:rPr>
              <w:instrText xml:space="preserve"> PAGEREF _Toc318193395 \h </w:instrText>
            </w:r>
            <w:r w:rsidR="00FF08D8">
              <w:rPr>
                <w:noProof/>
                <w:webHidden/>
              </w:rPr>
            </w:r>
            <w:r w:rsidR="00FF08D8">
              <w:rPr>
                <w:noProof/>
                <w:webHidden/>
              </w:rPr>
              <w:fldChar w:fldCharType="separate"/>
            </w:r>
            <w:r w:rsidR="00FF08D8">
              <w:rPr>
                <w:noProof/>
                <w:webHidden/>
              </w:rPr>
              <w:t>1</w:t>
            </w:r>
            <w:r w:rsidR="00FF08D8">
              <w:rPr>
                <w:noProof/>
                <w:webHidden/>
              </w:rPr>
              <w:fldChar w:fldCharType="end"/>
            </w:r>
          </w:hyperlink>
        </w:p>
        <w:p w14:paraId="09B5617B" w14:textId="77777777" w:rsidR="00FF08D8" w:rsidRDefault="00000000">
          <w:pPr>
            <w:pStyle w:val="TOC2"/>
            <w:tabs>
              <w:tab w:val="right" w:leader="dot" w:pos="9350"/>
            </w:tabs>
            <w:rPr>
              <w:rFonts w:eastAsiaTheme="minorEastAsia"/>
              <w:noProof/>
            </w:rPr>
          </w:pPr>
          <w:hyperlink w:anchor="_Toc318193396" w:history="1">
            <w:r w:rsidR="00FF08D8" w:rsidRPr="004B6FE9">
              <w:rPr>
                <w:rStyle w:val="Hyperlink"/>
                <w:noProof/>
              </w:rPr>
              <w:t>1.1 Section head</w:t>
            </w:r>
            <w:r w:rsidR="00FF08D8">
              <w:rPr>
                <w:noProof/>
                <w:webHidden/>
              </w:rPr>
              <w:tab/>
            </w:r>
            <w:r w:rsidR="00FF08D8">
              <w:rPr>
                <w:noProof/>
                <w:webHidden/>
              </w:rPr>
              <w:fldChar w:fldCharType="begin"/>
            </w:r>
            <w:r w:rsidR="00FF08D8">
              <w:rPr>
                <w:noProof/>
                <w:webHidden/>
              </w:rPr>
              <w:instrText xml:space="preserve"> PAGEREF _Toc318193396 \h </w:instrText>
            </w:r>
            <w:r w:rsidR="00FF08D8">
              <w:rPr>
                <w:noProof/>
                <w:webHidden/>
              </w:rPr>
            </w:r>
            <w:r w:rsidR="00FF08D8">
              <w:rPr>
                <w:noProof/>
                <w:webHidden/>
              </w:rPr>
              <w:fldChar w:fldCharType="separate"/>
            </w:r>
            <w:r w:rsidR="00FF08D8">
              <w:rPr>
                <w:noProof/>
                <w:webHidden/>
              </w:rPr>
              <w:t>1</w:t>
            </w:r>
            <w:r w:rsidR="00FF08D8">
              <w:rPr>
                <w:noProof/>
                <w:webHidden/>
              </w:rPr>
              <w:fldChar w:fldCharType="end"/>
            </w:r>
          </w:hyperlink>
        </w:p>
        <w:p w14:paraId="0E695D37" w14:textId="77777777" w:rsidR="00FF08D8" w:rsidRDefault="00000000">
          <w:pPr>
            <w:pStyle w:val="TOC1"/>
            <w:tabs>
              <w:tab w:val="right" w:leader="dot" w:pos="9350"/>
            </w:tabs>
            <w:rPr>
              <w:rFonts w:eastAsiaTheme="minorEastAsia"/>
              <w:noProof/>
            </w:rPr>
          </w:pPr>
          <w:hyperlink w:anchor="_Toc318193397" w:history="1">
            <w:r w:rsidR="00FF08D8" w:rsidRPr="004B6FE9">
              <w:rPr>
                <w:rStyle w:val="Hyperlink"/>
                <w:noProof/>
              </w:rPr>
              <w:t>2 Design</w:t>
            </w:r>
            <w:r w:rsidR="00FF08D8">
              <w:rPr>
                <w:noProof/>
                <w:webHidden/>
              </w:rPr>
              <w:tab/>
            </w:r>
            <w:r w:rsidR="00FF08D8">
              <w:rPr>
                <w:noProof/>
                <w:webHidden/>
              </w:rPr>
              <w:fldChar w:fldCharType="begin"/>
            </w:r>
            <w:r w:rsidR="00FF08D8">
              <w:rPr>
                <w:noProof/>
                <w:webHidden/>
              </w:rPr>
              <w:instrText xml:space="preserve"> PAGEREF _Toc318193397 \h </w:instrText>
            </w:r>
            <w:r w:rsidR="00FF08D8">
              <w:rPr>
                <w:noProof/>
                <w:webHidden/>
              </w:rPr>
            </w:r>
            <w:r w:rsidR="00FF08D8">
              <w:rPr>
                <w:noProof/>
                <w:webHidden/>
              </w:rPr>
              <w:fldChar w:fldCharType="separate"/>
            </w:r>
            <w:r w:rsidR="00FF08D8">
              <w:rPr>
                <w:noProof/>
                <w:webHidden/>
              </w:rPr>
              <w:t>2</w:t>
            </w:r>
            <w:r w:rsidR="00FF08D8">
              <w:rPr>
                <w:noProof/>
                <w:webHidden/>
              </w:rPr>
              <w:fldChar w:fldCharType="end"/>
            </w:r>
          </w:hyperlink>
        </w:p>
        <w:p w14:paraId="7B29BCED" w14:textId="77777777" w:rsidR="00FF08D8" w:rsidRDefault="00000000">
          <w:pPr>
            <w:pStyle w:val="TOC2"/>
            <w:tabs>
              <w:tab w:val="right" w:leader="dot" w:pos="9350"/>
            </w:tabs>
            <w:rPr>
              <w:rFonts w:eastAsiaTheme="minorEastAsia"/>
              <w:noProof/>
            </w:rPr>
          </w:pPr>
          <w:hyperlink w:anchor="_Toc318193398" w:history="1">
            <w:r w:rsidR="00FF08D8" w:rsidRPr="004B6FE9">
              <w:rPr>
                <w:rStyle w:val="Hyperlink"/>
                <w:noProof/>
              </w:rPr>
              <w:t>2.1 [Component or Block]</w:t>
            </w:r>
            <w:r w:rsidR="00FF08D8">
              <w:rPr>
                <w:noProof/>
                <w:webHidden/>
              </w:rPr>
              <w:tab/>
            </w:r>
            <w:r w:rsidR="00FF08D8">
              <w:rPr>
                <w:noProof/>
                <w:webHidden/>
              </w:rPr>
              <w:fldChar w:fldCharType="begin"/>
            </w:r>
            <w:r w:rsidR="00FF08D8">
              <w:rPr>
                <w:noProof/>
                <w:webHidden/>
              </w:rPr>
              <w:instrText xml:space="preserve"> PAGEREF _Toc318193398 \h </w:instrText>
            </w:r>
            <w:r w:rsidR="00FF08D8">
              <w:rPr>
                <w:noProof/>
                <w:webHidden/>
              </w:rPr>
            </w:r>
            <w:r w:rsidR="00FF08D8">
              <w:rPr>
                <w:noProof/>
                <w:webHidden/>
              </w:rPr>
              <w:fldChar w:fldCharType="separate"/>
            </w:r>
            <w:r w:rsidR="00FF08D8">
              <w:rPr>
                <w:noProof/>
                <w:webHidden/>
              </w:rPr>
              <w:t>2</w:t>
            </w:r>
            <w:r w:rsidR="00FF08D8">
              <w:rPr>
                <w:noProof/>
                <w:webHidden/>
              </w:rPr>
              <w:fldChar w:fldCharType="end"/>
            </w:r>
          </w:hyperlink>
        </w:p>
        <w:p w14:paraId="0B41C7E9" w14:textId="77777777" w:rsidR="00FF08D8" w:rsidRDefault="00000000">
          <w:pPr>
            <w:pStyle w:val="TOC3"/>
            <w:tabs>
              <w:tab w:val="right" w:leader="dot" w:pos="9350"/>
            </w:tabs>
            <w:rPr>
              <w:rFonts w:eastAsiaTheme="minorEastAsia"/>
              <w:noProof/>
            </w:rPr>
          </w:pPr>
          <w:hyperlink w:anchor="_Toc318193399" w:history="1">
            <w:r w:rsidR="00FF08D8" w:rsidRPr="004B6FE9">
              <w:rPr>
                <w:rStyle w:val="Hyperlink"/>
                <w:noProof/>
              </w:rPr>
              <w:t>2.1.1 [Subcomponent or subblock]</w:t>
            </w:r>
            <w:r w:rsidR="00FF08D8">
              <w:rPr>
                <w:noProof/>
                <w:webHidden/>
              </w:rPr>
              <w:tab/>
            </w:r>
            <w:r w:rsidR="00FF08D8">
              <w:rPr>
                <w:noProof/>
                <w:webHidden/>
              </w:rPr>
              <w:fldChar w:fldCharType="begin"/>
            </w:r>
            <w:r w:rsidR="00FF08D8">
              <w:rPr>
                <w:noProof/>
                <w:webHidden/>
              </w:rPr>
              <w:instrText xml:space="preserve"> PAGEREF _Toc318193399 \h </w:instrText>
            </w:r>
            <w:r w:rsidR="00FF08D8">
              <w:rPr>
                <w:noProof/>
                <w:webHidden/>
              </w:rPr>
            </w:r>
            <w:r w:rsidR="00FF08D8">
              <w:rPr>
                <w:noProof/>
                <w:webHidden/>
              </w:rPr>
              <w:fldChar w:fldCharType="separate"/>
            </w:r>
            <w:r w:rsidR="00FF08D8">
              <w:rPr>
                <w:noProof/>
                <w:webHidden/>
              </w:rPr>
              <w:t>2</w:t>
            </w:r>
            <w:r w:rsidR="00FF08D8">
              <w:rPr>
                <w:noProof/>
                <w:webHidden/>
              </w:rPr>
              <w:fldChar w:fldCharType="end"/>
            </w:r>
          </w:hyperlink>
        </w:p>
        <w:p w14:paraId="759EFA33" w14:textId="77777777" w:rsidR="00FF08D8" w:rsidRDefault="00000000">
          <w:pPr>
            <w:pStyle w:val="TOC1"/>
            <w:tabs>
              <w:tab w:val="right" w:leader="dot" w:pos="9350"/>
            </w:tabs>
            <w:rPr>
              <w:rFonts w:eastAsiaTheme="minorEastAsia"/>
              <w:noProof/>
            </w:rPr>
          </w:pPr>
          <w:hyperlink w:anchor="_Toc318193400" w:history="1">
            <w:r w:rsidR="00FF08D8" w:rsidRPr="004B6FE9">
              <w:rPr>
                <w:rStyle w:val="Hyperlink"/>
                <w:noProof/>
              </w:rPr>
              <w:t>3. Design Verification</w:t>
            </w:r>
            <w:r w:rsidR="00FF08D8">
              <w:rPr>
                <w:noProof/>
                <w:webHidden/>
              </w:rPr>
              <w:tab/>
            </w:r>
            <w:r w:rsidR="00FF08D8">
              <w:rPr>
                <w:noProof/>
                <w:webHidden/>
              </w:rPr>
              <w:fldChar w:fldCharType="begin"/>
            </w:r>
            <w:r w:rsidR="00FF08D8">
              <w:rPr>
                <w:noProof/>
                <w:webHidden/>
              </w:rPr>
              <w:instrText xml:space="preserve"> PAGEREF _Toc318193400 \h </w:instrText>
            </w:r>
            <w:r w:rsidR="00FF08D8">
              <w:rPr>
                <w:noProof/>
                <w:webHidden/>
              </w:rPr>
            </w:r>
            <w:r w:rsidR="00FF08D8">
              <w:rPr>
                <w:noProof/>
                <w:webHidden/>
              </w:rPr>
              <w:fldChar w:fldCharType="separate"/>
            </w:r>
            <w:r w:rsidR="00FF08D8">
              <w:rPr>
                <w:noProof/>
                <w:webHidden/>
              </w:rPr>
              <w:t>3</w:t>
            </w:r>
            <w:r w:rsidR="00FF08D8">
              <w:rPr>
                <w:noProof/>
                <w:webHidden/>
              </w:rPr>
              <w:fldChar w:fldCharType="end"/>
            </w:r>
          </w:hyperlink>
        </w:p>
        <w:p w14:paraId="6EF17E72" w14:textId="77777777" w:rsidR="00FF08D8" w:rsidRDefault="00000000">
          <w:pPr>
            <w:pStyle w:val="TOC2"/>
            <w:tabs>
              <w:tab w:val="right" w:leader="dot" w:pos="9350"/>
            </w:tabs>
            <w:rPr>
              <w:rFonts w:eastAsiaTheme="minorEastAsia"/>
              <w:noProof/>
            </w:rPr>
          </w:pPr>
          <w:hyperlink w:anchor="_Toc318193401" w:history="1">
            <w:r w:rsidR="00FF08D8" w:rsidRPr="004B6FE9">
              <w:rPr>
                <w:rStyle w:val="Hyperlink"/>
                <w:noProof/>
              </w:rPr>
              <w:t>3.1 [Component or Block]</w:t>
            </w:r>
            <w:r w:rsidR="00FF08D8">
              <w:rPr>
                <w:noProof/>
                <w:webHidden/>
              </w:rPr>
              <w:tab/>
            </w:r>
            <w:r w:rsidR="00FF08D8">
              <w:rPr>
                <w:noProof/>
                <w:webHidden/>
              </w:rPr>
              <w:fldChar w:fldCharType="begin"/>
            </w:r>
            <w:r w:rsidR="00FF08D8">
              <w:rPr>
                <w:noProof/>
                <w:webHidden/>
              </w:rPr>
              <w:instrText xml:space="preserve"> PAGEREF _Toc318193401 \h </w:instrText>
            </w:r>
            <w:r w:rsidR="00FF08D8">
              <w:rPr>
                <w:noProof/>
                <w:webHidden/>
              </w:rPr>
            </w:r>
            <w:r w:rsidR="00FF08D8">
              <w:rPr>
                <w:noProof/>
                <w:webHidden/>
              </w:rPr>
              <w:fldChar w:fldCharType="separate"/>
            </w:r>
            <w:r w:rsidR="00FF08D8">
              <w:rPr>
                <w:noProof/>
                <w:webHidden/>
              </w:rPr>
              <w:t>3</w:t>
            </w:r>
            <w:r w:rsidR="00FF08D8">
              <w:rPr>
                <w:noProof/>
                <w:webHidden/>
              </w:rPr>
              <w:fldChar w:fldCharType="end"/>
            </w:r>
          </w:hyperlink>
        </w:p>
        <w:p w14:paraId="418CC86F" w14:textId="77777777" w:rsidR="00FF08D8" w:rsidRDefault="00000000">
          <w:pPr>
            <w:pStyle w:val="TOC3"/>
            <w:tabs>
              <w:tab w:val="right" w:leader="dot" w:pos="9350"/>
            </w:tabs>
            <w:rPr>
              <w:rFonts w:eastAsiaTheme="minorEastAsia"/>
              <w:noProof/>
            </w:rPr>
          </w:pPr>
          <w:hyperlink w:anchor="_Toc318193402" w:history="1">
            <w:r w:rsidR="00FF08D8" w:rsidRPr="004B6FE9">
              <w:rPr>
                <w:rStyle w:val="Hyperlink"/>
                <w:noProof/>
              </w:rPr>
              <w:t>3.1.1 [Subcomponent or subblock]</w:t>
            </w:r>
            <w:r w:rsidR="00FF08D8">
              <w:rPr>
                <w:noProof/>
                <w:webHidden/>
              </w:rPr>
              <w:tab/>
            </w:r>
            <w:r w:rsidR="00FF08D8">
              <w:rPr>
                <w:noProof/>
                <w:webHidden/>
              </w:rPr>
              <w:fldChar w:fldCharType="begin"/>
            </w:r>
            <w:r w:rsidR="00FF08D8">
              <w:rPr>
                <w:noProof/>
                <w:webHidden/>
              </w:rPr>
              <w:instrText xml:space="preserve"> PAGEREF _Toc318193402 \h </w:instrText>
            </w:r>
            <w:r w:rsidR="00FF08D8">
              <w:rPr>
                <w:noProof/>
                <w:webHidden/>
              </w:rPr>
            </w:r>
            <w:r w:rsidR="00FF08D8">
              <w:rPr>
                <w:noProof/>
                <w:webHidden/>
              </w:rPr>
              <w:fldChar w:fldCharType="separate"/>
            </w:r>
            <w:r w:rsidR="00FF08D8">
              <w:rPr>
                <w:noProof/>
                <w:webHidden/>
              </w:rPr>
              <w:t>3</w:t>
            </w:r>
            <w:r w:rsidR="00FF08D8">
              <w:rPr>
                <w:noProof/>
                <w:webHidden/>
              </w:rPr>
              <w:fldChar w:fldCharType="end"/>
            </w:r>
          </w:hyperlink>
        </w:p>
        <w:p w14:paraId="50F22F40" w14:textId="77777777" w:rsidR="00FF08D8" w:rsidRDefault="00000000">
          <w:pPr>
            <w:pStyle w:val="TOC1"/>
            <w:tabs>
              <w:tab w:val="right" w:leader="dot" w:pos="9350"/>
            </w:tabs>
            <w:rPr>
              <w:rFonts w:eastAsiaTheme="minorEastAsia"/>
              <w:noProof/>
            </w:rPr>
          </w:pPr>
          <w:hyperlink w:anchor="_Toc318193403" w:history="1">
            <w:r w:rsidR="00FF08D8" w:rsidRPr="004B6FE9">
              <w:rPr>
                <w:rStyle w:val="Hyperlink"/>
                <w:noProof/>
              </w:rPr>
              <w:t>4. Costs</w:t>
            </w:r>
            <w:r w:rsidR="00FF08D8">
              <w:rPr>
                <w:noProof/>
                <w:webHidden/>
              </w:rPr>
              <w:tab/>
            </w:r>
            <w:r w:rsidR="00FF08D8">
              <w:rPr>
                <w:noProof/>
                <w:webHidden/>
              </w:rPr>
              <w:fldChar w:fldCharType="begin"/>
            </w:r>
            <w:r w:rsidR="00FF08D8">
              <w:rPr>
                <w:noProof/>
                <w:webHidden/>
              </w:rPr>
              <w:instrText xml:space="preserve"> PAGEREF _Toc318193403 \h </w:instrText>
            </w:r>
            <w:r w:rsidR="00FF08D8">
              <w:rPr>
                <w:noProof/>
                <w:webHidden/>
              </w:rPr>
            </w:r>
            <w:r w:rsidR="00FF08D8">
              <w:rPr>
                <w:noProof/>
                <w:webHidden/>
              </w:rPr>
              <w:fldChar w:fldCharType="separate"/>
            </w:r>
            <w:r w:rsidR="00FF08D8">
              <w:rPr>
                <w:noProof/>
                <w:webHidden/>
              </w:rPr>
              <w:t>4</w:t>
            </w:r>
            <w:r w:rsidR="00FF08D8">
              <w:rPr>
                <w:noProof/>
                <w:webHidden/>
              </w:rPr>
              <w:fldChar w:fldCharType="end"/>
            </w:r>
          </w:hyperlink>
        </w:p>
        <w:p w14:paraId="760B9DC9" w14:textId="77777777" w:rsidR="00FF08D8" w:rsidRDefault="00000000">
          <w:pPr>
            <w:pStyle w:val="TOC2"/>
            <w:tabs>
              <w:tab w:val="right" w:leader="dot" w:pos="9350"/>
            </w:tabs>
            <w:rPr>
              <w:rFonts w:eastAsiaTheme="minorEastAsia"/>
              <w:noProof/>
            </w:rPr>
          </w:pPr>
          <w:hyperlink w:anchor="_Toc318193404" w:history="1">
            <w:r w:rsidR="00FF08D8" w:rsidRPr="004B6FE9">
              <w:rPr>
                <w:rStyle w:val="Hyperlink"/>
                <w:noProof/>
              </w:rPr>
              <w:t>4.1 Parts</w:t>
            </w:r>
            <w:r w:rsidR="00FF08D8">
              <w:rPr>
                <w:noProof/>
                <w:webHidden/>
              </w:rPr>
              <w:tab/>
            </w:r>
            <w:r w:rsidR="00FF08D8">
              <w:rPr>
                <w:noProof/>
                <w:webHidden/>
              </w:rPr>
              <w:fldChar w:fldCharType="begin"/>
            </w:r>
            <w:r w:rsidR="00FF08D8">
              <w:rPr>
                <w:noProof/>
                <w:webHidden/>
              </w:rPr>
              <w:instrText xml:space="preserve"> PAGEREF _Toc318193404 \h </w:instrText>
            </w:r>
            <w:r w:rsidR="00FF08D8">
              <w:rPr>
                <w:noProof/>
                <w:webHidden/>
              </w:rPr>
            </w:r>
            <w:r w:rsidR="00FF08D8">
              <w:rPr>
                <w:noProof/>
                <w:webHidden/>
              </w:rPr>
              <w:fldChar w:fldCharType="separate"/>
            </w:r>
            <w:r w:rsidR="00FF08D8">
              <w:rPr>
                <w:noProof/>
                <w:webHidden/>
              </w:rPr>
              <w:t>4</w:t>
            </w:r>
            <w:r w:rsidR="00FF08D8">
              <w:rPr>
                <w:noProof/>
                <w:webHidden/>
              </w:rPr>
              <w:fldChar w:fldCharType="end"/>
            </w:r>
          </w:hyperlink>
        </w:p>
        <w:p w14:paraId="36B12BAB" w14:textId="77777777" w:rsidR="00FF08D8" w:rsidRDefault="00000000">
          <w:pPr>
            <w:pStyle w:val="TOC2"/>
            <w:tabs>
              <w:tab w:val="right" w:leader="dot" w:pos="9350"/>
            </w:tabs>
            <w:rPr>
              <w:rFonts w:eastAsiaTheme="minorEastAsia"/>
              <w:noProof/>
            </w:rPr>
          </w:pPr>
          <w:hyperlink w:anchor="_Toc318193405" w:history="1">
            <w:r w:rsidR="00FF08D8" w:rsidRPr="004B6FE9">
              <w:rPr>
                <w:rStyle w:val="Hyperlink"/>
                <w:noProof/>
              </w:rPr>
              <w:t>4.2 Labor</w:t>
            </w:r>
            <w:r w:rsidR="00FF08D8">
              <w:rPr>
                <w:noProof/>
                <w:webHidden/>
              </w:rPr>
              <w:tab/>
            </w:r>
            <w:r w:rsidR="00FF08D8">
              <w:rPr>
                <w:noProof/>
                <w:webHidden/>
              </w:rPr>
              <w:fldChar w:fldCharType="begin"/>
            </w:r>
            <w:r w:rsidR="00FF08D8">
              <w:rPr>
                <w:noProof/>
                <w:webHidden/>
              </w:rPr>
              <w:instrText xml:space="preserve"> PAGEREF _Toc318193405 \h </w:instrText>
            </w:r>
            <w:r w:rsidR="00FF08D8">
              <w:rPr>
                <w:noProof/>
                <w:webHidden/>
              </w:rPr>
            </w:r>
            <w:r w:rsidR="00FF08D8">
              <w:rPr>
                <w:noProof/>
                <w:webHidden/>
              </w:rPr>
              <w:fldChar w:fldCharType="separate"/>
            </w:r>
            <w:r w:rsidR="00FF08D8">
              <w:rPr>
                <w:noProof/>
                <w:webHidden/>
              </w:rPr>
              <w:t>4</w:t>
            </w:r>
            <w:r w:rsidR="00FF08D8">
              <w:rPr>
                <w:noProof/>
                <w:webHidden/>
              </w:rPr>
              <w:fldChar w:fldCharType="end"/>
            </w:r>
          </w:hyperlink>
        </w:p>
        <w:p w14:paraId="45E51E81" w14:textId="77777777" w:rsidR="00FF08D8" w:rsidRDefault="00000000">
          <w:pPr>
            <w:pStyle w:val="TOC1"/>
            <w:tabs>
              <w:tab w:val="right" w:leader="dot" w:pos="9350"/>
            </w:tabs>
            <w:rPr>
              <w:rFonts w:eastAsiaTheme="minorEastAsia"/>
              <w:noProof/>
            </w:rPr>
          </w:pPr>
          <w:hyperlink w:anchor="_Toc318193406" w:history="1">
            <w:r w:rsidR="00FF08D8" w:rsidRPr="004B6FE9">
              <w:rPr>
                <w:rStyle w:val="Hyperlink"/>
                <w:noProof/>
              </w:rPr>
              <w:t>5. Conclusion</w:t>
            </w:r>
            <w:r w:rsidR="00FF08D8">
              <w:rPr>
                <w:noProof/>
                <w:webHidden/>
              </w:rPr>
              <w:tab/>
            </w:r>
            <w:r w:rsidR="00FF08D8">
              <w:rPr>
                <w:noProof/>
                <w:webHidden/>
              </w:rPr>
              <w:fldChar w:fldCharType="begin"/>
            </w:r>
            <w:r w:rsidR="00FF08D8">
              <w:rPr>
                <w:noProof/>
                <w:webHidden/>
              </w:rPr>
              <w:instrText xml:space="preserve"> PAGEREF _Toc318193406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01D01D79" w14:textId="77777777" w:rsidR="00FF08D8" w:rsidRDefault="00000000">
          <w:pPr>
            <w:pStyle w:val="TOC2"/>
            <w:tabs>
              <w:tab w:val="right" w:leader="dot" w:pos="9350"/>
            </w:tabs>
            <w:rPr>
              <w:rFonts w:eastAsiaTheme="minorEastAsia"/>
              <w:noProof/>
            </w:rPr>
          </w:pPr>
          <w:hyperlink w:anchor="_Toc318193407" w:history="1">
            <w:r w:rsidR="00FF08D8" w:rsidRPr="004B6FE9">
              <w:rPr>
                <w:rStyle w:val="Hyperlink"/>
                <w:noProof/>
              </w:rPr>
              <w:t>5.1 Accomplishments</w:t>
            </w:r>
            <w:r w:rsidR="00FF08D8">
              <w:rPr>
                <w:noProof/>
                <w:webHidden/>
              </w:rPr>
              <w:tab/>
            </w:r>
            <w:r w:rsidR="00FF08D8">
              <w:rPr>
                <w:noProof/>
                <w:webHidden/>
              </w:rPr>
              <w:fldChar w:fldCharType="begin"/>
            </w:r>
            <w:r w:rsidR="00FF08D8">
              <w:rPr>
                <w:noProof/>
                <w:webHidden/>
              </w:rPr>
              <w:instrText xml:space="preserve"> PAGEREF _Toc318193407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28075FEF" w14:textId="77777777" w:rsidR="00FF08D8" w:rsidRDefault="00000000">
          <w:pPr>
            <w:pStyle w:val="TOC2"/>
            <w:tabs>
              <w:tab w:val="right" w:leader="dot" w:pos="9350"/>
            </w:tabs>
            <w:rPr>
              <w:rFonts w:eastAsiaTheme="minorEastAsia"/>
              <w:noProof/>
            </w:rPr>
          </w:pPr>
          <w:hyperlink w:anchor="_Toc318193408" w:history="1">
            <w:r w:rsidR="00FF08D8" w:rsidRPr="004B6FE9">
              <w:rPr>
                <w:rStyle w:val="Hyperlink"/>
                <w:noProof/>
              </w:rPr>
              <w:t>5.2 Uncertainties</w:t>
            </w:r>
            <w:r w:rsidR="00FF08D8">
              <w:rPr>
                <w:noProof/>
                <w:webHidden/>
              </w:rPr>
              <w:tab/>
            </w:r>
            <w:r w:rsidR="00FF08D8">
              <w:rPr>
                <w:noProof/>
                <w:webHidden/>
              </w:rPr>
              <w:fldChar w:fldCharType="begin"/>
            </w:r>
            <w:r w:rsidR="00FF08D8">
              <w:rPr>
                <w:noProof/>
                <w:webHidden/>
              </w:rPr>
              <w:instrText xml:space="preserve"> PAGEREF _Toc318193408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3DF8176A" w14:textId="77777777" w:rsidR="00FF08D8" w:rsidRDefault="00000000">
          <w:pPr>
            <w:pStyle w:val="TOC2"/>
            <w:tabs>
              <w:tab w:val="right" w:leader="dot" w:pos="9350"/>
            </w:tabs>
            <w:rPr>
              <w:rFonts w:eastAsiaTheme="minorEastAsia"/>
              <w:noProof/>
            </w:rPr>
          </w:pPr>
          <w:hyperlink w:anchor="_Toc318193409" w:history="1">
            <w:r w:rsidR="00FF08D8" w:rsidRPr="004B6FE9">
              <w:rPr>
                <w:rStyle w:val="Hyperlink"/>
                <w:noProof/>
              </w:rPr>
              <w:t>5.3 Ethical considerations</w:t>
            </w:r>
            <w:r w:rsidR="00FF08D8">
              <w:rPr>
                <w:noProof/>
                <w:webHidden/>
              </w:rPr>
              <w:tab/>
            </w:r>
            <w:r w:rsidR="00FF08D8">
              <w:rPr>
                <w:noProof/>
                <w:webHidden/>
              </w:rPr>
              <w:fldChar w:fldCharType="begin"/>
            </w:r>
            <w:r w:rsidR="00FF08D8">
              <w:rPr>
                <w:noProof/>
                <w:webHidden/>
              </w:rPr>
              <w:instrText xml:space="preserve"> PAGEREF _Toc318193409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71A701D7" w14:textId="77777777" w:rsidR="00FF08D8" w:rsidRDefault="00000000">
          <w:pPr>
            <w:pStyle w:val="TOC2"/>
            <w:tabs>
              <w:tab w:val="right" w:leader="dot" w:pos="9350"/>
            </w:tabs>
            <w:rPr>
              <w:rFonts w:eastAsiaTheme="minorEastAsia"/>
              <w:noProof/>
            </w:rPr>
          </w:pPr>
          <w:hyperlink w:anchor="_Toc318193410" w:history="1">
            <w:r w:rsidR="00FF08D8" w:rsidRPr="004B6FE9">
              <w:rPr>
                <w:rStyle w:val="Hyperlink"/>
                <w:noProof/>
              </w:rPr>
              <w:t>5.4 Future work</w:t>
            </w:r>
            <w:r w:rsidR="00FF08D8">
              <w:rPr>
                <w:noProof/>
                <w:webHidden/>
              </w:rPr>
              <w:tab/>
            </w:r>
            <w:r w:rsidR="00FF08D8">
              <w:rPr>
                <w:noProof/>
                <w:webHidden/>
              </w:rPr>
              <w:fldChar w:fldCharType="begin"/>
            </w:r>
            <w:r w:rsidR="00FF08D8">
              <w:rPr>
                <w:noProof/>
                <w:webHidden/>
              </w:rPr>
              <w:instrText xml:space="preserve"> PAGEREF _Toc318193410 \h </w:instrText>
            </w:r>
            <w:r w:rsidR="00FF08D8">
              <w:rPr>
                <w:noProof/>
                <w:webHidden/>
              </w:rPr>
            </w:r>
            <w:r w:rsidR="00FF08D8">
              <w:rPr>
                <w:noProof/>
                <w:webHidden/>
              </w:rPr>
              <w:fldChar w:fldCharType="separate"/>
            </w:r>
            <w:r w:rsidR="00FF08D8">
              <w:rPr>
                <w:noProof/>
                <w:webHidden/>
              </w:rPr>
              <w:t>5</w:t>
            </w:r>
            <w:r w:rsidR="00FF08D8">
              <w:rPr>
                <w:noProof/>
                <w:webHidden/>
              </w:rPr>
              <w:fldChar w:fldCharType="end"/>
            </w:r>
          </w:hyperlink>
        </w:p>
        <w:p w14:paraId="2EFE881F" w14:textId="77777777" w:rsidR="00FF08D8" w:rsidRDefault="00000000">
          <w:pPr>
            <w:pStyle w:val="TOC1"/>
            <w:tabs>
              <w:tab w:val="right" w:leader="dot" w:pos="9350"/>
            </w:tabs>
            <w:rPr>
              <w:rFonts w:eastAsiaTheme="minorEastAsia"/>
              <w:noProof/>
            </w:rPr>
          </w:pPr>
          <w:hyperlink w:anchor="_Toc318193411" w:history="1">
            <w:r w:rsidR="00FF08D8" w:rsidRPr="004B6FE9">
              <w:rPr>
                <w:rStyle w:val="Hyperlink"/>
                <w:noProof/>
              </w:rPr>
              <w:t>References</w:t>
            </w:r>
            <w:r w:rsidR="00FF08D8">
              <w:rPr>
                <w:noProof/>
                <w:webHidden/>
              </w:rPr>
              <w:tab/>
            </w:r>
            <w:r w:rsidR="00FF08D8">
              <w:rPr>
                <w:noProof/>
                <w:webHidden/>
              </w:rPr>
              <w:fldChar w:fldCharType="begin"/>
            </w:r>
            <w:r w:rsidR="00FF08D8">
              <w:rPr>
                <w:noProof/>
                <w:webHidden/>
              </w:rPr>
              <w:instrText xml:space="preserve"> PAGEREF _Toc318193411 \h </w:instrText>
            </w:r>
            <w:r w:rsidR="00FF08D8">
              <w:rPr>
                <w:noProof/>
                <w:webHidden/>
              </w:rPr>
            </w:r>
            <w:r w:rsidR="00FF08D8">
              <w:rPr>
                <w:noProof/>
                <w:webHidden/>
              </w:rPr>
              <w:fldChar w:fldCharType="separate"/>
            </w:r>
            <w:r w:rsidR="00FF08D8">
              <w:rPr>
                <w:noProof/>
                <w:webHidden/>
              </w:rPr>
              <w:t>6</w:t>
            </w:r>
            <w:r w:rsidR="00FF08D8">
              <w:rPr>
                <w:noProof/>
                <w:webHidden/>
              </w:rPr>
              <w:fldChar w:fldCharType="end"/>
            </w:r>
          </w:hyperlink>
        </w:p>
        <w:p w14:paraId="75B8E034" w14:textId="77777777" w:rsidR="00FF08D8" w:rsidRDefault="00000000">
          <w:pPr>
            <w:pStyle w:val="TOC1"/>
            <w:tabs>
              <w:tab w:val="left" w:pos="1320"/>
              <w:tab w:val="right" w:leader="dot" w:pos="9350"/>
            </w:tabs>
            <w:rPr>
              <w:rFonts w:eastAsiaTheme="minorEastAsia"/>
              <w:noProof/>
            </w:rPr>
          </w:pPr>
          <w:hyperlink w:anchor="_Toc318193412" w:history="1">
            <w:r w:rsidR="00FF08D8" w:rsidRPr="004B6FE9">
              <w:rPr>
                <w:rStyle w:val="Hyperlink"/>
                <w:noProof/>
              </w:rPr>
              <w:t>Appendix A</w:t>
            </w:r>
            <w:r w:rsidR="00FF08D8">
              <w:rPr>
                <w:rFonts w:eastAsiaTheme="minorEastAsia"/>
                <w:noProof/>
              </w:rPr>
              <w:tab/>
            </w:r>
            <w:r w:rsidR="00FF08D8" w:rsidRPr="004B6FE9">
              <w:rPr>
                <w:rStyle w:val="Hyperlink"/>
                <w:noProof/>
              </w:rPr>
              <w:t>Requirement and Verification Table</w:t>
            </w:r>
            <w:r w:rsidR="00FF08D8">
              <w:rPr>
                <w:noProof/>
                <w:webHidden/>
              </w:rPr>
              <w:tab/>
            </w:r>
            <w:r w:rsidR="00FF08D8">
              <w:rPr>
                <w:noProof/>
                <w:webHidden/>
              </w:rPr>
              <w:fldChar w:fldCharType="begin"/>
            </w:r>
            <w:r w:rsidR="00FF08D8">
              <w:rPr>
                <w:noProof/>
                <w:webHidden/>
              </w:rPr>
              <w:instrText xml:space="preserve"> PAGEREF _Toc318193412 \h </w:instrText>
            </w:r>
            <w:r w:rsidR="00FF08D8">
              <w:rPr>
                <w:noProof/>
                <w:webHidden/>
              </w:rPr>
            </w:r>
            <w:r w:rsidR="00FF08D8">
              <w:rPr>
                <w:noProof/>
                <w:webHidden/>
              </w:rPr>
              <w:fldChar w:fldCharType="separate"/>
            </w:r>
            <w:r w:rsidR="00FF08D8">
              <w:rPr>
                <w:noProof/>
                <w:webHidden/>
              </w:rPr>
              <w:t>7</w:t>
            </w:r>
            <w:r w:rsidR="00FF08D8">
              <w:rPr>
                <w:noProof/>
                <w:webHidden/>
              </w:rPr>
              <w:fldChar w:fldCharType="end"/>
            </w:r>
          </w:hyperlink>
        </w:p>
        <w:p w14:paraId="507E2E04" w14:textId="77777777" w:rsidR="00522FC4" w:rsidRDefault="00522FC4" w:rsidP="007D70F3">
          <w:pPr>
            <w:sectPr w:rsidR="00522FC4" w:rsidSect="00537AC7">
              <w:footerReference w:type="default" r:id="rId8"/>
              <w:footerReference w:type="first" r:id="rId9"/>
              <w:pgSz w:w="12240" w:h="15840"/>
              <w:pgMar w:top="1440" w:right="1440" w:bottom="1440" w:left="1440" w:header="720" w:footer="720" w:gutter="0"/>
              <w:pgNumType w:fmt="lowerRoman" w:start="1"/>
              <w:cols w:space="720"/>
              <w:titlePg/>
              <w:docGrid w:linePitch="360"/>
            </w:sectPr>
          </w:pPr>
          <w:r>
            <w:rPr>
              <w:b/>
              <w:bCs/>
              <w:noProof/>
            </w:rPr>
            <w:fldChar w:fldCharType="end"/>
          </w:r>
        </w:p>
      </w:sdtContent>
    </w:sdt>
    <w:p w14:paraId="13B82480" w14:textId="77777777" w:rsidR="00957750" w:rsidRPr="00D056D2" w:rsidRDefault="0088616A" w:rsidP="0088616A">
      <w:pPr>
        <w:pStyle w:val="Heading1"/>
      </w:pPr>
      <w:bookmarkStart w:id="0" w:name="_Toc318193395"/>
      <w:r>
        <w:lastRenderedPageBreak/>
        <w:t xml:space="preserve">1. </w:t>
      </w:r>
      <w:r w:rsidR="00682928">
        <w:t>Introduction</w:t>
      </w:r>
      <w:bookmarkEnd w:id="0"/>
    </w:p>
    <w:p w14:paraId="1A5CFC33" w14:textId="77777777" w:rsidR="006E6789" w:rsidRDefault="003A3BEE" w:rsidP="00527794">
      <w:pPr>
        <w:rPr>
          <w:color w:val="FF0000"/>
        </w:rPr>
      </w:pPr>
      <w:r w:rsidRPr="006E6789">
        <w:rPr>
          <w:color w:val="FF0000"/>
        </w:rPr>
        <w:t xml:space="preserve">Briefly describe the science or engineering problem to be addressed in the report, as well as the purpose and usefulness of the device or system you have built. </w:t>
      </w:r>
      <w:r w:rsidR="00D056D2">
        <w:rPr>
          <w:color w:val="FF0000"/>
        </w:rPr>
        <w:t>Summarize the contents of the upcoming chapters as well as the main conclusions of your project, to be elaborated in the last chapter.</w:t>
      </w:r>
    </w:p>
    <w:p w14:paraId="7C43DEC1" w14:textId="295D22B1" w:rsidR="006E6789" w:rsidRDefault="0088616A" w:rsidP="0088616A">
      <w:pPr>
        <w:pStyle w:val="Heading2"/>
      </w:pPr>
      <w:bookmarkStart w:id="1" w:name="_Toc318193396"/>
      <w:r>
        <w:t xml:space="preserve">1.1 </w:t>
      </w:r>
      <w:bookmarkEnd w:id="1"/>
      <w:r w:rsidR="00494FA7">
        <w:t>Block Diagram</w:t>
      </w:r>
    </w:p>
    <w:p w14:paraId="52C59516" w14:textId="77777777" w:rsidR="00F73C88" w:rsidRDefault="00F73C88" w:rsidP="00F73C88">
      <w:pPr>
        <w:rPr>
          <w:color w:val="FF0000"/>
        </w:rPr>
      </w:pPr>
      <w:r>
        <w:rPr>
          <w:color w:val="FF0000"/>
        </w:rPr>
        <w:t>To create a section head, go to the Styles gallery under the Home tab and pick Heading 2. It automatically formats as above and creates a table of contents entry (after you click the Update tab).</w:t>
      </w:r>
      <w:r w:rsidR="001474BD">
        <w:rPr>
          <w:color w:val="FF0000"/>
        </w:rPr>
        <w:t xml:space="preserve"> Word will not make the capitalization consistent; you have to do that yourself.</w:t>
      </w:r>
    </w:p>
    <w:p w14:paraId="00F55A51" w14:textId="77777777" w:rsidR="00F73C88" w:rsidRDefault="00F73C88" w:rsidP="00F73C88">
      <w:pPr>
        <w:rPr>
          <w:color w:val="FF0000"/>
        </w:rPr>
      </w:pPr>
      <w:r>
        <w:rPr>
          <w:color w:val="FF0000"/>
        </w:rPr>
        <w:t>Figure 1 is an example of figure and caption style.</w:t>
      </w:r>
      <w:r w:rsidR="00222C46">
        <w:rPr>
          <w:color w:val="FF0000"/>
        </w:rPr>
        <w:t xml:space="preserve"> Table 1 is an example of table and table title style.</w:t>
      </w:r>
      <w:r w:rsidR="002942FC">
        <w:rPr>
          <w:color w:val="FF0000"/>
        </w:rPr>
        <w:t xml:space="preserve"> A starter table for parts costs is in Chapter 4 of this template.</w:t>
      </w:r>
    </w:p>
    <w:p w14:paraId="5F96896D" w14:textId="77777777" w:rsidR="00E810A1" w:rsidRDefault="00E810A1" w:rsidP="00F73C88">
      <w:pPr>
        <w:rPr>
          <w:color w:val="FF0000"/>
        </w:rPr>
      </w:pPr>
      <w:r w:rsidRPr="00E810A1">
        <w:rPr>
          <w:color w:val="FF0000"/>
        </w:rPr>
        <w:t>Use the References</w:t>
      </w:r>
      <w:r w:rsidRPr="00E810A1">
        <w:rPr>
          <w:color w:val="FF0000"/>
        </w:rPr>
        <w:sym w:font="Wingdings" w:char="F0E8"/>
      </w:r>
      <w:r w:rsidRPr="00E810A1">
        <w:rPr>
          <w:color w:val="FF0000"/>
        </w:rPr>
        <w:t xml:space="preserve">Insert Caption tool to generate consistently formatted captions (always </w:t>
      </w:r>
      <w:r w:rsidRPr="00E810A1">
        <w:rPr>
          <w:i/>
          <w:color w:val="FF0000"/>
        </w:rPr>
        <w:t>below</w:t>
      </w:r>
      <w:r w:rsidRPr="00E810A1">
        <w:rPr>
          <w:color w:val="FF0000"/>
        </w:rPr>
        <w:t xml:space="preserve"> the figure), and use the grouping function in Word’s drawing tools to hold figure and caption together. Use picture formatting tools to hold figures in place (preferably at top or bottom of page) and to define text wraps (“top and bottom” is best).</w:t>
      </w:r>
    </w:p>
    <w:p w14:paraId="2D22F6B0" w14:textId="77777777" w:rsidR="00CC3543" w:rsidRPr="00CC3543" w:rsidRDefault="00CC3543" w:rsidP="00F73C88">
      <w:pPr>
        <w:rPr>
          <w:color w:val="FF0000"/>
        </w:rPr>
      </w:pPr>
      <w:r w:rsidRPr="00CC3543">
        <w:rPr>
          <w:color w:val="FF0000"/>
        </w:rPr>
        <w:t>Use Word’s table design and layout tools to format titles, column heads, and borders.</w:t>
      </w:r>
    </w:p>
    <w:p w14:paraId="315E85F2" w14:textId="77777777" w:rsidR="00F73C88" w:rsidRDefault="00F73C88" w:rsidP="00F73C88">
      <w:pPr>
        <w:rPr>
          <w:color w:val="FF0000"/>
        </w:rPr>
      </w:pPr>
      <w:r>
        <w:rPr>
          <w:color w:val="FF0000"/>
        </w:rPr>
        <w:t>Insert page break at end of every chapter to ensure next chapter starts on new page.</w:t>
      </w:r>
    </w:p>
    <w:p w14:paraId="12455DBF" w14:textId="77777777" w:rsidR="00FB3B2B" w:rsidRPr="00F73C88" w:rsidRDefault="00FB3B2B" w:rsidP="00F73C88">
      <w:pPr>
        <w:rPr>
          <w:color w:val="FF0000"/>
        </w:rPr>
      </w:pPr>
    </w:p>
    <w:p w14:paraId="0A2A3125" w14:textId="77777777" w:rsidR="008B1FB3" w:rsidRDefault="008B1FB3" w:rsidP="008B1FB3">
      <w:pPr>
        <w:keepNext/>
      </w:pPr>
      <w:r>
        <w:rPr>
          <w:noProof/>
        </w:rPr>
        <w:drawing>
          <wp:inline distT="0" distB="0" distL="0" distR="0" wp14:anchorId="09467F4A" wp14:editId="708DF73F">
            <wp:extent cx="5695950" cy="188595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FAC1A3B" w14:textId="4198D991" w:rsidR="008B1FB3" w:rsidRPr="008B1FB3" w:rsidRDefault="008B1FB3" w:rsidP="00CC3543">
      <w:pPr>
        <w:pStyle w:val="Caption"/>
      </w:pPr>
      <w:r>
        <w:t xml:space="preserve">Figure </w:t>
      </w:r>
      <w:r>
        <w:fldChar w:fldCharType="begin"/>
      </w:r>
      <w:r>
        <w:instrText xml:space="preserve"> SEQ Figure \* ARABIC </w:instrText>
      </w:r>
      <w:r>
        <w:fldChar w:fldCharType="separate"/>
      </w:r>
      <w:r w:rsidR="002A19D4">
        <w:rPr>
          <w:noProof/>
        </w:rPr>
        <w:t>1</w:t>
      </w:r>
      <w:r>
        <w:rPr>
          <w:noProof/>
        </w:rPr>
        <w:fldChar w:fldCharType="end"/>
      </w:r>
      <w:r>
        <w:tab/>
      </w:r>
      <w:r w:rsidRPr="00266B63">
        <w:t>Example of placement and caption for a block diagram. With pic</w:t>
      </w:r>
      <w:r>
        <w:t>ture selected, go to References</w:t>
      </w:r>
      <w:r>
        <w:sym w:font="Wingdings" w:char="F0E8"/>
      </w:r>
      <w:r w:rsidRPr="00266B63">
        <w:t>Insert Caption. This creates a neat, consistent caption style that stays connected to the figure. Size the figure so that one-inch margins are preserved.</w:t>
      </w:r>
      <w:r w:rsidR="00892F9F">
        <w:t xml:space="preserve"> Group the figure and caption to hold them together.</w:t>
      </w:r>
    </w:p>
    <w:tbl>
      <w:tblPr>
        <w:tblStyle w:val="TableGrid"/>
        <w:tblW w:w="0" w:type="auto"/>
        <w:jc w:val="center"/>
        <w:tblLook w:val="04A0" w:firstRow="1" w:lastRow="0" w:firstColumn="1" w:lastColumn="0" w:noHBand="0" w:noVBand="1"/>
      </w:tblPr>
      <w:tblGrid>
        <w:gridCol w:w="2410"/>
        <w:gridCol w:w="2410"/>
        <w:gridCol w:w="2411"/>
      </w:tblGrid>
      <w:tr w:rsidR="00250D27" w14:paraId="6A946880" w14:textId="77777777" w:rsidTr="00E71C31">
        <w:trPr>
          <w:trHeight w:val="281"/>
          <w:jc w:val="center"/>
        </w:trPr>
        <w:tc>
          <w:tcPr>
            <w:tcW w:w="7231" w:type="dxa"/>
            <w:gridSpan w:val="3"/>
            <w:tcBorders>
              <w:top w:val="nil"/>
              <w:left w:val="nil"/>
              <w:bottom w:val="single" w:sz="4" w:space="0" w:color="auto"/>
              <w:right w:val="nil"/>
            </w:tcBorders>
          </w:tcPr>
          <w:p w14:paraId="58770F57" w14:textId="77777777" w:rsidR="00250D27" w:rsidRPr="00FB3B2B" w:rsidRDefault="00250D27" w:rsidP="00250D27">
            <w:pPr>
              <w:jc w:val="center"/>
              <w:rPr>
                <w:b/>
              </w:rPr>
            </w:pPr>
            <w:r w:rsidRPr="00FB3B2B">
              <w:rPr>
                <w:b/>
              </w:rPr>
              <w:t xml:space="preserve">Table 1 </w:t>
            </w:r>
            <w:r w:rsidR="00FB3B2B">
              <w:rPr>
                <w:b/>
              </w:rPr>
              <w:t xml:space="preserve">  </w:t>
            </w:r>
            <w:r w:rsidRPr="00FB3B2B">
              <w:rPr>
                <w:b/>
              </w:rPr>
              <w:t>Example of a Table and Its Title</w:t>
            </w:r>
          </w:p>
        </w:tc>
      </w:tr>
      <w:tr w:rsidR="00E4595F" w14:paraId="46E17FB2" w14:textId="77777777" w:rsidTr="00800A14">
        <w:trPr>
          <w:trHeight w:val="251"/>
          <w:jc w:val="center"/>
        </w:trPr>
        <w:tc>
          <w:tcPr>
            <w:tcW w:w="2410" w:type="dxa"/>
            <w:tcBorders>
              <w:top w:val="single" w:sz="4" w:space="0" w:color="auto"/>
            </w:tcBorders>
          </w:tcPr>
          <w:p w14:paraId="5A79E5EB" w14:textId="77777777" w:rsidR="00E4595F" w:rsidRPr="00E4595F" w:rsidRDefault="00E4595F" w:rsidP="00367D59">
            <w:pPr>
              <w:jc w:val="center"/>
              <w:rPr>
                <w:b/>
              </w:rPr>
            </w:pPr>
            <w:r w:rsidRPr="00E4595F">
              <w:rPr>
                <w:b/>
              </w:rPr>
              <w:t>Part</w:t>
            </w:r>
          </w:p>
        </w:tc>
        <w:tc>
          <w:tcPr>
            <w:tcW w:w="2410" w:type="dxa"/>
            <w:tcBorders>
              <w:top w:val="single" w:sz="4" w:space="0" w:color="auto"/>
            </w:tcBorders>
          </w:tcPr>
          <w:p w14:paraId="11764609" w14:textId="77777777" w:rsidR="00E4595F" w:rsidRPr="00E4595F" w:rsidRDefault="00800A14" w:rsidP="00E4595F">
            <w:pPr>
              <w:jc w:val="center"/>
              <w:rPr>
                <w:b/>
              </w:rPr>
            </w:pPr>
            <w:r>
              <w:rPr>
                <w:b/>
              </w:rPr>
              <w:t>Electricity</w:t>
            </w:r>
          </w:p>
        </w:tc>
        <w:tc>
          <w:tcPr>
            <w:tcW w:w="2411" w:type="dxa"/>
            <w:tcBorders>
              <w:top w:val="single" w:sz="4" w:space="0" w:color="auto"/>
            </w:tcBorders>
          </w:tcPr>
          <w:p w14:paraId="01697CB3" w14:textId="77777777" w:rsidR="00E4595F" w:rsidRPr="00E4595F" w:rsidRDefault="00800A14" w:rsidP="00E4595F">
            <w:pPr>
              <w:jc w:val="center"/>
              <w:rPr>
                <w:b/>
              </w:rPr>
            </w:pPr>
            <w:r>
              <w:rPr>
                <w:b/>
              </w:rPr>
              <w:t>Magnetism</w:t>
            </w:r>
          </w:p>
        </w:tc>
      </w:tr>
      <w:tr w:rsidR="00800A14" w14:paraId="5170F0AB" w14:textId="77777777" w:rsidTr="00800A14">
        <w:trPr>
          <w:trHeight w:val="251"/>
          <w:jc w:val="center"/>
        </w:trPr>
        <w:tc>
          <w:tcPr>
            <w:tcW w:w="2410" w:type="dxa"/>
            <w:tcBorders>
              <w:top w:val="single" w:sz="4" w:space="0" w:color="auto"/>
            </w:tcBorders>
          </w:tcPr>
          <w:p w14:paraId="53ECB0FF" w14:textId="77777777" w:rsidR="00800A14" w:rsidRDefault="00800A14" w:rsidP="00800A14">
            <w:pPr>
              <w:jc w:val="center"/>
            </w:pPr>
            <w:r>
              <w:t>Field intensity</w:t>
            </w:r>
          </w:p>
        </w:tc>
        <w:tc>
          <w:tcPr>
            <w:tcW w:w="2410" w:type="dxa"/>
            <w:tcBorders>
              <w:top w:val="single" w:sz="4" w:space="0" w:color="auto"/>
            </w:tcBorders>
          </w:tcPr>
          <w:p w14:paraId="3A4F0A11" w14:textId="77777777" w:rsidR="00800A14" w:rsidRDefault="00800A14" w:rsidP="004521D7">
            <w:pPr>
              <w:jc w:val="center"/>
            </w:pPr>
            <w:r w:rsidRPr="00C72155">
              <w:rPr>
                <w:b/>
              </w:rPr>
              <w:t>E</w:t>
            </w:r>
          </w:p>
        </w:tc>
        <w:tc>
          <w:tcPr>
            <w:tcW w:w="2411" w:type="dxa"/>
            <w:tcBorders>
              <w:top w:val="single" w:sz="4" w:space="0" w:color="auto"/>
            </w:tcBorders>
          </w:tcPr>
          <w:p w14:paraId="05420971" w14:textId="77777777" w:rsidR="00800A14" w:rsidRDefault="00800A14" w:rsidP="002942FC">
            <w:pPr>
              <w:jc w:val="center"/>
            </w:pPr>
            <w:r w:rsidRPr="00C72155">
              <w:rPr>
                <w:b/>
              </w:rPr>
              <w:t>H</w:t>
            </w:r>
          </w:p>
        </w:tc>
      </w:tr>
      <w:tr w:rsidR="00800A14" w14:paraId="0FB227CE" w14:textId="77777777" w:rsidTr="00800A14">
        <w:trPr>
          <w:trHeight w:val="251"/>
          <w:jc w:val="center"/>
        </w:trPr>
        <w:tc>
          <w:tcPr>
            <w:tcW w:w="2410" w:type="dxa"/>
          </w:tcPr>
          <w:p w14:paraId="74CDA7EF" w14:textId="77777777" w:rsidR="00800A14" w:rsidRDefault="00800A14" w:rsidP="00800A14">
            <w:pPr>
              <w:jc w:val="center"/>
            </w:pPr>
            <w:r>
              <w:t>Flux density</w:t>
            </w:r>
          </w:p>
        </w:tc>
        <w:tc>
          <w:tcPr>
            <w:tcW w:w="2410" w:type="dxa"/>
          </w:tcPr>
          <w:p w14:paraId="10B07789" w14:textId="77777777" w:rsidR="00800A14" w:rsidRDefault="00800A14" w:rsidP="004521D7">
            <w:pPr>
              <w:jc w:val="center"/>
            </w:pPr>
            <w:r w:rsidRPr="004B140D">
              <w:rPr>
                <w:b/>
              </w:rPr>
              <w:t>D</w:t>
            </w:r>
          </w:p>
        </w:tc>
        <w:tc>
          <w:tcPr>
            <w:tcW w:w="2411" w:type="dxa"/>
          </w:tcPr>
          <w:p w14:paraId="5CE6720C" w14:textId="77777777" w:rsidR="00800A14" w:rsidRDefault="00800A14" w:rsidP="002942FC">
            <w:pPr>
              <w:jc w:val="center"/>
            </w:pPr>
            <w:r w:rsidRPr="004B140D">
              <w:rPr>
                <w:b/>
              </w:rPr>
              <w:t>B</w:t>
            </w:r>
          </w:p>
        </w:tc>
      </w:tr>
      <w:tr w:rsidR="00800A14" w14:paraId="25010E92" w14:textId="77777777" w:rsidTr="00800A14">
        <w:trPr>
          <w:trHeight w:val="251"/>
          <w:jc w:val="center"/>
        </w:trPr>
        <w:tc>
          <w:tcPr>
            <w:tcW w:w="2410" w:type="dxa"/>
          </w:tcPr>
          <w:p w14:paraId="40ADBD76" w14:textId="77777777" w:rsidR="00800A14" w:rsidRDefault="00800A14" w:rsidP="00800A14">
            <w:pPr>
              <w:jc w:val="center"/>
            </w:pPr>
            <w:r>
              <w:t>Constitutive factor</w:t>
            </w:r>
          </w:p>
        </w:tc>
        <w:tc>
          <w:tcPr>
            <w:tcW w:w="2410" w:type="dxa"/>
          </w:tcPr>
          <w:p w14:paraId="644A3779" w14:textId="77777777" w:rsidR="00800A14" w:rsidRPr="00367D59" w:rsidRDefault="00800A14" w:rsidP="002942FC">
            <w:pPr>
              <w:jc w:val="center"/>
              <w:rPr>
                <w:b/>
              </w:rPr>
            </w:pPr>
            <w:proofErr w:type="spellStart"/>
            <w:r>
              <w:rPr>
                <w:rFonts w:cstheme="minorHAnsi"/>
                <w:b/>
              </w:rPr>
              <w:t>ɛ</w:t>
            </w:r>
            <w:r w:rsidRPr="004B140D">
              <w:rPr>
                <w:rFonts w:cstheme="minorHAnsi"/>
                <w:vertAlign w:val="superscript"/>
              </w:rPr>
              <w:t>b</w:t>
            </w:r>
            <w:proofErr w:type="spellEnd"/>
          </w:p>
        </w:tc>
        <w:tc>
          <w:tcPr>
            <w:tcW w:w="2411" w:type="dxa"/>
          </w:tcPr>
          <w:p w14:paraId="0E3F1479" w14:textId="77777777" w:rsidR="00800A14" w:rsidRPr="00367D59" w:rsidRDefault="00800A14" w:rsidP="002942FC">
            <w:pPr>
              <w:jc w:val="center"/>
              <w:rPr>
                <w:b/>
              </w:rPr>
            </w:pPr>
            <w:r>
              <w:rPr>
                <w:rFonts w:ascii="Calibri" w:hAnsi="Calibri" w:cs="Calibri"/>
                <w:b/>
              </w:rPr>
              <w:t>µ</w:t>
            </w:r>
            <w:r w:rsidRPr="004B140D">
              <w:rPr>
                <w:rFonts w:ascii="Calibri" w:hAnsi="Calibri" w:cs="Calibri"/>
                <w:vertAlign w:val="superscript"/>
              </w:rPr>
              <w:t>c</w:t>
            </w:r>
          </w:p>
        </w:tc>
      </w:tr>
    </w:tbl>
    <w:p w14:paraId="3498BBC0" w14:textId="77777777" w:rsidR="008B1FB3" w:rsidRDefault="008B1FB3">
      <w:r>
        <w:br w:type="page"/>
      </w:r>
    </w:p>
    <w:p w14:paraId="62677DE1" w14:textId="77777777" w:rsidR="006E6789" w:rsidRDefault="0088616A" w:rsidP="00F73C88">
      <w:pPr>
        <w:pStyle w:val="Heading1"/>
      </w:pPr>
      <w:bookmarkStart w:id="2" w:name="_Toc318193397"/>
      <w:r>
        <w:lastRenderedPageBreak/>
        <w:t xml:space="preserve">2 </w:t>
      </w:r>
      <w:r w:rsidR="00F73C88">
        <w:t>Design</w:t>
      </w:r>
      <w:bookmarkEnd w:id="2"/>
    </w:p>
    <w:p w14:paraId="3755055E" w14:textId="77777777" w:rsidR="00F73C88" w:rsidRDefault="00955E50" w:rsidP="00F73C88">
      <w:pPr>
        <w:rPr>
          <w:color w:val="FF0000"/>
        </w:rPr>
      </w:pPr>
      <w:r>
        <w:rPr>
          <w:color w:val="FF0000"/>
        </w:rPr>
        <w:t>Discuss general design alternatives. Give equations, simulations, general circuits. Describe design in detail</w:t>
      </w:r>
      <w:r w:rsidR="009837CC">
        <w:rPr>
          <w:color w:val="FF0000"/>
        </w:rPr>
        <w:t>, addressing each major component</w:t>
      </w:r>
      <w:r w:rsidR="00222C46">
        <w:rPr>
          <w:color w:val="FF0000"/>
        </w:rPr>
        <w:t>. Include schematics with components, drawings, flowcharts, etc.</w:t>
      </w:r>
      <w:r w:rsidR="009837CC">
        <w:rPr>
          <w:color w:val="FF0000"/>
        </w:rPr>
        <w:t xml:space="preserve"> Some teams may wish to split this chapter in two: 2. Design Procedure, and 3. Design Details. </w:t>
      </w:r>
      <w:r w:rsidR="00CB0967">
        <w:rPr>
          <w:color w:val="FF0000"/>
        </w:rPr>
        <w:t>This template will not automatically update numbering systems for chapters, sections, figures, tables, etc., so keep track of them as you develop and revise the text.</w:t>
      </w:r>
    </w:p>
    <w:p w14:paraId="53BBBED0" w14:textId="77777777" w:rsidR="00FD2DB5" w:rsidRDefault="00FD2DB5" w:rsidP="00F73C88">
      <w:pPr>
        <w:rPr>
          <w:color w:val="FF0000"/>
        </w:rPr>
      </w:pPr>
      <w:r>
        <w:rPr>
          <w:color w:val="FF0000"/>
        </w:rPr>
        <w:t xml:space="preserve">Following is a “template” for displayed math. Use the </w:t>
      </w:r>
      <w:proofErr w:type="spellStart"/>
      <w:r>
        <w:rPr>
          <w:color w:val="FF0000"/>
        </w:rPr>
        <w:t>MathType</w:t>
      </w:r>
      <w:proofErr w:type="spellEnd"/>
      <w:r>
        <w:rPr>
          <w:color w:val="FF0000"/>
        </w:rPr>
        <w:t xml:space="preserve"> extension of Word to generate your own content, and note the use of the invisible table (no borders) to keep the optional number flush right.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D2DB5" w14:paraId="347F92AA" w14:textId="77777777" w:rsidTr="00FD2DB5">
        <w:tc>
          <w:tcPr>
            <w:tcW w:w="8028" w:type="dxa"/>
          </w:tcPr>
          <w:p w14:paraId="64941F55" w14:textId="77777777" w:rsidR="00FD2DB5" w:rsidRPr="00FD2DB5" w:rsidRDefault="00FD2DB5" w:rsidP="00FD2DB5">
            <w:pPr>
              <w:jc w:val="center"/>
              <w:rPr>
                <w:color w:val="FF0000"/>
              </w:rPr>
            </w:pPr>
            <w:r>
              <w:rPr>
                <w:color w:val="FF0000"/>
              </w:rPr>
              <w:t xml:space="preserve">Insert math here using </w:t>
            </w:r>
            <w:proofErr w:type="spellStart"/>
            <w:r>
              <w:rPr>
                <w:color w:val="FF0000"/>
              </w:rPr>
              <w:t>MathType</w:t>
            </w:r>
            <w:proofErr w:type="spellEnd"/>
          </w:p>
        </w:tc>
        <w:tc>
          <w:tcPr>
            <w:tcW w:w="1548" w:type="dxa"/>
          </w:tcPr>
          <w:p w14:paraId="2182DDB1" w14:textId="77777777" w:rsidR="00FD2DB5" w:rsidRDefault="00FD2DB5" w:rsidP="00FD2DB5">
            <w:pPr>
              <w:jc w:val="right"/>
              <w:rPr>
                <w:color w:val="FF0000"/>
              </w:rPr>
            </w:pPr>
            <w:r w:rsidRPr="00FD2DB5">
              <w:t>(</w:t>
            </w:r>
            <w:r>
              <w:rPr>
                <w:color w:val="FF0000"/>
              </w:rPr>
              <w:t>number</w:t>
            </w:r>
            <w:r w:rsidRPr="00FD2DB5">
              <w:t>)</w:t>
            </w:r>
          </w:p>
        </w:tc>
      </w:tr>
    </w:tbl>
    <w:p w14:paraId="1D2A428D" w14:textId="77777777" w:rsidR="00FD2DB5" w:rsidRPr="00F73C88" w:rsidRDefault="00FD2DB5" w:rsidP="00F73C88">
      <w:pPr>
        <w:rPr>
          <w:color w:val="FF0000"/>
        </w:rPr>
      </w:pPr>
    </w:p>
    <w:p w14:paraId="7947D6F0" w14:textId="7D3D64DC" w:rsidR="00F73C88" w:rsidRDefault="0088616A" w:rsidP="00F73C88">
      <w:pPr>
        <w:pStyle w:val="Heading2"/>
      </w:pPr>
      <w:bookmarkStart w:id="3" w:name="_Toc318193398"/>
      <w:r>
        <w:t>2.1</w:t>
      </w:r>
      <w:bookmarkEnd w:id="3"/>
      <w:r w:rsidR="00DD7D5F">
        <w:t xml:space="preserve"> Control Unit Design</w:t>
      </w:r>
    </w:p>
    <w:p w14:paraId="540DAC79" w14:textId="77777777" w:rsidR="00222C46" w:rsidRDefault="00222C46" w:rsidP="00222C46">
      <w:pPr>
        <w:rPr>
          <w:color w:val="FF0000"/>
        </w:rPr>
      </w:pPr>
      <w:r>
        <w:rPr>
          <w:color w:val="FF0000"/>
        </w:rPr>
        <w:t>To create a section head, go to the Styles gallery under the Home tab and pick Heading 2. It automatically formats as above and creates a table of contents entry (after you click the Update tab).</w:t>
      </w:r>
    </w:p>
    <w:p w14:paraId="2B9E7E64" w14:textId="77777777" w:rsidR="00F73C88" w:rsidRDefault="0088616A" w:rsidP="00222C46">
      <w:pPr>
        <w:pStyle w:val="Heading3"/>
      </w:pPr>
      <w:bookmarkStart w:id="4" w:name="_Toc318193399"/>
      <w:r>
        <w:t xml:space="preserve">2.1.1 </w:t>
      </w:r>
      <w:r w:rsidR="00DA34D0">
        <w:t>[</w:t>
      </w:r>
      <w:r w:rsidR="009837CC">
        <w:t>Subcomponent</w:t>
      </w:r>
      <w:r w:rsidR="00CD6881">
        <w:t xml:space="preserve"> or subblock</w:t>
      </w:r>
      <w:r w:rsidR="00DA34D0">
        <w:t>]</w:t>
      </w:r>
      <w:bookmarkEnd w:id="4"/>
    </w:p>
    <w:p w14:paraId="7A639366" w14:textId="77777777" w:rsidR="00222C46" w:rsidRDefault="00222C46" w:rsidP="00222C46">
      <w:pPr>
        <w:rPr>
          <w:color w:val="FF0000"/>
        </w:rPr>
      </w:pPr>
      <w:r>
        <w:rPr>
          <w:color w:val="FF0000"/>
        </w:rPr>
        <w:t>To create a subsection head, go to the Styles gallery under the Home tab and pick Heading 3. It automatically formats as above and creates a table of contents entry (after you click the Update tab). Even lower level section heads can be created the same way, but they are likely unnecessary.</w:t>
      </w:r>
    </w:p>
    <w:p w14:paraId="55B4E284" w14:textId="3E6910D4" w:rsidR="00DD7D5F" w:rsidRDefault="00DD7D5F" w:rsidP="00DD7D5F">
      <w:pPr>
        <w:pStyle w:val="Heading2"/>
      </w:pPr>
      <w:r>
        <w:t>2.2 Imaging and Sensing System Design</w:t>
      </w:r>
    </w:p>
    <w:p w14:paraId="6EBC6EC4" w14:textId="6E973F87" w:rsidR="00DD7D5F" w:rsidRDefault="00DD7D5F" w:rsidP="00DD7D5F">
      <w:pPr>
        <w:pStyle w:val="Heading2"/>
      </w:pPr>
      <w:r>
        <w:t>2.3 Haptic Feedback System Design</w:t>
      </w:r>
    </w:p>
    <w:p w14:paraId="3CDC40CE" w14:textId="77777777" w:rsidR="00317492" w:rsidRDefault="00317492" w:rsidP="00317492">
      <w:r>
        <w:t xml:space="preserve">The Haptic Feedback system’s purpose is to translate the locational data into sensory feedback for the user. The core design has remained consistent. Haptic Motors, otherwise known as Linear Resonant Actuator (LRA) Motors, are used to convey sensor feedback to the user. </w:t>
      </w:r>
    </w:p>
    <w:p w14:paraId="242A3F14" w14:textId="592D2D39" w:rsidR="00317492" w:rsidRDefault="00317492" w:rsidP="00317492">
      <w:r>
        <w:t xml:space="preserve">Haptic motors are evenly distributed across the inside rim of the hat. This divides the surrounding area into evenly spaced “zones” extending out from the angles between the motors. For example, the final product uses 12 motors. This places a motor every 30 degrees around the hat. Each haptic motor now represents a 30 degree “slice” of the world surrounding the user. </w:t>
      </w:r>
    </w:p>
    <w:p w14:paraId="0F733607" w14:textId="7B29AF71" w:rsidR="006A2B53" w:rsidRDefault="00317492" w:rsidP="00317492">
      <w:r>
        <w:t>The strength of the vibration is determined by the Control Unit.</w:t>
      </w:r>
      <w:r w:rsidR="006A2B53">
        <w:t xml:space="preserve"> The control unit uses a PWM Signal and switching transistors to regulate the power delivered to the motor. These are used to not over-tax the maximum current drawn from the microcontroller. With a sufficiently powerful microcontroller, and a limit on the maximum number of motors activated, the switching transistors may be able to be removed.</w:t>
      </w:r>
    </w:p>
    <w:p w14:paraId="17D12B44" w14:textId="7083E849" w:rsidR="00317492" w:rsidRDefault="006A2B53" w:rsidP="00317492">
      <w:r>
        <w:t xml:space="preserve"> We used a 150 CM threshold distance to turn on the motor.</w:t>
      </w:r>
      <w:r w:rsidR="00317492">
        <w:t xml:space="preserve"> </w:t>
      </w:r>
      <w:r>
        <w:t xml:space="preserve">We considered having the strength of the signal proportional to the distance to the nearest measured object within the motors zone. Testing showed that this was difficult to perceive by users. </w:t>
      </w:r>
    </w:p>
    <w:p w14:paraId="1E294AC0" w14:textId="4612F573" w:rsidR="006A2B53" w:rsidRPr="00317492" w:rsidRDefault="006A2B53" w:rsidP="00317492">
      <w:r>
        <w:lastRenderedPageBreak/>
        <w:t>The initial design wanted to have all motors on at one time. When testing, we learned that most test subjects struggled to distinguish the locations of the vibrating motors once more than one was on at a time. Therefore, we limited the scope to only pulse one motor at a time. We also considered using 8 motors instead of 12 if the product became overstimulating.</w:t>
      </w:r>
    </w:p>
    <w:p w14:paraId="376EDB14" w14:textId="538EBE2E" w:rsidR="00CE12E4" w:rsidRDefault="00DD7D5F" w:rsidP="00DD7D5F">
      <w:pPr>
        <w:pStyle w:val="Heading2"/>
      </w:pPr>
      <w:r>
        <w:t>2.4 Scanning System Design</w:t>
      </w:r>
    </w:p>
    <w:p w14:paraId="2622D8EF" w14:textId="234FE738" w:rsidR="00CE12E4" w:rsidRDefault="006A2B53" w:rsidP="006A2B53">
      <w:r>
        <w:t xml:space="preserve">The scanning system’s primary purpose is to rotate the LiDAR. It also rotates the magnet that is used to trigger the Hall Effect Sensor used by the control unit during the calibration process. </w:t>
      </w:r>
      <w:r w:rsidR="005D72C0">
        <w:t>The most important requirement of the scanning system is to ensure the LiDAR can spin fast enough to meet the “one measurement every two seconds” requirement. This essentially translates to a 30RPM Requirement.</w:t>
      </w:r>
    </w:p>
    <w:p w14:paraId="2680C1B1" w14:textId="1A8F9AB8" w:rsidR="005D72C0" w:rsidRDefault="005D72C0" w:rsidP="006A2B53">
      <w:r>
        <w:t xml:space="preserve">The scanning mechanism and the sensing system work in tandem to track the position of the Motor, and thus the LiDAR. This information is critical for mapping distance measurements to directions and haptic motors. </w:t>
      </w:r>
    </w:p>
    <w:p w14:paraId="7007FF27" w14:textId="4139C68B" w:rsidR="006A2B53" w:rsidRDefault="006A2B53" w:rsidP="006A2B53">
      <w:r>
        <w:t xml:space="preserve">The LiDAR requires 5 wires to operate. Therefore, a slip ring is required for this design. </w:t>
      </w:r>
      <w:r w:rsidR="005D72C0">
        <w:t xml:space="preserve">The use of a slip ring necessitates that the LiDAR must be driven by a gear instead of the motor directly. </w:t>
      </w:r>
    </w:p>
    <w:p w14:paraId="389BF2F2" w14:textId="0DFC6710" w:rsidR="005D72C0" w:rsidRDefault="005D72C0" w:rsidP="006A2B53">
      <w:r>
        <w:t xml:space="preserve">Initially, the scanning mechanism consisted of a brushless motor and a 1:1 gear ratio. This design prioritized speed over control. The hypothetical benefit of this system is that more LiDAR readings could be collected faster, which would provide a better experience for the users. Practically, the control unit was not fast or powerful enough to perform LiDAR Readings at the pace required for this. It additionally placed a heavy burden on the control unit and sensing systems to track the motor. </w:t>
      </w:r>
    </w:p>
    <w:p w14:paraId="4A948830" w14:textId="2746DDCA" w:rsidR="005D72C0" w:rsidRDefault="005D72C0" w:rsidP="006A2B53">
      <w:r>
        <w:t>The final version of the scanning mechanism uses a stepper motor and a 2:1 gear ratio to turn the LiDAR. The stepper motor is preferable because</w:t>
      </w:r>
      <w:r w:rsidR="00A756B8">
        <w:t xml:space="preserve">, after calibration, the control unit will have a perfect understanding of the motor’s position at any given time. This heavily reduces computational and developmental burdens. The drawback to this system is that the motor naturally operates at 15RPM. We were able to use a gear ratio to mitigate this, and preserve our 30RPM requirements. </w:t>
      </w:r>
    </w:p>
    <w:p w14:paraId="715135ED" w14:textId="77777777" w:rsidR="00DD7D5F" w:rsidRDefault="00DD7D5F" w:rsidP="00DD7D5F">
      <w:pPr>
        <w:pStyle w:val="Heading2"/>
      </w:pPr>
    </w:p>
    <w:p w14:paraId="550EEB6B" w14:textId="30351C77" w:rsidR="00DD7D5F" w:rsidRDefault="00DD7D5F" w:rsidP="00DD7D5F">
      <w:pPr>
        <w:pStyle w:val="Heading2"/>
      </w:pPr>
      <w:r>
        <w:t>2.5 Power System Design</w:t>
      </w:r>
    </w:p>
    <w:p w14:paraId="3A40D705" w14:textId="33568D5E" w:rsidR="00B24014" w:rsidRDefault="00494FA7" w:rsidP="00DD7D5F">
      <w:r>
        <w:t xml:space="preserve">The power system had a dynamic development process. </w:t>
      </w:r>
      <w:r w:rsidR="00B24014">
        <w:t>F</w:t>
      </w:r>
      <w:r w:rsidR="000311F5">
        <w:t>ailures during the verification process,</w:t>
      </w:r>
      <w:r w:rsidR="00B24014">
        <w:t xml:space="preserve"> alongside untimely component ordering problems, caused the team to abandon</w:t>
      </w:r>
      <w:r w:rsidR="000311F5">
        <w:t xml:space="preserve"> the original power system described in the proposal. </w:t>
      </w:r>
    </w:p>
    <w:p w14:paraId="3DF39AD0" w14:textId="2AC21129" w:rsidR="000311F5" w:rsidRDefault="000311F5" w:rsidP="00DD7D5F">
      <w:r>
        <w:t>Our team proved resourceful</w:t>
      </w:r>
      <w:r w:rsidR="00B24014">
        <w:t>.</w:t>
      </w:r>
      <w:r>
        <w:t xml:space="preserve"> </w:t>
      </w:r>
      <w:r w:rsidR="00B24014">
        <w:t>With two days until the demonstration, we found a commercially available and accessible power system that still passed every verification test</w:t>
      </w:r>
      <w:r w:rsidR="006A2B53">
        <w:t xml:space="preserve"> that we designed</w:t>
      </w:r>
      <w:r w:rsidR="00B24014">
        <w:t xml:space="preserve"> for its predecessor. </w:t>
      </w:r>
      <w:r>
        <w:t>This section will first describe the final version of the power system as it appeared in the demo. Afterwords, we will detail the process of designing the failed power system.</w:t>
      </w:r>
    </w:p>
    <w:p w14:paraId="0C89C247" w14:textId="6A66C13E" w:rsidR="000311F5" w:rsidRDefault="000311F5" w:rsidP="000311F5">
      <w:pPr>
        <w:pStyle w:val="Heading3"/>
      </w:pPr>
      <w:r>
        <w:lastRenderedPageBreak/>
        <w:t>2.5.1 Final Power System</w:t>
      </w:r>
    </w:p>
    <w:p w14:paraId="4B063F67" w14:textId="6726EC92" w:rsidR="00CE12E4" w:rsidRDefault="00494FA7" w:rsidP="00DD7D5F">
      <w:r>
        <w:t xml:space="preserve">The final product utilizes </w:t>
      </w:r>
      <w:r w:rsidR="00CE12E4">
        <w:t xml:space="preserve">a multi-stage power system. The primary power supply is a standard USB Portable Cell Phone Charger. </w:t>
      </w:r>
      <w:r w:rsidR="00CE12E4">
        <w:t>The rated output voltage from the portable charger is 5 V. The rated output current is 2.1 A.</w:t>
      </w:r>
      <w:r w:rsidR="000311F5">
        <w:t xml:space="preserve"> </w:t>
      </w:r>
    </w:p>
    <w:p w14:paraId="591A9E6C" w14:textId="3E0CB1F7" w:rsidR="00367D59" w:rsidRDefault="00CE12E4" w:rsidP="00222C46">
      <w:r>
        <w:t xml:space="preserve">The primary battery directly powers the </w:t>
      </w:r>
      <w:r w:rsidR="000311F5">
        <w:t>Control Unit</w:t>
      </w:r>
      <w:r>
        <w:t>.</w:t>
      </w:r>
      <w:r w:rsidR="000311F5">
        <w:t xml:space="preserve"> Alongside acting as the control unit, the Arduino Mega functions as the voltage regulators for the power system. The development board contains linear regulators to create stable 5 V and 3.3 V power buses.</w:t>
      </w:r>
      <w:r>
        <w:t xml:space="preserve"> These two buses are used to power all components of the Scanning, Sensing and Haptic systems. The maximum current draw from the Arduino is 800 mA. This effectively limits the maximum current draw from the power system to 800 mA. </w:t>
      </w:r>
      <w:r w:rsidR="000311F5">
        <w:t xml:space="preserve">The Arduino development board has built-in Undervoltage Lockout and Short Circuit protection. Under either of these conditions, the Arduino will shut down, which cuts power to all other subsystems by extension. </w:t>
      </w:r>
    </w:p>
    <w:p w14:paraId="38B6E8E4" w14:textId="77777777" w:rsidR="00B24014" w:rsidRDefault="000311F5">
      <w:r>
        <w:t xml:space="preserve">This model was chosen because our PCB </w:t>
      </w:r>
      <w:r w:rsidR="00B24014">
        <w:t>d</w:t>
      </w:r>
      <w:r>
        <w:t>esign failed the final verification test. However, this design</w:t>
      </w:r>
      <w:r w:rsidR="005E73CE">
        <w:t xml:space="preserve"> has a lot of merit</w:t>
      </w:r>
      <w:r>
        <w:t>.</w:t>
      </w:r>
      <w:r w:rsidR="005E73CE">
        <w:t xml:space="preserve"> C</w:t>
      </w:r>
      <w:r w:rsidR="005E73CE">
        <w:t xml:space="preserve">ustom designs introduce points of failure. </w:t>
      </w:r>
      <w:r>
        <w:t>Utilizing</w:t>
      </w:r>
      <w:r w:rsidR="005E73CE">
        <w:t xml:space="preserve"> stable</w:t>
      </w:r>
      <w:r w:rsidR="00B24014">
        <w:t xml:space="preserve"> commercial</w:t>
      </w:r>
      <w:r w:rsidR="005E73CE">
        <w:t xml:space="preserve"> </w:t>
      </w:r>
      <w:r>
        <w:t>components grants consistency to a design, which is valuable</w:t>
      </w:r>
      <w:r w:rsidR="005E73CE">
        <w:t xml:space="preserve"> for key systems. The</w:t>
      </w:r>
      <w:r w:rsidR="00B24014">
        <w:t xml:space="preserve"> new</w:t>
      </w:r>
      <w:r w:rsidR="005E73CE">
        <w:t xml:space="preserve"> </w:t>
      </w:r>
      <w:r w:rsidR="00B24014">
        <w:t xml:space="preserve">power system </w:t>
      </w:r>
      <w:r w:rsidR="005E73CE">
        <w:t xml:space="preserve">was able to pass the required verification tests. </w:t>
      </w:r>
      <w:r w:rsidR="00B24014">
        <w:t>Prioritizing time and consistency allowed the product to be completed and for the demo to be successful.</w:t>
      </w:r>
    </w:p>
    <w:p w14:paraId="10DBC9D3" w14:textId="77777777" w:rsidR="00B24014" w:rsidRDefault="00B24014" w:rsidP="00B24014">
      <w:pPr>
        <w:pStyle w:val="Heading3"/>
      </w:pPr>
      <w:r>
        <w:t>2.5.2 PCB Power System</w:t>
      </w:r>
    </w:p>
    <w:p w14:paraId="05209B1B" w14:textId="54841434" w:rsidR="00F90B6D" w:rsidRDefault="00F90B6D" w:rsidP="00F90B6D">
      <w:r>
        <w:t xml:space="preserve">The power system’s design process can be described as a lesson in overengineering. The power system was designed as a part of the standard project PCB. The initial concept was to use a 7.4 V LiPo battery as the primary power supply. The on-board power system would include branches for a 5 V and a 3.3 V power bus. This would be accomplished with two buck converters. Buck converters were used because, at the time, we did not think linear regulators could perform the necessary conversion without overheating. Undervoltage and short circuit protections were initially provided by e-Fuse components. Figure </w:t>
      </w:r>
      <w:r w:rsidRPr="00F90B6D">
        <w:rPr>
          <w:highlight w:val="yellow"/>
        </w:rPr>
        <w:t>X</w:t>
      </w:r>
      <w:r>
        <w:t xml:space="preserve"> shows the schematic included in the design document. </w:t>
      </w:r>
      <w:r w:rsidR="00B24014">
        <w:t xml:space="preserve"> </w:t>
      </w:r>
    </w:p>
    <w:p w14:paraId="1C24E9E1" w14:textId="77777777" w:rsidR="00F90B6D" w:rsidRDefault="00F90B6D" w:rsidP="00F90B6D">
      <w:pPr>
        <w:keepNext/>
        <w:jc w:val="center"/>
      </w:pPr>
      <w:r w:rsidRPr="00F90B6D">
        <w:rPr>
          <w:color w:val="FF0000"/>
        </w:rPr>
        <w:drawing>
          <wp:inline distT="0" distB="0" distL="0" distR="0" wp14:anchorId="75C19C2E" wp14:editId="6DCD796D">
            <wp:extent cx="3404027" cy="1516901"/>
            <wp:effectExtent l="0" t="0" r="6350" b="7620"/>
            <wp:docPr id="167269430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94307" name="Picture 1" descr="A diagram of a circuit&#10;&#10;Description automatically generated"/>
                    <pic:cNvPicPr/>
                  </pic:nvPicPr>
                  <pic:blipFill>
                    <a:blip r:embed="rId15"/>
                    <a:stretch>
                      <a:fillRect/>
                    </a:stretch>
                  </pic:blipFill>
                  <pic:spPr>
                    <a:xfrm>
                      <a:off x="0" y="0"/>
                      <a:ext cx="3421054" cy="1524489"/>
                    </a:xfrm>
                    <a:prstGeom prst="rect">
                      <a:avLst/>
                    </a:prstGeom>
                  </pic:spPr>
                </pic:pic>
              </a:graphicData>
            </a:graphic>
          </wp:inline>
        </w:drawing>
      </w:r>
    </w:p>
    <w:p w14:paraId="4F2D1DC7" w14:textId="7AD97827" w:rsidR="00F90B6D" w:rsidRDefault="00F90B6D" w:rsidP="00F90B6D">
      <w:pPr>
        <w:pStyle w:val="Caption"/>
        <w:jc w:val="center"/>
      </w:pPr>
      <w:r>
        <w:t xml:space="preserve">Figure </w:t>
      </w:r>
      <w:r>
        <w:fldChar w:fldCharType="begin"/>
      </w:r>
      <w:r>
        <w:instrText xml:space="preserve"> SEQ Figure \* ARABIC </w:instrText>
      </w:r>
      <w:r>
        <w:fldChar w:fldCharType="separate"/>
      </w:r>
      <w:r w:rsidR="002A19D4">
        <w:rPr>
          <w:noProof/>
        </w:rPr>
        <w:t>2</w:t>
      </w:r>
      <w:r>
        <w:fldChar w:fldCharType="end"/>
      </w:r>
      <w:r>
        <w:t>: Power System V1</w:t>
      </w:r>
    </w:p>
    <w:p w14:paraId="6D3C8480" w14:textId="4BC15F59" w:rsidR="00367D59" w:rsidRDefault="00F90B6D" w:rsidP="00F90B6D">
      <w:pPr>
        <w:rPr>
          <w:color w:val="000000" w:themeColor="text1"/>
        </w:rPr>
      </w:pPr>
      <w:r>
        <w:rPr>
          <w:color w:val="000000" w:themeColor="text1"/>
        </w:rPr>
        <w:t>The e-Fuse components were removed to reduce cost and complexity. The LM22678 Buck Converters can use an output inductor to limit the maximum output current. A voltage divider between the V</w:t>
      </w:r>
      <w:r>
        <w:rPr>
          <w:color w:val="000000" w:themeColor="text1"/>
          <w:vertAlign w:val="subscript"/>
        </w:rPr>
        <w:t xml:space="preserve">in </w:t>
      </w:r>
      <w:r>
        <w:rPr>
          <w:color w:val="000000" w:themeColor="text1"/>
        </w:rPr>
        <w:t xml:space="preserve">and EN pins could act as undervoltage protection. Because the safety features covered by the e-Fuse were redundant, they were removed. A professional product would still prefer to include these components </w:t>
      </w:r>
      <w:r>
        <w:rPr>
          <w:color w:val="000000" w:themeColor="text1"/>
        </w:rPr>
        <w:lastRenderedPageBreak/>
        <w:t xml:space="preserve">for redundancy. Figure </w:t>
      </w:r>
      <w:r w:rsidRPr="00BD5B3C">
        <w:rPr>
          <w:color w:val="000000" w:themeColor="text1"/>
          <w:highlight w:val="yellow"/>
        </w:rPr>
        <w:t>X</w:t>
      </w:r>
      <w:r>
        <w:rPr>
          <w:color w:val="000000" w:themeColor="text1"/>
        </w:rPr>
        <w:t xml:space="preserve"> shows the second model of the power system. </w:t>
      </w:r>
      <w:r w:rsidR="00BD5B3C">
        <w:rPr>
          <w:color w:val="000000" w:themeColor="text1"/>
        </w:rPr>
        <w:t xml:space="preserve">This model adds capacitance to stabilize the ripple voltage. </w:t>
      </w:r>
    </w:p>
    <w:p w14:paraId="41AE0A57" w14:textId="77777777" w:rsidR="00BD5B3C" w:rsidRDefault="00BD5B3C" w:rsidP="00BD5B3C">
      <w:pPr>
        <w:keepNext/>
        <w:jc w:val="center"/>
      </w:pPr>
      <w:r>
        <w:rPr>
          <w:noProof/>
        </w:rPr>
        <w:drawing>
          <wp:inline distT="0" distB="0" distL="0" distR="0" wp14:anchorId="06D5F407" wp14:editId="59F7A073">
            <wp:extent cx="3634548" cy="1875908"/>
            <wp:effectExtent l="0" t="0" r="4445" b="0"/>
            <wp:docPr id="917713889"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13889" name="Picture 1" descr="A computer screen shot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5692" cy="1881660"/>
                    </a:xfrm>
                    <a:prstGeom prst="rect">
                      <a:avLst/>
                    </a:prstGeom>
                    <a:noFill/>
                    <a:ln>
                      <a:noFill/>
                    </a:ln>
                  </pic:spPr>
                </pic:pic>
              </a:graphicData>
            </a:graphic>
          </wp:inline>
        </w:drawing>
      </w:r>
    </w:p>
    <w:p w14:paraId="5A7E25ED" w14:textId="01053635" w:rsidR="00BD5B3C" w:rsidRDefault="00BD5B3C" w:rsidP="00BD5B3C">
      <w:pPr>
        <w:pStyle w:val="Caption"/>
        <w:jc w:val="center"/>
      </w:pPr>
      <w:r>
        <w:t xml:space="preserve">Figure </w:t>
      </w:r>
      <w:r>
        <w:fldChar w:fldCharType="begin"/>
      </w:r>
      <w:r>
        <w:instrText xml:space="preserve"> SEQ Figure \* ARABIC </w:instrText>
      </w:r>
      <w:r>
        <w:fldChar w:fldCharType="separate"/>
      </w:r>
      <w:r w:rsidR="002A19D4">
        <w:rPr>
          <w:noProof/>
        </w:rPr>
        <w:t>3</w:t>
      </w:r>
      <w:r>
        <w:fldChar w:fldCharType="end"/>
      </w:r>
      <w:r>
        <w:t xml:space="preserve"> Power System V2</w:t>
      </w:r>
    </w:p>
    <w:p w14:paraId="3399DF27" w14:textId="3D5525E4" w:rsidR="00BD5B3C" w:rsidRDefault="00BD5B3C" w:rsidP="00BD5B3C">
      <w:r>
        <w:t xml:space="preserve">The power system was designed to use LM22678-ADJ converters. ADJ denotes that the output voltage is adjustable using the compensation loop shown in the previous figures. Mistakenly, LM22678-5.0V components were ordered instead. These components have a fixed 5 V output voltage. Upon realizing this, the correct components were ordered, but they never arrived. At this stage, we realized that the design is needlessly overcomplicated. The flaw with using linear regulators was that 7.4 V to 3.3 V at 1 A would hypothetically </w:t>
      </w:r>
      <w:r w:rsidR="002A19D4">
        <w:t>heat the regulator to</w:t>
      </w:r>
      <w:r>
        <w:t xml:space="preserve"> </w:t>
      </w:r>
      <w:r w:rsidR="002A19D4">
        <w:t xml:space="preserve">302 degrees Celsius. However, a linear regulator could be used to branch the 5 V buck converter output to the 3.3 V line. This would lower the cost of the system, increase component safety, and reduce design complexity. </w:t>
      </w:r>
    </w:p>
    <w:p w14:paraId="0B709D7C" w14:textId="77777777" w:rsidR="002A19D4" w:rsidRDefault="002A19D4" w:rsidP="002A19D4">
      <w:pPr>
        <w:keepNext/>
        <w:jc w:val="center"/>
      </w:pPr>
      <w:r w:rsidRPr="002A19D4">
        <w:drawing>
          <wp:inline distT="0" distB="0" distL="0" distR="0" wp14:anchorId="740E1387" wp14:editId="1C175999">
            <wp:extent cx="3396343" cy="1951083"/>
            <wp:effectExtent l="0" t="0" r="0" b="0"/>
            <wp:docPr id="1913787899"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87899" name="Picture 1" descr="A computer screen shot of a circuit board&#10;&#10;Description automatically generated"/>
                    <pic:cNvPicPr/>
                  </pic:nvPicPr>
                  <pic:blipFill>
                    <a:blip r:embed="rId17"/>
                    <a:stretch>
                      <a:fillRect/>
                    </a:stretch>
                  </pic:blipFill>
                  <pic:spPr>
                    <a:xfrm>
                      <a:off x="0" y="0"/>
                      <a:ext cx="3415643" cy="1962170"/>
                    </a:xfrm>
                    <a:prstGeom prst="rect">
                      <a:avLst/>
                    </a:prstGeom>
                  </pic:spPr>
                </pic:pic>
              </a:graphicData>
            </a:graphic>
          </wp:inline>
        </w:drawing>
      </w:r>
    </w:p>
    <w:p w14:paraId="1DB0F552" w14:textId="004AA9A4" w:rsidR="002A19D4" w:rsidRDefault="002A19D4" w:rsidP="002A19D4">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Power System V3</w:t>
      </w:r>
    </w:p>
    <w:p w14:paraId="18CCCDE5" w14:textId="31CCB1F4" w:rsidR="002A19D4" w:rsidRPr="002A19D4" w:rsidRDefault="002A19D4" w:rsidP="002A19D4">
      <w:r>
        <w:t xml:space="preserve">Power System V3, shown in Figure </w:t>
      </w:r>
      <w:r w:rsidRPr="002A19D4">
        <w:rPr>
          <w:highlight w:val="yellow"/>
        </w:rPr>
        <w:t>X</w:t>
      </w:r>
      <w:r>
        <w:t xml:space="preserve">, was never completed </w:t>
      </w:r>
      <w:r w:rsidR="00317492">
        <w:t xml:space="preserve">because the package containing the buck converters was returned to sender by the USPO. We proceed with power system V2. Power System V2 smoked upon connecting the 7.4 V LiPo Battery for the first time. We believe this is due to in-rush currents. However, we have no way of testing this hypothesis. If further development decided to return to a custom power supply, this would require investigation. </w:t>
      </w:r>
    </w:p>
    <w:p w14:paraId="51913E0A" w14:textId="77777777" w:rsidR="00F90B6D" w:rsidRPr="005E73CE" w:rsidRDefault="00F90B6D" w:rsidP="00F90B6D"/>
    <w:p w14:paraId="45B41896" w14:textId="77777777" w:rsidR="00367D59" w:rsidRDefault="0088616A" w:rsidP="00367D59">
      <w:pPr>
        <w:pStyle w:val="Heading1"/>
      </w:pPr>
      <w:bookmarkStart w:id="5" w:name="_Toc318193400"/>
      <w:r>
        <w:lastRenderedPageBreak/>
        <w:t xml:space="preserve">3. </w:t>
      </w:r>
      <w:r w:rsidR="003874C7">
        <w:t>Design Verification</w:t>
      </w:r>
      <w:bookmarkEnd w:id="5"/>
    </w:p>
    <w:p w14:paraId="29201686" w14:textId="77777777" w:rsidR="003874C7" w:rsidRDefault="003874C7" w:rsidP="003874C7">
      <w:pPr>
        <w:rPr>
          <w:color w:val="FF0000"/>
        </w:rPr>
      </w:pPr>
      <w:r w:rsidRPr="003874C7">
        <w:rPr>
          <w:color w:val="FF0000"/>
        </w:rPr>
        <w:t>Insert text.</w:t>
      </w:r>
    </w:p>
    <w:p w14:paraId="4F0CD8F6" w14:textId="77777777" w:rsidR="003874C7" w:rsidRDefault="0088616A" w:rsidP="003874C7">
      <w:pPr>
        <w:pStyle w:val="Heading2"/>
      </w:pPr>
      <w:bookmarkStart w:id="6" w:name="_Toc318193401"/>
      <w:r>
        <w:t xml:space="preserve">3.1 </w:t>
      </w:r>
      <w:r w:rsidR="003874C7">
        <w:t>[Component</w:t>
      </w:r>
      <w:r w:rsidR="00CD6881">
        <w:t xml:space="preserve"> or Block</w:t>
      </w:r>
      <w:r w:rsidR="003874C7">
        <w:t>]</w:t>
      </w:r>
      <w:bookmarkEnd w:id="6"/>
    </w:p>
    <w:p w14:paraId="3AEC3DBE" w14:textId="77777777" w:rsidR="003874C7" w:rsidRDefault="003874C7" w:rsidP="003874C7">
      <w:pPr>
        <w:rPr>
          <w:color w:val="FF0000"/>
        </w:rPr>
      </w:pPr>
      <w:r>
        <w:rPr>
          <w:color w:val="FF0000"/>
        </w:rPr>
        <w:t>Insert text.</w:t>
      </w:r>
    </w:p>
    <w:p w14:paraId="14097CD7" w14:textId="77777777" w:rsidR="003874C7" w:rsidRDefault="0088616A" w:rsidP="001D5F0C">
      <w:pPr>
        <w:pStyle w:val="Heading3"/>
      </w:pPr>
      <w:bookmarkStart w:id="7" w:name="_Toc318193402"/>
      <w:r>
        <w:t xml:space="preserve">3.1.1 </w:t>
      </w:r>
      <w:r w:rsidR="003874C7">
        <w:t>[Subcomponent</w:t>
      </w:r>
      <w:r w:rsidR="00CD6881">
        <w:t xml:space="preserve"> or subblock</w:t>
      </w:r>
      <w:r w:rsidR="003874C7">
        <w:t>]</w:t>
      </w:r>
      <w:bookmarkEnd w:id="7"/>
    </w:p>
    <w:p w14:paraId="4B06FD47" w14:textId="77777777" w:rsidR="003874C7" w:rsidRPr="003874C7" w:rsidRDefault="003874C7" w:rsidP="003874C7">
      <w:pPr>
        <w:rPr>
          <w:color w:val="FF0000"/>
        </w:rPr>
      </w:pPr>
      <w:r w:rsidRPr="003874C7">
        <w:rPr>
          <w:color w:val="FF0000"/>
        </w:rPr>
        <w:t>Insert text.</w:t>
      </w:r>
    </w:p>
    <w:p w14:paraId="662F56F8" w14:textId="77777777" w:rsidR="003874C7" w:rsidRDefault="003874C7" w:rsidP="003874C7"/>
    <w:p w14:paraId="4128618E" w14:textId="77777777" w:rsidR="008A47A8" w:rsidRDefault="008A47A8">
      <w:r>
        <w:br w:type="page"/>
      </w:r>
    </w:p>
    <w:p w14:paraId="453348EC" w14:textId="77777777" w:rsidR="008A47A8" w:rsidRDefault="0088616A" w:rsidP="00E91562">
      <w:pPr>
        <w:pStyle w:val="Heading1"/>
      </w:pPr>
      <w:bookmarkStart w:id="8" w:name="_Toc318193403"/>
      <w:r>
        <w:lastRenderedPageBreak/>
        <w:t xml:space="preserve">4. </w:t>
      </w:r>
      <w:r w:rsidR="00E91562">
        <w:t>Costs</w:t>
      </w:r>
      <w:bookmarkEnd w:id="8"/>
    </w:p>
    <w:p w14:paraId="5B815262" w14:textId="77777777" w:rsidR="00E91562" w:rsidRDefault="00E91562" w:rsidP="003874C7">
      <w:pPr>
        <w:rPr>
          <w:color w:val="FF0000"/>
        </w:rPr>
      </w:pPr>
      <w:r w:rsidRPr="00E91562">
        <w:rPr>
          <w:color w:val="FF0000"/>
        </w:rPr>
        <w:t xml:space="preserve">Make sure that any tables of costs are numbered, given titles, and cited </w:t>
      </w:r>
      <w:r w:rsidR="00C2133A">
        <w:rPr>
          <w:color w:val="FF0000"/>
        </w:rPr>
        <w:t xml:space="preserve">directly </w:t>
      </w:r>
      <w:r w:rsidRPr="00E91562">
        <w:rPr>
          <w:color w:val="FF0000"/>
        </w:rPr>
        <w:t>in the text.</w:t>
      </w:r>
    </w:p>
    <w:p w14:paraId="0B4272D7" w14:textId="77777777" w:rsidR="00E91562" w:rsidRDefault="0088616A" w:rsidP="00E91562">
      <w:pPr>
        <w:pStyle w:val="Heading2"/>
      </w:pPr>
      <w:bookmarkStart w:id="9" w:name="_Toc318193404"/>
      <w:r>
        <w:t xml:space="preserve">4.1 </w:t>
      </w:r>
      <w:r w:rsidR="00E91562">
        <w:t>Parts</w:t>
      </w:r>
      <w:bookmarkEnd w:id="9"/>
    </w:p>
    <w:p w14:paraId="0F3C518A" w14:textId="77777777" w:rsidR="00E55AA5" w:rsidRPr="00E55AA5" w:rsidRDefault="00E55AA5" w:rsidP="00E55AA5">
      <w:pPr>
        <w:rPr>
          <w:color w:val="FF0000"/>
        </w:rPr>
      </w:pPr>
      <w:r w:rsidRPr="00E55AA5">
        <w:rPr>
          <w:color w:val="FF0000"/>
        </w:rPr>
        <w:t xml:space="preserve">Following is a starter table for parts costs. </w:t>
      </w:r>
      <w:r w:rsidR="00852D57">
        <w:rPr>
          <w:color w:val="FF0000"/>
        </w:rPr>
        <w:t xml:space="preserve">Add cell contents as well as rows </w:t>
      </w:r>
      <w:r w:rsidRPr="00E55AA5">
        <w:rPr>
          <w:color w:val="FF0000"/>
        </w:rPr>
        <w:t>and</w:t>
      </w:r>
      <w:r w:rsidR="00852D57">
        <w:rPr>
          <w:color w:val="FF0000"/>
        </w:rPr>
        <w:t>, if necessary, columns. Update the table number according to your sequence. Note that columns 1 and 2 are set up for centered text (words) and columns 3-5 (numbers) are set up for right-alignment so that decimal points align.</w:t>
      </w:r>
    </w:p>
    <w:tbl>
      <w:tblPr>
        <w:tblStyle w:val="TableGrid"/>
        <w:tblW w:w="0" w:type="auto"/>
        <w:tblLook w:val="04A0" w:firstRow="1" w:lastRow="0" w:firstColumn="1" w:lastColumn="0" w:noHBand="0" w:noVBand="1"/>
      </w:tblPr>
      <w:tblGrid>
        <w:gridCol w:w="2151"/>
        <w:gridCol w:w="2507"/>
        <w:gridCol w:w="1558"/>
        <w:gridCol w:w="1558"/>
        <w:gridCol w:w="1802"/>
      </w:tblGrid>
      <w:tr w:rsidR="00E55AA5" w14:paraId="57B369C4" w14:textId="77777777" w:rsidTr="00E55AA5">
        <w:tc>
          <w:tcPr>
            <w:tcW w:w="9576" w:type="dxa"/>
            <w:gridSpan w:val="5"/>
            <w:tcBorders>
              <w:top w:val="nil"/>
              <w:left w:val="nil"/>
              <w:bottom w:val="single" w:sz="4" w:space="0" w:color="auto"/>
              <w:right w:val="nil"/>
            </w:tcBorders>
          </w:tcPr>
          <w:p w14:paraId="1810CDC9" w14:textId="77777777" w:rsidR="00E55AA5" w:rsidRPr="006B0986" w:rsidRDefault="00E55AA5" w:rsidP="00E55AA5">
            <w:pPr>
              <w:jc w:val="center"/>
              <w:rPr>
                <w:b/>
              </w:rPr>
            </w:pPr>
            <w:r w:rsidRPr="006B0986">
              <w:rPr>
                <w:b/>
              </w:rPr>
              <w:t xml:space="preserve">Table </w:t>
            </w:r>
            <w:r w:rsidRPr="00AC2E62">
              <w:rPr>
                <w:b/>
                <w:color w:val="FF0000"/>
              </w:rPr>
              <w:t>X</w:t>
            </w:r>
            <w:r w:rsidRPr="006B0986">
              <w:rPr>
                <w:b/>
              </w:rPr>
              <w:t xml:space="preserve">  </w:t>
            </w:r>
            <w:r w:rsidR="00AC2E62">
              <w:rPr>
                <w:b/>
              </w:rPr>
              <w:t xml:space="preserve"> </w:t>
            </w:r>
            <w:r w:rsidRPr="006B0986">
              <w:rPr>
                <w:b/>
              </w:rPr>
              <w:t>Parts Costs</w:t>
            </w:r>
          </w:p>
        </w:tc>
      </w:tr>
      <w:tr w:rsidR="00E55AA5" w:rsidRPr="0041397C" w14:paraId="1366ED0E" w14:textId="77777777" w:rsidTr="00E55AA5">
        <w:tc>
          <w:tcPr>
            <w:tcW w:w="2151" w:type="dxa"/>
            <w:tcBorders>
              <w:top w:val="single" w:sz="4" w:space="0" w:color="auto"/>
            </w:tcBorders>
          </w:tcPr>
          <w:p w14:paraId="18ED6490" w14:textId="77777777" w:rsidR="00E55AA5" w:rsidRPr="0041397C" w:rsidRDefault="00E55AA5" w:rsidP="006B0986">
            <w:pPr>
              <w:jc w:val="center"/>
              <w:rPr>
                <w:b/>
              </w:rPr>
            </w:pPr>
            <w:r w:rsidRPr="0041397C">
              <w:rPr>
                <w:b/>
              </w:rPr>
              <w:t>Part</w:t>
            </w:r>
          </w:p>
        </w:tc>
        <w:tc>
          <w:tcPr>
            <w:tcW w:w="2507" w:type="dxa"/>
            <w:tcBorders>
              <w:top w:val="single" w:sz="4" w:space="0" w:color="auto"/>
            </w:tcBorders>
          </w:tcPr>
          <w:p w14:paraId="6637B26A" w14:textId="77777777" w:rsidR="00E55AA5" w:rsidRPr="0041397C" w:rsidRDefault="00E55AA5" w:rsidP="006B0986">
            <w:pPr>
              <w:jc w:val="center"/>
              <w:rPr>
                <w:b/>
              </w:rPr>
            </w:pPr>
            <w:r w:rsidRPr="0041397C">
              <w:rPr>
                <w:b/>
              </w:rPr>
              <w:t>Manufacturer</w:t>
            </w:r>
          </w:p>
        </w:tc>
        <w:tc>
          <w:tcPr>
            <w:tcW w:w="1558" w:type="dxa"/>
            <w:tcBorders>
              <w:top w:val="single" w:sz="4" w:space="0" w:color="auto"/>
            </w:tcBorders>
          </w:tcPr>
          <w:p w14:paraId="01C47F01" w14:textId="77777777" w:rsidR="00E55AA5" w:rsidRPr="0041397C" w:rsidRDefault="00E55AA5" w:rsidP="006B0986">
            <w:pPr>
              <w:jc w:val="center"/>
              <w:rPr>
                <w:b/>
              </w:rPr>
            </w:pPr>
            <w:r>
              <w:rPr>
                <w:b/>
              </w:rPr>
              <w:t>Retail Cost ($)</w:t>
            </w:r>
          </w:p>
        </w:tc>
        <w:tc>
          <w:tcPr>
            <w:tcW w:w="1558" w:type="dxa"/>
            <w:tcBorders>
              <w:top w:val="single" w:sz="4" w:space="0" w:color="auto"/>
            </w:tcBorders>
          </w:tcPr>
          <w:p w14:paraId="6A48EB74" w14:textId="77777777" w:rsidR="00E55AA5" w:rsidRPr="0041397C" w:rsidRDefault="00E55AA5" w:rsidP="006B0986">
            <w:pPr>
              <w:jc w:val="center"/>
              <w:rPr>
                <w:b/>
              </w:rPr>
            </w:pPr>
            <w:r>
              <w:rPr>
                <w:b/>
              </w:rPr>
              <w:t>Bulk Purchase Cost ($)</w:t>
            </w:r>
          </w:p>
        </w:tc>
        <w:tc>
          <w:tcPr>
            <w:tcW w:w="1802" w:type="dxa"/>
            <w:tcBorders>
              <w:top w:val="single" w:sz="4" w:space="0" w:color="auto"/>
            </w:tcBorders>
          </w:tcPr>
          <w:p w14:paraId="0A7DB3C9" w14:textId="77777777" w:rsidR="00E55AA5" w:rsidRPr="0041397C" w:rsidRDefault="00E55AA5" w:rsidP="006B0986">
            <w:pPr>
              <w:jc w:val="center"/>
              <w:rPr>
                <w:b/>
              </w:rPr>
            </w:pPr>
            <w:r>
              <w:rPr>
                <w:b/>
              </w:rPr>
              <w:t xml:space="preserve">Actual </w:t>
            </w:r>
            <w:r w:rsidRPr="0041397C">
              <w:rPr>
                <w:b/>
              </w:rPr>
              <w:t>Cost</w:t>
            </w:r>
            <w:r>
              <w:rPr>
                <w:b/>
              </w:rPr>
              <w:t xml:space="preserve"> ($)</w:t>
            </w:r>
          </w:p>
        </w:tc>
      </w:tr>
      <w:tr w:rsidR="00E55AA5" w:rsidRPr="00AC2E62" w14:paraId="5750FE71" w14:textId="77777777" w:rsidTr="00E55AA5">
        <w:tc>
          <w:tcPr>
            <w:tcW w:w="2151" w:type="dxa"/>
          </w:tcPr>
          <w:p w14:paraId="6EA0ED0D" w14:textId="77777777" w:rsidR="00E55AA5" w:rsidRPr="00AC2E62" w:rsidRDefault="00E55AA5" w:rsidP="006B0986">
            <w:pPr>
              <w:jc w:val="center"/>
            </w:pPr>
          </w:p>
        </w:tc>
        <w:tc>
          <w:tcPr>
            <w:tcW w:w="2507" w:type="dxa"/>
          </w:tcPr>
          <w:p w14:paraId="2EB30A0E" w14:textId="77777777" w:rsidR="00E55AA5" w:rsidRPr="00AC2E62" w:rsidRDefault="00E55AA5" w:rsidP="006B0986">
            <w:pPr>
              <w:jc w:val="center"/>
            </w:pPr>
          </w:p>
        </w:tc>
        <w:tc>
          <w:tcPr>
            <w:tcW w:w="1558" w:type="dxa"/>
          </w:tcPr>
          <w:p w14:paraId="25957828" w14:textId="77777777" w:rsidR="00E55AA5" w:rsidRPr="00AC2E62" w:rsidRDefault="00E55AA5" w:rsidP="006B0986">
            <w:pPr>
              <w:jc w:val="right"/>
            </w:pPr>
          </w:p>
        </w:tc>
        <w:tc>
          <w:tcPr>
            <w:tcW w:w="1558" w:type="dxa"/>
          </w:tcPr>
          <w:p w14:paraId="722F4B6E" w14:textId="77777777" w:rsidR="00E55AA5" w:rsidRPr="00AC2E62" w:rsidRDefault="00E55AA5" w:rsidP="006B0986">
            <w:pPr>
              <w:jc w:val="right"/>
            </w:pPr>
          </w:p>
        </w:tc>
        <w:tc>
          <w:tcPr>
            <w:tcW w:w="1802" w:type="dxa"/>
          </w:tcPr>
          <w:p w14:paraId="1B6D9DF2" w14:textId="77777777" w:rsidR="00E55AA5" w:rsidRPr="00AC2E62" w:rsidRDefault="00E55AA5" w:rsidP="006B0986">
            <w:pPr>
              <w:jc w:val="right"/>
            </w:pPr>
          </w:p>
        </w:tc>
      </w:tr>
      <w:tr w:rsidR="00E55AA5" w:rsidRPr="00AC2E62" w14:paraId="66E8ADF0" w14:textId="77777777" w:rsidTr="00E55AA5">
        <w:tc>
          <w:tcPr>
            <w:tcW w:w="2151" w:type="dxa"/>
          </w:tcPr>
          <w:p w14:paraId="593E115C" w14:textId="77777777" w:rsidR="00E55AA5" w:rsidRPr="00AC2E62" w:rsidRDefault="00E55AA5" w:rsidP="006B0986">
            <w:pPr>
              <w:jc w:val="center"/>
            </w:pPr>
          </w:p>
        </w:tc>
        <w:tc>
          <w:tcPr>
            <w:tcW w:w="2507" w:type="dxa"/>
          </w:tcPr>
          <w:p w14:paraId="3D2CEE3C" w14:textId="77777777" w:rsidR="00E55AA5" w:rsidRPr="00AC2E62" w:rsidRDefault="00E55AA5" w:rsidP="006B0986">
            <w:pPr>
              <w:jc w:val="center"/>
            </w:pPr>
          </w:p>
        </w:tc>
        <w:tc>
          <w:tcPr>
            <w:tcW w:w="1558" w:type="dxa"/>
          </w:tcPr>
          <w:p w14:paraId="7FBC3847" w14:textId="77777777" w:rsidR="00E55AA5" w:rsidRPr="00AC2E62" w:rsidRDefault="00E55AA5" w:rsidP="006B0986">
            <w:pPr>
              <w:jc w:val="right"/>
            </w:pPr>
          </w:p>
        </w:tc>
        <w:tc>
          <w:tcPr>
            <w:tcW w:w="1558" w:type="dxa"/>
          </w:tcPr>
          <w:p w14:paraId="72C7FCBE" w14:textId="77777777" w:rsidR="00E55AA5" w:rsidRPr="00AC2E62" w:rsidRDefault="00E55AA5" w:rsidP="006B0986">
            <w:pPr>
              <w:jc w:val="right"/>
            </w:pPr>
          </w:p>
        </w:tc>
        <w:tc>
          <w:tcPr>
            <w:tcW w:w="1802" w:type="dxa"/>
          </w:tcPr>
          <w:p w14:paraId="7D37F616" w14:textId="77777777" w:rsidR="00E55AA5" w:rsidRPr="00AC2E62" w:rsidRDefault="00E55AA5" w:rsidP="006B0986">
            <w:pPr>
              <w:jc w:val="right"/>
            </w:pPr>
          </w:p>
        </w:tc>
      </w:tr>
      <w:tr w:rsidR="00E55AA5" w:rsidRPr="00AC2E62" w14:paraId="594211C2" w14:textId="77777777" w:rsidTr="00E55AA5">
        <w:tc>
          <w:tcPr>
            <w:tcW w:w="2151" w:type="dxa"/>
          </w:tcPr>
          <w:p w14:paraId="0765CB73" w14:textId="77777777" w:rsidR="00E55AA5" w:rsidRPr="00AC2E62" w:rsidRDefault="00E55AA5" w:rsidP="006B0986">
            <w:pPr>
              <w:jc w:val="center"/>
              <w:rPr>
                <w:b/>
              </w:rPr>
            </w:pPr>
            <w:r w:rsidRPr="00AC2E62">
              <w:rPr>
                <w:b/>
              </w:rPr>
              <w:t>Total</w:t>
            </w:r>
          </w:p>
        </w:tc>
        <w:tc>
          <w:tcPr>
            <w:tcW w:w="2507" w:type="dxa"/>
          </w:tcPr>
          <w:p w14:paraId="673AA689" w14:textId="77777777" w:rsidR="00E55AA5" w:rsidRPr="00AC2E62" w:rsidRDefault="00E55AA5" w:rsidP="006B0986">
            <w:pPr>
              <w:jc w:val="center"/>
              <w:rPr>
                <w:b/>
              </w:rPr>
            </w:pPr>
          </w:p>
        </w:tc>
        <w:tc>
          <w:tcPr>
            <w:tcW w:w="1558" w:type="dxa"/>
          </w:tcPr>
          <w:p w14:paraId="5013B29B" w14:textId="77777777" w:rsidR="00E55AA5" w:rsidRPr="00AC2E62" w:rsidRDefault="00E55AA5" w:rsidP="006B0986">
            <w:pPr>
              <w:jc w:val="right"/>
              <w:rPr>
                <w:b/>
              </w:rPr>
            </w:pPr>
          </w:p>
        </w:tc>
        <w:tc>
          <w:tcPr>
            <w:tcW w:w="1558" w:type="dxa"/>
          </w:tcPr>
          <w:p w14:paraId="1EB7C02C" w14:textId="77777777" w:rsidR="00E55AA5" w:rsidRPr="00AC2E62" w:rsidRDefault="00E55AA5" w:rsidP="006B0986">
            <w:pPr>
              <w:jc w:val="right"/>
              <w:rPr>
                <w:b/>
              </w:rPr>
            </w:pPr>
          </w:p>
        </w:tc>
        <w:tc>
          <w:tcPr>
            <w:tcW w:w="1802" w:type="dxa"/>
          </w:tcPr>
          <w:p w14:paraId="0A5425FD" w14:textId="77777777" w:rsidR="00E55AA5" w:rsidRPr="00AC2E62" w:rsidRDefault="00E55AA5" w:rsidP="006B0986">
            <w:pPr>
              <w:jc w:val="right"/>
              <w:rPr>
                <w:b/>
              </w:rPr>
            </w:pPr>
          </w:p>
        </w:tc>
      </w:tr>
    </w:tbl>
    <w:p w14:paraId="56B017D1" w14:textId="77777777" w:rsidR="00E91562" w:rsidRDefault="00E91562" w:rsidP="003874C7">
      <w:pPr>
        <w:rPr>
          <w:color w:val="FF0000"/>
        </w:rPr>
      </w:pPr>
    </w:p>
    <w:p w14:paraId="3C8E8CAF" w14:textId="77777777" w:rsidR="00E91562" w:rsidRPr="00E91562" w:rsidRDefault="0088616A" w:rsidP="00E91562">
      <w:pPr>
        <w:pStyle w:val="Heading2"/>
      </w:pPr>
      <w:bookmarkStart w:id="10" w:name="_Toc318193405"/>
      <w:r>
        <w:t xml:space="preserve">4.2 </w:t>
      </w:r>
      <w:r w:rsidR="00E91562">
        <w:t>Labor</w:t>
      </w:r>
      <w:bookmarkEnd w:id="10"/>
    </w:p>
    <w:p w14:paraId="43B7F4A9" w14:textId="77777777" w:rsidR="00E91562" w:rsidRPr="003874C7" w:rsidRDefault="00E91562" w:rsidP="003874C7"/>
    <w:p w14:paraId="0331BE22" w14:textId="77777777" w:rsidR="00222C46" w:rsidRDefault="00222C46" w:rsidP="00222C46">
      <w:pPr>
        <w:rPr>
          <w:color w:val="FF0000"/>
        </w:rPr>
      </w:pPr>
    </w:p>
    <w:p w14:paraId="2657BD73" w14:textId="77777777" w:rsidR="001D5F0C" w:rsidRDefault="001D5F0C">
      <w:r>
        <w:br w:type="page"/>
      </w:r>
    </w:p>
    <w:p w14:paraId="0F0BA6DF" w14:textId="77777777" w:rsidR="00222C46" w:rsidRDefault="0088616A" w:rsidP="001D5F0C">
      <w:pPr>
        <w:pStyle w:val="Heading1"/>
      </w:pPr>
      <w:bookmarkStart w:id="11" w:name="_Toc318193406"/>
      <w:r>
        <w:lastRenderedPageBreak/>
        <w:t xml:space="preserve">5. </w:t>
      </w:r>
      <w:r w:rsidR="001D5F0C">
        <w:t>Conclusion</w:t>
      </w:r>
      <w:bookmarkEnd w:id="11"/>
    </w:p>
    <w:p w14:paraId="4D0D6512" w14:textId="77777777" w:rsidR="001D5F0C" w:rsidRPr="001D5F0C" w:rsidRDefault="001D5F0C" w:rsidP="00527794">
      <w:pPr>
        <w:rPr>
          <w:color w:val="FF0000"/>
        </w:rPr>
      </w:pPr>
      <w:r w:rsidRPr="001D5F0C">
        <w:rPr>
          <w:color w:val="FF0000"/>
        </w:rPr>
        <w:t>The conclusion may contain the following sections or others of your choosing.</w:t>
      </w:r>
    </w:p>
    <w:p w14:paraId="15EB35E3" w14:textId="77777777" w:rsidR="001D5F0C" w:rsidRDefault="0088616A" w:rsidP="001D5F0C">
      <w:pPr>
        <w:pStyle w:val="Heading2"/>
      </w:pPr>
      <w:bookmarkStart w:id="12" w:name="_Toc318193407"/>
      <w:r>
        <w:t xml:space="preserve">5.1 </w:t>
      </w:r>
      <w:r w:rsidR="001D5F0C">
        <w:t>Accomplishments</w:t>
      </w:r>
      <w:bookmarkEnd w:id="12"/>
    </w:p>
    <w:p w14:paraId="7B7F10D7" w14:textId="77777777" w:rsidR="001D5F0C" w:rsidRDefault="001D5F0C" w:rsidP="00527794"/>
    <w:p w14:paraId="54B5FDF7" w14:textId="77777777" w:rsidR="001D5F0C" w:rsidRDefault="0088616A" w:rsidP="001D5F0C">
      <w:pPr>
        <w:pStyle w:val="Heading2"/>
      </w:pPr>
      <w:bookmarkStart w:id="13" w:name="_Toc318193408"/>
      <w:r>
        <w:t xml:space="preserve">5.2 </w:t>
      </w:r>
      <w:r w:rsidR="001D5F0C">
        <w:t>Uncertainties</w:t>
      </w:r>
      <w:bookmarkEnd w:id="13"/>
    </w:p>
    <w:p w14:paraId="64DCE24B" w14:textId="77777777" w:rsidR="001D5F0C" w:rsidRDefault="001D5F0C" w:rsidP="00527794"/>
    <w:p w14:paraId="08E230DD" w14:textId="77777777" w:rsidR="001D5F0C" w:rsidRDefault="0088616A" w:rsidP="001D5F0C">
      <w:pPr>
        <w:pStyle w:val="Heading2"/>
      </w:pPr>
      <w:bookmarkStart w:id="14" w:name="_Toc318193409"/>
      <w:r>
        <w:t xml:space="preserve">5.3 </w:t>
      </w:r>
      <w:r w:rsidR="001D5F0C">
        <w:t>Ethical considerations</w:t>
      </w:r>
      <w:bookmarkEnd w:id="14"/>
    </w:p>
    <w:p w14:paraId="68794B0D" w14:textId="77777777" w:rsidR="001D5F0C" w:rsidRDefault="001D5F0C" w:rsidP="00527794"/>
    <w:p w14:paraId="1041177A" w14:textId="77777777" w:rsidR="001D5F0C" w:rsidRDefault="0088616A" w:rsidP="001D5F0C">
      <w:pPr>
        <w:pStyle w:val="Heading2"/>
      </w:pPr>
      <w:bookmarkStart w:id="15" w:name="_Toc318193410"/>
      <w:r>
        <w:t xml:space="preserve">5.4 </w:t>
      </w:r>
      <w:r w:rsidR="001D5F0C">
        <w:t>Future work</w:t>
      </w:r>
      <w:bookmarkEnd w:id="15"/>
    </w:p>
    <w:p w14:paraId="2C2E706C" w14:textId="77777777" w:rsidR="00F851C6" w:rsidRDefault="00F851C6" w:rsidP="00F851C6"/>
    <w:p w14:paraId="0C9BB58E" w14:textId="77777777" w:rsidR="00F851C6" w:rsidRDefault="00F851C6">
      <w:r>
        <w:br w:type="page"/>
      </w:r>
    </w:p>
    <w:p w14:paraId="4C90C5A7" w14:textId="77777777" w:rsidR="00F851C6" w:rsidRDefault="00F851C6" w:rsidP="00F851C6">
      <w:pPr>
        <w:pStyle w:val="Heading1"/>
      </w:pPr>
      <w:bookmarkStart w:id="16" w:name="_Toc318193411"/>
      <w:r>
        <w:lastRenderedPageBreak/>
        <w:t>References</w:t>
      </w:r>
      <w:bookmarkEnd w:id="16"/>
    </w:p>
    <w:p w14:paraId="68FB72EE" w14:textId="77777777" w:rsidR="00F851C6" w:rsidRPr="00AE1040" w:rsidRDefault="00F851C6" w:rsidP="00AE1040">
      <w:pPr>
        <w:ind w:left="431" w:hangingChars="196" w:hanging="431"/>
        <w:rPr>
          <w:color w:val="FF0000"/>
        </w:rPr>
      </w:pPr>
    </w:p>
    <w:p w14:paraId="1174F772" w14:textId="77777777" w:rsidR="007D1C81" w:rsidRPr="00AE1040" w:rsidRDefault="007D1C81" w:rsidP="00AE1040">
      <w:pPr>
        <w:ind w:left="431" w:hangingChars="196" w:hanging="431"/>
        <w:rPr>
          <w:color w:val="FF0000"/>
        </w:rPr>
      </w:pPr>
      <w:r w:rsidRPr="00AE1040">
        <w:rPr>
          <w:color w:val="FF0000"/>
        </w:rPr>
        <w:t>[1]</w:t>
      </w:r>
      <w:r w:rsidRPr="00AE1040">
        <w:rPr>
          <w:color w:val="FF0000"/>
        </w:rPr>
        <w:tab/>
      </w:r>
      <w:r w:rsidRPr="00AE1040">
        <w:rPr>
          <w:i/>
          <w:color w:val="FF0000"/>
        </w:rPr>
        <w:t>Motorola Semiconductor Data Manual,</w:t>
      </w:r>
      <w:r w:rsidRPr="00AE1040">
        <w:rPr>
          <w:color w:val="FF0000"/>
        </w:rPr>
        <w:t xml:space="preserve"> Motorola Semiconductor Products, Inc., Phoenix, AZ, 2007.</w:t>
      </w:r>
    </w:p>
    <w:p w14:paraId="4F4581DE" w14:textId="77777777" w:rsidR="007D1C81" w:rsidRPr="00AE1040" w:rsidRDefault="00074D56" w:rsidP="00AE1040">
      <w:pPr>
        <w:ind w:left="431" w:hangingChars="196" w:hanging="431"/>
        <w:rPr>
          <w:color w:val="FF0000"/>
        </w:rPr>
      </w:pPr>
      <w:r w:rsidRPr="00AE1040">
        <w:rPr>
          <w:color w:val="FF0000"/>
        </w:rPr>
        <w:t>[2]</w:t>
      </w:r>
      <w:r w:rsidRPr="00AE1040">
        <w:rPr>
          <w:color w:val="FF0000"/>
        </w:rPr>
        <w:tab/>
      </w:r>
      <w:r w:rsidRPr="00AE1040">
        <w:rPr>
          <w:i/>
          <w:color w:val="FF0000"/>
        </w:rPr>
        <w:t xml:space="preserve">Double Data Rate (DDR) SDRAM, </w:t>
      </w:r>
      <w:r w:rsidR="00DA32B5" w:rsidRPr="00AE1040">
        <w:rPr>
          <w:color w:val="FF0000"/>
        </w:rPr>
        <w:t xml:space="preserve">datasheet, Micron Technology, Inc., 2000. Available at: </w:t>
      </w:r>
      <w:hyperlink r:id="rId18" w:history="1">
        <w:r w:rsidR="00DA32B5" w:rsidRPr="00AE1040">
          <w:rPr>
            <w:rStyle w:val="Hyperlink"/>
            <w:rFonts w:ascii="Times New Roman" w:hAnsi="Times New Roman"/>
            <w:color w:val="FF0000"/>
            <w:szCs w:val="24"/>
          </w:rPr>
          <w:t>http://download.micron.com/pdf/datasheets/dram/ddr/512MBDDRx4x8x16.pdf</w:t>
        </w:r>
      </w:hyperlink>
    </w:p>
    <w:p w14:paraId="3893F6FE" w14:textId="77777777" w:rsidR="00DA32B5" w:rsidRPr="00AE1040" w:rsidRDefault="00DA32B5" w:rsidP="00AE1040">
      <w:pPr>
        <w:ind w:left="431" w:hangingChars="196" w:hanging="431"/>
        <w:rPr>
          <w:color w:val="FF0000"/>
        </w:rPr>
      </w:pPr>
      <w:r w:rsidRPr="00AE1040">
        <w:rPr>
          <w:color w:val="FF0000"/>
        </w:rPr>
        <w:t>[3]</w:t>
      </w:r>
      <w:r w:rsidRPr="00AE1040">
        <w:rPr>
          <w:color w:val="FF0000"/>
        </w:rPr>
        <w:tab/>
        <w:t xml:space="preserve">Linx Technologies LT Series, web page. Available at: </w:t>
      </w:r>
      <w:hyperlink r:id="rId19" w:history="1">
        <w:r w:rsidRPr="00AE1040">
          <w:rPr>
            <w:rStyle w:val="Hyperlink"/>
            <w:rFonts w:ascii="Times New Roman" w:hAnsi="Times New Roman"/>
            <w:color w:val="FF0000"/>
            <w:szCs w:val="24"/>
          </w:rPr>
          <w:t>http://www.linxtechnologies.com/products/rf-modules/lt-series-transceiver-modules/</w:t>
        </w:r>
      </w:hyperlink>
      <w:r w:rsidRPr="00AE1040">
        <w:rPr>
          <w:color w:val="FF0000"/>
        </w:rPr>
        <w:t>. Accessed January 2012.</w:t>
      </w:r>
    </w:p>
    <w:p w14:paraId="1F7743D8" w14:textId="77777777" w:rsidR="00F851C6" w:rsidRPr="00AE1040" w:rsidRDefault="007D1C81" w:rsidP="00AE1040">
      <w:pPr>
        <w:ind w:left="431" w:hangingChars="196" w:hanging="431"/>
        <w:rPr>
          <w:color w:val="FF0000"/>
        </w:rPr>
      </w:pPr>
      <w:r w:rsidRPr="00AE1040">
        <w:rPr>
          <w:color w:val="FF0000"/>
        </w:rPr>
        <w:t>[4</w:t>
      </w:r>
      <w:r w:rsidR="00F851C6" w:rsidRPr="00AE1040">
        <w:rPr>
          <w:color w:val="FF0000"/>
        </w:rPr>
        <w:t>]</w:t>
      </w:r>
      <w:r w:rsidR="00F851C6" w:rsidRPr="00AE1040">
        <w:rPr>
          <w:color w:val="FF0000"/>
        </w:rPr>
        <w:tab/>
      </w:r>
      <w:r w:rsidR="00A047D7" w:rsidRPr="00AE1040">
        <w:rPr>
          <w:color w:val="FF0000"/>
        </w:rPr>
        <w:t>J. A. Prufrock</w:t>
      </w:r>
      <w:r w:rsidR="00F851C6" w:rsidRPr="00AE1040">
        <w:rPr>
          <w:color w:val="FF0000"/>
        </w:rPr>
        <w:t xml:space="preserve">, </w:t>
      </w:r>
      <w:r w:rsidR="00F851C6" w:rsidRPr="00AE1040">
        <w:rPr>
          <w:i/>
          <w:color w:val="FF0000"/>
        </w:rPr>
        <w:t>Lasers and Their Applications</w:t>
      </w:r>
      <w:r w:rsidR="00A047D7" w:rsidRPr="00AE1040">
        <w:rPr>
          <w:i/>
          <w:color w:val="FF0000"/>
        </w:rPr>
        <w:t xml:space="preserve"> in Surface Science and Technology</w:t>
      </w:r>
      <w:r w:rsidR="00F851C6" w:rsidRPr="00AE1040">
        <w:rPr>
          <w:i/>
          <w:color w:val="FF0000"/>
        </w:rPr>
        <w:t xml:space="preserve">, </w:t>
      </w:r>
      <w:r w:rsidR="00F851C6" w:rsidRPr="00AE1040">
        <w:rPr>
          <w:color w:val="FF0000"/>
        </w:rPr>
        <w:t>2nd ed.</w:t>
      </w:r>
      <w:r w:rsidRPr="00AE1040">
        <w:rPr>
          <w:color w:val="FF0000"/>
        </w:rPr>
        <w:t xml:space="preserve"> New York, NY: McGraw-Hill, 2009</w:t>
      </w:r>
      <w:r w:rsidR="00F851C6" w:rsidRPr="00AE1040">
        <w:rPr>
          <w:color w:val="FF0000"/>
        </w:rPr>
        <w:t>.</w:t>
      </w:r>
    </w:p>
    <w:p w14:paraId="3D727994" w14:textId="77777777" w:rsidR="00A047D7" w:rsidRPr="00AE1040" w:rsidRDefault="007D1C81" w:rsidP="00AE1040">
      <w:pPr>
        <w:ind w:left="431" w:hangingChars="196" w:hanging="431"/>
        <w:rPr>
          <w:color w:val="FF0000"/>
        </w:rPr>
      </w:pPr>
      <w:r w:rsidRPr="00AE1040">
        <w:rPr>
          <w:color w:val="FF0000"/>
        </w:rPr>
        <w:t>[5</w:t>
      </w:r>
      <w:r w:rsidR="00A047D7" w:rsidRPr="00AE1040">
        <w:rPr>
          <w:color w:val="FF0000"/>
        </w:rPr>
        <w:t>]</w:t>
      </w:r>
      <w:r w:rsidR="00A047D7" w:rsidRPr="00AE1040">
        <w:rPr>
          <w:color w:val="FF0000"/>
        </w:rPr>
        <w:tab/>
        <w:t xml:space="preserve">W. P. Mondragon, “Principles of coherent light sources: Coherent lasers and pulsed lasers,” in </w:t>
      </w:r>
      <w:r w:rsidR="00A047D7" w:rsidRPr="00AE1040">
        <w:rPr>
          <w:i/>
          <w:color w:val="FF0000"/>
        </w:rPr>
        <w:t xml:space="preserve">Lasers and Their Applications in Surface Science and Technology, </w:t>
      </w:r>
      <w:r w:rsidR="00A047D7" w:rsidRPr="00AE1040">
        <w:rPr>
          <w:color w:val="FF0000"/>
        </w:rPr>
        <w:t>2nd ed., J. A. Prufrock, Ed.</w:t>
      </w:r>
      <w:r w:rsidRPr="00AE1040">
        <w:rPr>
          <w:color w:val="FF0000"/>
        </w:rPr>
        <w:t xml:space="preserve"> New York, NY: McGraw-Hill, 2009</w:t>
      </w:r>
      <w:r w:rsidR="00A047D7" w:rsidRPr="00AE1040">
        <w:rPr>
          <w:color w:val="FF0000"/>
        </w:rPr>
        <w:t>, pp. 117-132.</w:t>
      </w:r>
    </w:p>
    <w:p w14:paraId="6BAF00E0" w14:textId="77777777" w:rsidR="007D1C81" w:rsidRPr="00AE1040" w:rsidRDefault="007D1C81" w:rsidP="00AE1040">
      <w:pPr>
        <w:ind w:left="431" w:hangingChars="196" w:hanging="431"/>
        <w:rPr>
          <w:color w:val="FF0000"/>
        </w:rPr>
      </w:pPr>
      <w:r w:rsidRPr="00AE1040">
        <w:rPr>
          <w:color w:val="FF0000"/>
        </w:rPr>
        <w:t>[6]</w:t>
      </w:r>
      <w:r w:rsidRPr="00AE1040">
        <w:rPr>
          <w:color w:val="FF0000"/>
        </w:rPr>
        <w:tab/>
        <w:t xml:space="preserve">G. Liu, “TDM and TWDM de Bruijn nets and </w:t>
      </w:r>
      <w:proofErr w:type="spellStart"/>
      <w:r w:rsidRPr="00AE1040">
        <w:rPr>
          <w:color w:val="FF0000"/>
        </w:rPr>
        <w:t>shufflenets</w:t>
      </w:r>
      <w:proofErr w:type="spellEnd"/>
      <w:r w:rsidRPr="00AE1040">
        <w:rPr>
          <w:color w:val="FF0000"/>
        </w:rPr>
        <w:t xml:space="preserve"> for optical communications,” </w:t>
      </w:r>
      <w:r w:rsidRPr="00AE1040">
        <w:rPr>
          <w:i/>
          <w:color w:val="FF0000"/>
        </w:rPr>
        <w:t>IEEE Transactions on Computers</w:t>
      </w:r>
      <w:r w:rsidRPr="00AE1040">
        <w:rPr>
          <w:color w:val="FF0000"/>
        </w:rPr>
        <w:t>, vol. 59, no. 1, pp. 695-701, June 2011.</w:t>
      </w:r>
    </w:p>
    <w:p w14:paraId="33C1709C" w14:textId="77777777" w:rsidR="007D1C81" w:rsidRPr="00AE1040" w:rsidRDefault="007D1C81" w:rsidP="00AE1040">
      <w:pPr>
        <w:ind w:left="431" w:hangingChars="196" w:hanging="431"/>
        <w:rPr>
          <w:color w:val="FF0000"/>
        </w:rPr>
      </w:pPr>
      <w:r w:rsidRPr="00AE1040">
        <w:rPr>
          <w:color w:val="FF0000"/>
        </w:rPr>
        <w:t>[7]</w:t>
      </w:r>
      <w:r w:rsidRPr="00AE1040">
        <w:rPr>
          <w:color w:val="FF0000"/>
        </w:rPr>
        <w:tab/>
        <w:t xml:space="preserve">S. Al Kuran, “The prospects for GaAs MESFET technology in dc–ac voltage conversion,” in </w:t>
      </w:r>
      <w:r w:rsidRPr="00AE1040">
        <w:rPr>
          <w:i/>
          <w:color w:val="FF0000"/>
        </w:rPr>
        <w:t>Proceedings of the Fourteenth Annual Portable Design Conference</w:t>
      </w:r>
      <w:r w:rsidRPr="00AE1040">
        <w:rPr>
          <w:color w:val="FF0000"/>
        </w:rPr>
        <w:t>, 2010, pp. 137-142.</w:t>
      </w:r>
    </w:p>
    <w:p w14:paraId="1F09E56B" w14:textId="77777777" w:rsidR="007D1C81" w:rsidRPr="00AE1040" w:rsidRDefault="007D1C81" w:rsidP="00AE1040">
      <w:pPr>
        <w:ind w:left="431" w:hangingChars="196" w:hanging="431"/>
        <w:rPr>
          <w:color w:val="FF0000"/>
        </w:rPr>
      </w:pPr>
      <w:r w:rsidRPr="00AE1040">
        <w:rPr>
          <w:color w:val="FF0000"/>
        </w:rPr>
        <w:t>[8]</w:t>
      </w:r>
      <w:r w:rsidRPr="00AE1040">
        <w:rPr>
          <w:color w:val="FF0000"/>
        </w:rPr>
        <w:tab/>
        <w:t>K. E. Elliott and C. M. Greene, “A local adaptive protocol,” Argonne National Laboratory, Argonne, IL, Tech. Rep. 916-1010-BB, 2006.</w:t>
      </w:r>
    </w:p>
    <w:p w14:paraId="59B2FE0E" w14:textId="77777777" w:rsidR="00782192" w:rsidRPr="00AE1040" w:rsidRDefault="00782192" w:rsidP="00AE1040">
      <w:pPr>
        <w:ind w:left="431" w:hangingChars="196" w:hanging="431"/>
        <w:rPr>
          <w:color w:val="FF0000"/>
        </w:rPr>
      </w:pPr>
      <w:r w:rsidRPr="00AE1040">
        <w:rPr>
          <w:color w:val="FF0000"/>
        </w:rPr>
        <w:t>[9]</w:t>
      </w:r>
      <w:r w:rsidRPr="00AE1040">
        <w:rPr>
          <w:color w:val="FF0000"/>
        </w:rPr>
        <w:tab/>
      </w:r>
      <w:r w:rsidR="000B6FE3" w:rsidRPr="00AE1040">
        <w:rPr>
          <w:color w:val="FF0000"/>
        </w:rPr>
        <w:t xml:space="preserve">J. </w:t>
      </w:r>
      <w:proofErr w:type="spellStart"/>
      <w:r w:rsidR="000B6FE3" w:rsidRPr="00AE1040">
        <w:rPr>
          <w:color w:val="FF0000"/>
        </w:rPr>
        <w:t>Groeppelhaus</w:t>
      </w:r>
      <w:proofErr w:type="spellEnd"/>
      <w:r w:rsidRPr="00AE1040">
        <w:rPr>
          <w:color w:val="FF0000"/>
        </w:rPr>
        <w:t>, “Java 5.7 tutorial: Design of a full adder,” class notes for ECE 290, Department of Electrical and Computer Engineering, University of Illinois at Urbana-Champaign, 2011.</w:t>
      </w:r>
    </w:p>
    <w:p w14:paraId="42C9442A" w14:textId="77777777" w:rsidR="00F851C6" w:rsidRPr="00AE1040" w:rsidRDefault="007D1C81" w:rsidP="00AE1040">
      <w:pPr>
        <w:ind w:left="431" w:hangingChars="196" w:hanging="431"/>
        <w:rPr>
          <w:rFonts w:ascii="Times New Roman" w:hAnsi="Times New Roman"/>
          <w:color w:val="FF0000"/>
          <w:szCs w:val="24"/>
        </w:rPr>
      </w:pPr>
      <w:r w:rsidRPr="00AE1040">
        <w:rPr>
          <w:rFonts w:ascii="Times New Roman" w:hAnsi="Times New Roman"/>
          <w:color w:val="FF0000"/>
          <w:szCs w:val="24"/>
        </w:rPr>
        <w:t xml:space="preserve"> </w:t>
      </w:r>
    </w:p>
    <w:p w14:paraId="3E48DA5F" w14:textId="77777777" w:rsidR="00D83DF0" w:rsidRDefault="00D83DF0">
      <w:pPr>
        <w:rPr>
          <w:rFonts w:ascii="Times New Roman" w:hAnsi="Times New Roman"/>
          <w:szCs w:val="24"/>
        </w:rPr>
      </w:pPr>
      <w:r>
        <w:rPr>
          <w:rFonts w:ascii="Times New Roman" w:hAnsi="Times New Roman"/>
          <w:szCs w:val="24"/>
        </w:rPr>
        <w:br w:type="page"/>
      </w:r>
    </w:p>
    <w:p w14:paraId="0BEE438F" w14:textId="77777777" w:rsidR="00D83DF0" w:rsidRDefault="0088616A" w:rsidP="009231CE">
      <w:pPr>
        <w:pStyle w:val="Heading1"/>
      </w:pPr>
      <w:bookmarkStart w:id="17" w:name="_Toc318193412"/>
      <w:r>
        <w:lastRenderedPageBreak/>
        <w:t>Appendix A</w:t>
      </w:r>
      <w:r>
        <w:tab/>
      </w:r>
      <w:r w:rsidR="009231CE">
        <w:t>Requirement and Verification Table</w:t>
      </w:r>
      <w:bookmarkEnd w:id="17"/>
    </w:p>
    <w:p w14:paraId="4EA27EA5" w14:textId="77777777" w:rsidR="009231CE" w:rsidRPr="00952C34" w:rsidRDefault="009231CE" w:rsidP="009231CE">
      <w:pPr>
        <w:rPr>
          <w:color w:val="FF0000"/>
        </w:rPr>
      </w:pPr>
      <w:r w:rsidRPr="00952C34">
        <w:rPr>
          <w:color w:val="FF0000"/>
        </w:rPr>
        <w:t xml:space="preserve">An appendix is a good place for </w:t>
      </w:r>
      <w:r w:rsidR="00DA69C5" w:rsidRPr="00952C34">
        <w:rPr>
          <w:color w:val="FF0000"/>
        </w:rPr>
        <w:t>the Requirement and Verification</w:t>
      </w:r>
      <w:r w:rsidR="00171238" w:rsidRPr="00952C34">
        <w:rPr>
          <w:color w:val="FF0000"/>
        </w:rPr>
        <w:t xml:space="preserve"> Table from your design review. </w:t>
      </w:r>
      <w:r w:rsidR="00AC2E62">
        <w:rPr>
          <w:color w:val="FF0000"/>
        </w:rPr>
        <w:t>Below is a starter table</w:t>
      </w:r>
      <w:r w:rsidR="00171238" w:rsidRPr="00952C34">
        <w:rPr>
          <w:color w:val="FF0000"/>
        </w:rPr>
        <w:t xml:space="preserve">. Including these details here will help </w:t>
      </w:r>
      <w:r w:rsidR="00DA69C5" w:rsidRPr="00952C34">
        <w:rPr>
          <w:color w:val="FF0000"/>
        </w:rPr>
        <w:t>to avoid lengthy and tedious narrative descriptions in the main text, which may not be of immediate interest to your imagined audience of company managers and professionals. Any requirement that is not verified should be explained either in the main text or the appendix. Note that both the pagination and the numbering of figures, tables, and equations continues from main text to appendices.</w:t>
      </w:r>
    </w:p>
    <w:p w14:paraId="4AE15489" w14:textId="77777777" w:rsidR="00FB3B2B" w:rsidRDefault="00FB3B2B" w:rsidP="009231CE"/>
    <w:tbl>
      <w:tblPr>
        <w:tblStyle w:val="TableGrid"/>
        <w:tblW w:w="0" w:type="auto"/>
        <w:jc w:val="center"/>
        <w:tblLayout w:type="fixed"/>
        <w:tblLook w:val="04A0" w:firstRow="1" w:lastRow="0" w:firstColumn="1" w:lastColumn="0" w:noHBand="0" w:noVBand="1"/>
      </w:tblPr>
      <w:tblGrid>
        <w:gridCol w:w="4068"/>
        <w:gridCol w:w="4230"/>
        <w:gridCol w:w="1278"/>
      </w:tblGrid>
      <w:tr w:rsidR="00AC2E62" w14:paraId="53B24E50" w14:textId="77777777" w:rsidTr="00BE4D1A">
        <w:trPr>
          <w:trHeight w:val="312"/>
          <w:jc w:val="center"/>
        </w:trPr>
        <w:tc>
          <w:tcPr>
            <w:tcW w:w="8298" w:type="dxa"/>
            <w:gridSpan w:val="2"/>
            <w:tcBorders>
              <w:top w:val="nil"/>
              <w:left w:val="nil"/>
              <w:bottom w:val="single" w:sz="4" w:space="0" w:color="auto"/>
              <w:right w:val="nil"/>
            </w:tcBorders>
          </w:tcPr>
          <w:p w14:paraId="4174E862" w14:textId="77777777" w:rsidR="00AC2E62" w:rsidRDefault="00AC2E62" w:rsidP="00171238">
            <w:pPr>
              <w:jc w:val="center"/>
            </w:pPr>
            <w:r>
              <w:rPr>
                <w:b/>
                <w:bCs/>
              </w:rPr>
              <w:t xml:space="preserve">Table </w:t>
            </w:r>
            <w:r w:rsidRPr="00AC2E62">
              <w:rPr>
                <w:b/>
                <w:bCs/>
                <w:color w:val="FF0000"/>
              </w:rPr>
              <w:t>X</w:t>
            </w:r>
            <w:r>
              <w:rPr>
                <w:b/>
                <w:bCs/>
              </w:rPr>
              <w:t xml:space="preserve">   System Requirements and Verifications</w:t>
            </w:r>
          </w:p>
        </w:tc>
        <w:tc>
          <w:tcPr>
            <w:tcW w:w="1278" w:type="dxa"/>
            <w:tcBorders>
              <w:top w:val="nil"/>
              <w:left w:val="nil"/>
              <w:bottom w:val="single" w:sz="4" w:space="0" w:color="auto"/>
              <w:right w:val="nil"/>
            </w:tcBorders>
          </w:tcPr>
          <w:p w14:paraId="3D03BE8F" w14:textId="77777777" w:rsidR="00AC2E62" w:rsidRDefault="00AC2E62" w:rsidP="00AC2E62">
            <w:pPr>
              <w:jc w:val="center"/>
              <w:rPr>
                <w:b/>
                <w:bCs/>
              </w:rPr>
            </w:pPr>
          </w:p>
        </w:tc>
      </w:tr>
      <w:tr w:rsidR="00AC2E62" w14:paraId="6EA62581" w14:textId="77777777" w:rsidTr="00BE4D1A">
        <w:trPr>
          <w:trHeight w:val="312"/>
          <w:jc w:val="center"/>
        </w:trPr>
        <w:tc>
          <w:tcPr>
            <w:tcW w:w="4068" w:type="dxa"/>
            <w:tcBorders>
              <w:top w:val="single" w:sz="4" w:space="0" w:color="auto"/>
            </w:tcBorders>
          </w:tcPr>
          <w:p w14:paraId="7A732F25" w14:textId="77777777" w:rsidR="00AC2E62" w:rsidRDefault="00AC2E62" w:rsidP="00171238">
            <w:pPr>
              <w:jc w:val="center"/>
            </w:pPr>
            <w:r w:rsidRPr="00AC2E62">
              <w:t>Requirement</w:t>
            </w:r>
          </w:p>
        </w:tc>
        <w:tc>
          <w:tcPr>
            <w:tcW w:w="4230" w:type="dxa"/>
            <w:tcBorders>
              <w:top w:val="single" w:sz="4" w:space="0" w:color="auto"/>
            </w:tcBorders>
          </w:tcPr>
          <w:p w14:paraId="2FE4A7B6" w14:textId="77777777" w:rsidR="00AC2E62" w:rsidRPr="00FB3B2B" w:rsidRDefault="00AC2E62" w:rsidP="00171238">
            <w:pPr>
              <w:jc w:val="center"/>
            </w:pPr>
            <w:r w:rsidRPr="00AC2E62">
              <w:t>Verification</w:t>
            </w:r>
          </w:p>
        </w:tc>
        <w:tc>
          <w:tcPr>
            <w:tcW w:w="1278" w:type="dxa"/>
            <w:tcBorders>
              <w:top w:val="single" w:sz="4" w:space="0" w:color="auto"/>
            </w:tcBorders>
          </w:tcPr>
          <w:p w14:paraId="7202C1F6" w14:textId="77777777" w:rsidR="00BE4D1A" w:rsidRDefault="00AC2E62" w:rsidP="00AC2E62">
            <w:pPr>
              <w:jc w:val="center"/>
            </w:pPr>
            <w:r w:rsidRPr="00BE4D1A">
              <w:t>Verification status</w:t>
            </w:r>
            <w:r w:rsidR="00BE4D1A" w:rsidRPr="00BE4D1A">
              <w:t xml:space="preserve"> </w:t>
            </w:r>
          </w:p>
          <w:p w14:paraId="6ED7FA31" w14:textId="77777777" w:rsidR="00AC2E62" w:rsidRPr="00BE4D1A" w:rsidRDefault="00BE4D1A" w:rsidP="00AC2E62">
            <w:pPr>
              <w:jc w:val="center"/>
            </w:pPr>
            <w:r w:rsidRPr="00BE4D1A">
              <w:t>(Y or N)</w:t>
            </w:r>
          </w:p>
        </w:tc>
      </w:tr>
      <w:tr w:rsidR="00AC2E62" w:rsidRPr="00171238" w14:paraId="7780FB12" w14:textId="77777777" w:rsidTr="00BE4D1A">
        <w:trPr>
          <w:trHeight w:val="329"/>
          <w:jc w:val="center"/>
        </w:trPr>
        <w:tc>
          <w:tcPr>
            <w:tcW w:w="4068" w:type="dxa"/>
          </w:tcPr>
          <w:p w14:paraId="76F9C1DE" w14:textId="77777777" w:rsidR="00AC2E62" w:rsidRPr="00F21F0C" w:rsidRDefault="00AC2E62" w:rsidP="00171238">
            <w:pPr>
              <w:pStyle w:val="ListParagraph"/>
              <w:numPr>
                <w:ilvl w:val="0"/>
                <w:numId w:val="9"/>
              </w:numPr>
              <w:rPr>
                <w:color w:val="FF0000"/>
              </w:rPr>
            </w:pPr>
            <w:r w:rsidRPr="00F21F0C">
              <w:rPr>
                <w:bCs/>
                <w:color w:val="FF0000"/>
              </w:rPr>
              <w:t>Requirement</w:t>
            </w:r>
          </w:p>
          <w:p w14:paraId="668F532A" w14:textId="77777777" w:rsidR="00AC2E62" w:rsidRPr="00F21F0C" w:rsidRDefault="00AC2E62" w:rsidP="00171238">
            <w:pPr>
              <w:pStyle w:val="ListParagraph"/>
              <w:numPr>
                <w:ilvl w:val="1"/>
                <w:numId w:val="9"/>
              </w:numPr>
              <w:rPr>
                <w:color w:val="FF0000"/>
              </w:rPr>
            </w:pPr>
            <w:proofErr w:type="spellStart"/>
            <w:r w:rsidRPr="00F21F0C">
              <w:rPr>
                <w:color w:val="FF0000"/>
              </w:rPr>
              <w:t>Subrequirement</w:t>
            </w:r>
            <w:proofErr w:type="spellEnd"/>
          </w:p>
          <w:p w14:paraId="2376534B" w14:textId="77777777" w:rsidR="00AC2E62" w:rsidRPr="00F21F0C" w:rsidRDefault="00AC2E62" w:rsidP="00171238">
            <w:pPr>
              <w:pStyle w:val="ListParagraph"/>
              <w:numPr>
                <w:ilvl w:val="1"/>
                <w:numId w:val="9"/>
              </w:numPr>
              <w:rPr>
                <w:color w:val="FF0000"/>
              </w:rPr>
            </w:pPr>
            <w:proofErr w:type="spellStart"/>
            <w:r w:rsidRPr="00F21F0C">
              <w:rPr>
                <w:color w:val="FF0000"/>
              </w:rPr>
              <w:t>Subrequirement</w:t>
            </w:r>
            <w:proofErr w:type="spellEnd"/>
          </w:p>
          <w:p w14:paraId="0D662058" w14:textId="77777777" w:rsidR="00AC2E62" w:rsidRPr="00F21F0C" w:rsidRDefault="00AC2E62" w:rsidP="00171238">
            <w:pPr>
              <w:pStyle w:val="ListParagraph"/>
              <w:numPr>
                <w:ilvl w:val="1"/>
                <w:numId w:val="9"/>
              </w:numPr>
              <w:rPr>
                <w:bCs/>
                <w:color w:val="FF0000"/>
              </w:rPr>
            </w:pPr>
            <w:proofErr w:type="spellStart"/>
            <w:r w:rsidRPr="00F21F0C">
              <w:rPr>
                <w:color w:val="FF0000"/>
              </w:rPr>
              <w:t>Subrequirement</w:t>
            </w:r>
            <w:proofErr w:type="spellEnd"/>
          </w:p>
        </w:tc>
        <w:tc>
          <w:tcPr>
            <w:tcW w:w="4230" w:type="dxa"/>
          </w:tcPr>
          <w:p w14:paraId="21F37702" w14:textId="77777777" w:rsidR="00AC2E62" w:rsidRPr="00F21F0C" w:rsidRDefault="00AC2E62" w:rsidP="00171238">
            <w:pPr>
              <w:pStyle w:val="ListParagraph"/>
              <w:numPr>
                <w:ilvl w:val="0"/>
                <w:numId w:val="10"/>
              </w:numPr>
              <w:rPr>
                <w:color w:val="FF0000"/>
              </w:rPr>
            </w:pPr>
            <w:r w:rsidRPr="00F21F0C">
              <w:rPr>
                <w:color w:val="FF0000"/>
              </w:rPr>
              <w:t>Verification</w:t>
            </w:r>
          </w:p>
          <w:p w14:paraId="1429538F" w14:textId="77777777" w:rsidR="00AC2E62" w:rsidRPr="00F21F0C" w:rsidRDefault="00AC2E62" w:rsidP="00171238">
            <w:pPr>
              <w:pStyle w:val="ListParagraph"/>
              <w:numPr>
                <w:ilvl w:val="1"/>
                <w:numId w:val="10"/>
              </w:numPr>
              <w:rPr>
                <w:color w:val="FF0000"/>
              </w:rPr>
            </w:pPr>
            <w:proofErr w:type="spellStart"/>
            <w:r w:rsidRPr="00F21F0C">
              <w:rPr>
                <w:color w:val="FF0000"/>
              </w:rPr>
              <w:t>Subverification</w:t>
            </w:r>
            <w:proofErr w:type="spellEnd"/>
          </w:p>
          <w:p w14:paraId="10774189" w14:textId="77777777" w:rsidR="00AC2E62" w:rsidRPr="00F21F0C" w:rsidRDefault="00AC2E62" w:rsidP="00171238">
            <w:pPr>
              <w:pStyle w:val="ListParagraph"/>
              <w:numPr>
                <w:ilvl w:val="1"/>
                <w:numId w:val="10"/>
              </w:numPr>
              <w:rPr>
                <w:color w:val="FF0000"/>
              </w:rPr>
            </w:pPr>
            <w:proofErr w:type="spellStart"/>
            <w:r w:rsidRPr="00F21F0C">
              <w:rPr>
                <w:color w:val="FF0000"/>
              </w:rPr>
              <w:t>Subverification</w:t>
            </w:r>
            <w:proofErr w:type="spellEnd"/>
          </w:p>
          <w:p w14:paraId="4A19DB2B" w14:textId="77777777" w:rsidR="00AC2E62" w:rsidRPr="00F21F0C" w:rsidRDefault="00AC2E62" w:rsidP="00171238">
            <w:pPr>
              <w:pStyle w:val="ListParagraph"/>
              <w:numPr>
                <w:ilvl w:val="1"/>
                <w:numId w:val="10"/>
              </w:numPr>
              <w:rPr>
                <w:color w:val="FF0000"/>
              </w:rPr>
            </w:pPr>
            <w:proofErr w:type="spellStart"/>
            <w:r w:rsidRPr="00F21F0C">
              <w:rPr>
                <w:color w:val="FF0000"/>
              </w:rPr>
              <w:t>Subverification</w:t>
            </w:r>
            <w:proofErr w:type="spellEnd"/>
          </w:p>
        </w:tc>
        <w:tc>
          <w:tcPr>
            <w:tcW w:w="1278" w:type="dxa"/>
          </w:tcPr>
          <w:p w14:paraId="5CF9D583" w14:textId="77777777" w:rsidR="00AC2E62" w:rsidRPr="00AC2E62" w:rsidRDefault="00AC2E62" w:rsidP="00AC2E62">
            <w:pPr>
              <w:ind w:left="360"/>
              <w:rPr>
                <w:color w:val="FF0000"/>
              </w:rPr>
            </w:pPr>
          </w:p>
        </w:tc>
      </w:tr>
      <w:tr w:rsidR="00AC2E62" w:rsidRPr="00171238" w14:paraId="36D67A2C" w14:textId="77777777" w:rsidTr="00BE4D1A">
        <w:trPr>
          <w:trHeight w:val="329"/>
          <w:jc w:val="center"/>
        </w:trPr>
        <w:tc>
          <w:tcPr>
            <w:tcW w:w="4068" w:type="dxa"/>
          </w:tcPr>
          <w:p w14:paraId="2A2CE4BD" w14:textId="77777777" w:rsidR="00AC2E62" w:rsidRPr="00F21F0C" w:rsidRDefault="00AC2E62" w:rsidP="00FB3B2B">
            <w:pPr>
              <w:pStyle w:val="ListParagraph"/>
              <w:numPr>
                <w:ilvl w:val="0"/>
                <w:numId w:val="9"/>
              </w:numPr>
              <w:rPr>
                <w:color w:val="FF0000"/>
              </w:rPr>
            </w:pPr>
            <w:r w:rsidRPr="00F21F0C">
              <w:rPr>
                <w:bCs/>
                <w:color w:val="FF0000"/>
              </w:rPr>
              <w:t>Requirement</w:t>
            </w:r>
          </w:p>
          <w:p w14:paraId="1750029A" w14:textId="77777777" w:rsidR="00AC2E62" w:rsidRPr="00F21F0C" w:rsidRDefault="00AC2E62" w:rsidP="00FB3B2B">
            <w:pPr>
              <w:pStyle w:val="ListParagraph"/>
              <w:numPr>
                <w:ilvl w:val="1"/>
                <w:numId w:val="9"/>
              </w:numPr>
              <w:rPr>
                <w:color w:val="FF0000"/>
              </w:rPr>
            </w:pPr>
            <w:proofErr w:type="spellStart"/>
            <w:r w:rsidRPr="00F21F0C">
              <w:rPr>
                <w:color w:val="FF0000"/>
              </w:rPr>
              <w:t>Subrequirement</w:t>
            </w:r>
            <w:proofErr w:type="spellEnd"/>
          </w:p>
          <w:p w14:paraId="73807C8C" w14:textId="77777777" w:rsidR="00AC2E62" w:rsidRPr="00F21F0C" w:rsidRDefault="00AC2E62" w:rsidP="00FB3B2B">
            <w:pPr>
              <w:pStyle w:val="ListParagraph"/>
              <w:numPr>
                <w:ilvl w:val="1"/>
                <w:numId w:val="9"/>
              </w:numPr>
              <w:rPr>
                <w:color w:val="FF0000"/>
              </w:rPr>
            </w:pPr>
            <w:proofErr w:type="spellStart"/>
            <w:r w:rsidRPr="00F21F0C">
              <w:rPr>
                <w:color w:val="FF0000"/>
              </w:rPr>
              <w:t>Subrequirement</w:t>
            </w:r>
            <w:proofErr w:type="spellEnd"/>
          </w:p>
          <w:p w14:paraId="23370651" w14:textId="77777777" w:rsidR="00AC2E62" w:rsidRPr="00F21F0C" w:rsidRDefault="00AC2E62" w:rsidP="00FB3B2B">
            <w:pPr>
              <w:pStyle w:val="ListParagraph"/>
              <w:numPr>
                <w:ilvl w:val="1"/>
                <w:numId w:val="9"/>
              </w:numPr>
              <w:rPr>
                <w:bCs/>
                <w:color w:val="FF0000"/>
              </w:rPr>
            </w:pPr>
            <w:proofErr w:type="spellStart"/>
            <w:r w:rsidRPr="00F21F0C">
              <w:rPr>
                <w:color w:val="FF0000"/>
              </w:rPr>
              <w:t>Subrequirement</w:t>
            </w:r>
            <w:proofErr w:type="spellEnd"/>
          </w:p>
        </w:tc>
        <w:tc>
          <w:tcPr>
            <w:tcW w:w="4230" w:type="dxa"/>
          </w:tcPr>
          <w:p w14:paraId="10FA03DB" w14:textId="77777777" w:rsidR="00AC2E62" w:rsidRPr="00F21F0C" w:rsidRDefault="00AC2E62" w:rsidP="00FB3B2B">
            <w:pPr>
              <w:pStyle w:val="ListParagraph"/>
              <w:numPr>
                <w:ilvl w:val="0"/>
                <w:numId w:val="10"/>
              </w:numPr>
              <w:rPr>
                <w:color w:val="FF0000"/>
              </w:rPr>
            </w:pPr>
            <w:r w:rsidRPr="00F21F0C">
              <w:rPr>
                <w:color w:val="FF0000"/>
              </w:rPr>
              <w:t>Verification</w:t>
            </w:r>
          </w:p>
          <w:p w14:paraId="6272A566" w14:textId="77777777" w:rsidR="00AC2E62" w:rsidRPr="00F21F0C" w:rsidRDefault="00AC2E62" w:rsidP="00FB3B2B">
            <w:pPr>
              <w:pStyle w:val="ListParagraph"/>
              <w:numPr>
                <w:ilvl w:val="1"/>
                <w:numId w:val="10"/>
              </w:numPr>
              <w:rPr>
                <w:color w:val="FF0000"/>
              </w:rPr>
            </w:pPr>
            <w:proofErr w:type="spellStart"/>
            <w:r w:rsidRPr="00F21F0C">
              <w:rPr>
                <w:color w:val="FF0000"/>
              </w:rPr>
              <w:t>Subverification</w:t>
            </w:r>
            <w:proofErr w:type="spellEnd"/>
          </w:p>
          <w:p w14:paraId="634026C6" w14:textId="77777777" w:rsidR="00AC2E62" w:rsidRPr="00F21F0C" w:rsidRDefault="00AC2E62" w:rsidP="00FB3B2B">
            <w:pPr>
              <w:pStyle w:val="ListParagraph"/>
              <w:numPr>
                <w:ilvl w:val="1"/>
                <w:numId w:val="10"/>
              </w:numPr>
              <w:rPr>
                <w:color w:val="FF0000"/>
              </w:rPr>
            </w:pPr>
            <w:proofErr w:type="spellStart"/>
            <w:r w:rsidRPr="00F21F0C">
              <w:rPr>
                <w:color w:val="FF0000"/>
              </w:rPr>
              <w:t>Subverification</w:t>
            </w:r>
            <w:proofErr w:type="spellEnd"/>
          </w:p>
          <w:p w14:paraId="2F1C6946" w14:textId="77777777" w:rsidR="00AC2E62" w:rsidRPr="00F21F0C" w:rsidRDefault="00AC2E62" w:rsidP="00FB3B2B">
            <w:pPr>
              <w:pStyle w:val="ListParagraph"/>
              <w:numPr>
                <w:ilvl w:val="1"/>
                <w:numId w:val="10"/>
              </w:numPr>
              <w:rPr>
                <w:color w:val="FF0000"/>
              </w:rPr>
            </w:pPr>
            <w:proofErr w:type="spellStart"/>
            <w:r w:rsidRPr="00F21F0C">
              <w:rPr>
                <w:color w:val="FF0000"/>
              </w:rPr>
              <w:t>Subverification</w:t>
            </w:r>
            <w:proofErr w:type="spellEnd"/>
          </w:p>
        </w:tc>
        <w:tc>
          <w:tcPr>
            <w:tcW w:w="1278" w:type="dxa"/>
          </w:tcPr>
          <w:p w14:paraId="6FFF791E" w14:textId="77777777" w:rsidR="00AC2E62" w:rsidRPr="00AC2E62" w:rsidRDefault="00AC2E62" w:rsidP="00AC2E62">
            <w:pPr>
              <w:ind w:left="360"/>
              <w:rPr>
                <w:color w:val="FF0000"/>
              </w:rPr>
            </w:pPr>
          </w:p>
        </w:tc>
      </w:tr>
      <w:tr w:rsidR="00AC2E62" w:rsidRPr="00171238" w14:paraId="4743B2D0" w14:textId="77777777" w:rsidTr="00BE4D1A">
        <w:trPr>
          <w:trHeight w:val="329"/>
          <w:jc w:val="center"/>
        </w:trPr>
        <w:tc>
          <w:tcPr>
            <w:tcW w:w="4068" w:type="dxa"/>
          </w:tcPr>
          <w:p w14:paraId="5D19B0A4" w14:textId="77777777" w:rsidR="00AC2E62" w:rsidRPr="00F21F0C" w:rsidRDefault="00AC2E62" w:rsidP="00FB3B2B">
            <w:pPr>
              <w:pStyle w:val="ListParagraph"/>
              <w:numPr>
                <w:ilvl w:val="0"/>
                <w:numId w:val="9"/>
              </w:numPr>
              <w:rPr>
                <w:bCs/>
                <w:color w:val="FF0000"/>
              </w:rPr>
            </w:pPr>
          </w:p>
        </w:tc>
        <w:tc>
          <w:tcPr>
            <w:tcW w:w="4230" w:type="dxa"/>
          </w:tcPr>
          <w:p w14:paraId="3D9A686F" w14:textId="77777777" w:rsidR="00AC2E62" w:rsidRPr="00F21F0C" w:rsidRDefault="00AC2E62" w:rsidP="00FB3B2B">
            <w:pPr>
              <w:pStyle w:val="ListParagraph"/>
              <w:numPr>
                <w:ilvl w:val="0"/>
                <w:numId w:val="10"/>
              </w:numPr>
              <w:rPr>
                <w:color w:val="FF0000"/>
              </w:rPr>
            </w:pPr>
          </w:p>
        </w:tc>
        <w:tc>
          <w:tcPr>
            <w:tcW w:w="1278" w:type="dxa"/>
          </w:tcPr>
          <w:p w14:paraId="67A53088" w14:textId="77777777" w:rsidR="00AC2E62" w:rsidRPr="00AC2E62" w:rsidRDefault="00AC2E62" w:rsidP="00AC2E62">
            <w:pPr>
              <w:ind w:left="360"/>
              <w:rPr>
                <w:color w:val="FF0000"/>
              </w:rPr>
            </w:pPr>
          </w:p>
        </w:tc>
      </w:tr>
      <w:tr w:rsidR="00AC2E62" w:rsidRPr="00F21F0C" w14:paraId="154E6E67" w14:textId="77777777" w:rsidTr="00BE4D1A">
        <w:trPr>
          <w:trHeight w:val="329"/>
          <w:jc w:val="center"/>
        </w:trPr>
        <w:tc>
          <w:tcPr>
            <w:tcW w:w="4068" w:type="dxa"/>
          </w:tcPr>
          <w:p w14:paraId="0B2FB480" w14:textId="77777777" w:rsidR="00AC2E62" w:rsidRPr="00F21F0C" w:rsidRDefault="00AC2E62" w:rsidP="00FB3B2B">
            <w:pPr>
              <w:pStyle w:val="ListParagraph"/>
              <w:numPr>
                <w:ilvl w:val="0"/>
                <w:numId w:val="9"/>
              </w:numPr>
              <w:rPr>
                <w:bCs/>
                <w:color w:val="FF0000"/>
              </w:rPr>
            </w:pPr>
          </w:p>
        </w:tc>
        <w:tc>
          <w:tcPr>
            <w:tcW w:w="4230" w:type="dxa"/>
          </w:tcPr>
          <w:p w14:paraId="402C4B4C" w14:textId="77777777" w:rsidR="00AC2E62" w:rsidRPr="00F21F0C" w:rsidRDefault="00AC2E62" w:rsidP="00FB3B2B">
            <w:pPr>
              <w:pStyle w:val="ListParagraph"/>
              <w:numPr>
                <w:ilvl w:val="0"/>
                <w:numId w:val="10"/>
              </w:numPr>
              <w:rPr>
                <w:color w:val="FF0000"/>
              </w:rPr>
            </w:pPr>
          </w:p>
        </w:tc>
        <w:tc>
          <w:tcPr>
            <w:tcW w:w="1278" w:type="dxa"/>
          </w:tcPr>
          <w:p w14:paraId="7E51704E" w14:textId="77777777" w:rsidR="00AC2E62" w:rsidRPr="00AC2E62" w:rsidRDefault="00AC2E62" w:rsidP="00AC2E62">
            <w:pPr>
              <w:ind w:left="360"/>
              <w:rPr>
                <w:color w:val="FF0000"/>
              </w:rPr>
            </w:pPr>
          </w:p>
        </w:tc>
      </w:tr>
    </w:tbl>
    <w:p w14:paraId="7CEE27E0" w14:textId="77777777" w:rsidR="00DA69C5" w:rsidRPr="00171238" w:rsidRDefault="00DA69C5" w:rsidP="009231CE"/>
    <w:p w14:paraId="577CC0FF" w14:textId="77777777" w:rsidR="00DA69C5" w:rsidRPr="009231CE" w:rsidRDefault="00DA69C5" w:rsidP="009231CE"/>
    <w:p w14:paraId="6804E3F4" w14:textId="77777777" w:rsidR="00D83DF0" w:rsidRPr="007D1C81" w:rsidRDefault="00D83DF0" w:rsidP="00952C34">
      <w:pPr>
        <w:rPr>
          <w:rFonts w:ascii="Times New Roman" w:hAnsi="Times New Roman"/>
          <w:szCs w:val="24"/>
        </w:rPr>
      </w:pPr>
    </w:p>
    <w:sectPr w:rsidR="00D83DF0" w:rsidRPr="007D1C81" w:rsidSect="00537AC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BA3FB" w14:textId="77777777" w:rsidR="00537AC7" w:rsidRDefault="00537AC7" w:rsidP="005C1DAB">
      <w:pPr>
        <w:spacing w:after="0" w:line="240" w:lineRule="auto"/>
      </w:pPr>
      <w:r>
        <w:separator/>
      </w:r>
    </w:p>
  </w:endnote>
  <w:endnote w:type="continuationSeparator" w:id="0">
    <w:p w14:paraId="452E6932" w14:textId="77777777" w:rsidR="00537AC7" w:rsidRDefault="00537AC7" w:rsidP="005C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607052"/>
      <w:docPartObj>
        <w:docPartGallery w:val="Page Numbers (Bottom of Page)"/>
        <w:docPartUnique/>
      </w:docPartObj>
    </w:sdtPr>
    <w:sdtEndPr>
      <w:rPr>
        <w:noProof/>
      </w:rPr>
    </w:sdtEndPr>
    <w:sdtContent>
      <w:p w14:paraId="58FBA9FA" w14:textId="77777777" w:rsidR="00EF38B9" w:rsidRDefault="00EF38B9">
        <w:pPr>
          <w:pStyle w:val="Footer"/>
          <w:jc w:val="center"/>
        </w:pPr>
        <w:r>
          <w:fldChar w:fldCharType="begin"/>
        </w:r>
        <w:r>
          <w:instrText xml:space="preserve"> PAGE   \* MERGEFORMAT </w:instrText>
        </w:r>
        <w:r>
          <w:fldChar w:fldCharType="separate"/>
        </w:r>
        <w:r w:rsidR="00FF08D8">
          <w:rPr>
            <w:noProof/>
          </w:rPr>
          <w:t>7</w:t>
        </w:r>
        <w:r>
          <w:rPr>
            <w:noProof/>
          </w:rPr>
          <w:fldChar w:fldCharType="end"/>
        </w:r>
      </w:p>
    </w:sdtContent>
  </w:sdt>
  <w:p w14:paraId="49B4BC7A" w14:textId="77777777" w:rsidR="00EF38B9" w:rsidRDefault="00EF3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3979E" w14:textId="77777777" w:rsidR="00EF38B9" w:rsidRDefault="00EF38B9" w:rsidP="00250D27">
    <w:pPr>
      <w:pStyle w:val="Footer"/>
    </w:pPr>
  </w:p>
  <w:p w14:paraId="470C525A" w14:textId="77777777" w:rsidR="00EF38B9" w:rsidRDefault="00EF3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B0953" w14:textId="77777777" w:rsidR="00537AC7" w:rsidRDefault="00537AC7" w:rsidP="005C1DAB">
      <w:pPr>
        <w:spacing w:after="0" w:line="240" w:lineRule="auto"/>
      </w:pPr>
      <w:r>
        <w:separator/>
      </w:r>
    </w:p>
  </w:footnote>
  <w:footnote w:type="continuationSeparator" w:id="0">
    <w:p w14:paraId="0E9B5AFB" w14:textId="77777777" w:rsidR="00537AC7" w:rsidRDefault="00537AC7" w:rsidP="005C1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2BB5"/>
    <w:multiLevelType w:val="hybridMultilevel"/>
    <w:tmpl w:val="0D9C9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22142"/>
    <w:multiLevelType w:val="hybridMultilevel"/>
    <w:tmpl w:val="C5F62916"/>
    <w:lvl w:ilvl="0" w:tplc="12D02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F146CA"/>
    <w:multiLevelType w:val="hybridMultilevel"/>
    <w:tmpl w:val="EAA8F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458E7"/>
    <w:multiLevelType w:val="hybridMultilevel"/>
    <w:tmpl w:val="6EE83A8A"/>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C6DE7"/>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9273473"/>
    <w:multiLevelType w:val="hybridMultilevel"/>
    <w:tmpl w:val="89E47C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51508"/>
    <w:multiLevelType w:val="hybridMultilevel"/>
    <w:tmpl w:val="A1687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35794"/>
    <w:multiLevelType w:val="hybridMultilevel"/>
    <w:tmpl w:val="FC620396"/>
    <w:lvl w:ilvl="0" w:tplc="3664E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33DB0"/>
    <w:multiLevelType w:val="hybridMultilevel"/>
    <w:tmpl w:val="C5B095B6"/>
    <w:lvl w:ilvl="0" w:tplc="D3040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F0117C"/>
    <w:multiLevelType w:val="hybridMultilevel"/>
    <w:tmpl w:val="9F088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B32A3"/>
    <w:multiLevelType w:val="hybridMultilevel"/>
    <w:tmpl w:val="A216A07E"/>
    <w:lvl w:ilvl="0" w:tplc="89C4A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3A320A"/>
    <w:multiLevelType w:val="hybridMultilevel"/>
    <w:tmpl w:val="63B6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F0056"/>
    <w:multiLevelType w:val="multilevel"/>
    <w:tmpl w:val="0C7064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66420BE"/>
    <w:multiLevelType w:val="hybridMultilevel"/>
    <w:tmpl w:val="8398D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736EA"/>
    <w:multiLevelType w:val="hybridMultilevel"/>
    <w:tmpl w:val="BB02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865F5"/>
    <w:multiLevelType w:val="hybridMultilevel"/>
    <w:tmpl w:val="4C1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C7C26"/>
    <w:multiLevelType w:val="multilevel"/>
    <w:tmpl w:val="5E9298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AB620E5"/>
    <w:multiLevelType w:val="hybridMultilevel"/>
    <w:tmpl w:val="C2028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B22D0"/>
    <w:multiLevelType w:val="hybridMultilevel"/>
    <w:tmpl w:val="249E2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F92E86"/>
    <w:multiLevelType w:val="hybridMultilevel"/>
    <w:tmpl w:val="1E14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E4083"/>
    <w:multiLevelType w:val="multilevel"/>
    <w:tmpl w:val="C5B095B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15:restartNumberingAfterBreak="0">
    <w:nsid w:val="7D4226E2"/>
    <w:multiLevelType w:val="multilevel"/>
    <w:tmpl w:val="7578D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F9975E8"/>
    <w:multiLevelType w:val="hybridMultilevel"/>
    <w:tmpl w:val="819244BE"/>
    <w:lvl w:ilvl="0" w:tplc="4768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1336050">
    <w:abstractNumId w:val="6"/>
  </w:num>
  <w:num w:numId="2" w16cid:durableId="442262666">
    <w:abstractNumId w:val="18"/>
  </w:num>
  <w:num w:numId="3" w16cid:durableId="306975430">
    <w:abstractNumId w:val="0"/>
  </w:num>
  <w:num w:numId="4" w16cid:durableId="185679519">
    <w:abstractNumId w:val="22"/>
  </w:num>
  <w:num w:numId="5" w16cid:durableId="1156647215">
    <w:abstractNumId w:val="3"/>
  </w:num>
  <w:num w:numId="6" w16cid:durableId="239367241">
    <w:abstractNumId w:val="12"/>
  </w:num>
  <w:num w:numId="7" w16cid:durableId="927621784">
    <w:abstractNumId w:val="19"/>
  </w:num>
  <w:num w:numId="8" w16cid:durableId="2069182573">
    <w:abstractNumId w:val="15"/>
  </w:num>
  <w:num w:numId="9" w16cid:durableId="1499495659">
    <w:abstractNumId w:val="13"/>
  </w:num>
  <w:num w:numId="10" w16cid:durableId="601227727">
    <w:abstractNumId w:val="2"/>
  </w:num>
  <w:num w:numId="11" w16cid:durableId="1586760735">
    <w:abstractNumId w:val="5"/>
  </w:num>
  <w:num w:numId="12" w16cid:durableId="1012686417">
    <w:abstractNumId w:val="9"/>
  </w:num>
  <w:num w:numId="13" w16cid:durableId="1826124517">
    <w:abstractNumId w:val="11"/>
  </w:num>
  <w:num w:numId="14" w16cid:durableId="200213329">
    <w:abstractNumId w:val="17"/>
  </w:num>
  <w:num w:numId="15" w16cid:durableId="1460487468">
    <w:abstractNumId w:val="10"/>
  </w:num>
  <w:num w:numId="16" w16cid:durableId="1568950513">
    <w:abstractNumId w:val="16"/>
  </w:num>
  <w:num w:numId="17" w16cid:durableId="542980163">
    <w:abstractNumId w:val="4"/>
  </w:num>
  <w:num w:numId="18" w16cid:durableId="2113742735">
    <w:abstractNumId w:val="21"/>
  </w:num>
  <w:num w:numId="19" w16cid:durableId="625308749">
    <w:abstractNumId w:val="14"/>
  </w:num>
  <w:num w:numId="20" w16cid:durableId="2112121707">
    <w:abstractNumId w:val="8"/>
  </w:num>
  <w:num w:numId="21" w16cid:durableId="334496064">
    <w:abstractNumId w:val="20"/>
  </w:num>
  <w:num w:numId="22" w16cid:durableId="1492260312">
    <w:abstractNumId w:val="7"/>
  </w:num>
  <w:num w:numId="23" w16cid:durableId="1710718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677FB"/>
    <w:rsid w:val="000311F5"/>
    <w:rsid w:val="00074D56"/>
    <w:rsid w:val="000B6FE3"/>
    <w:rsid w:val="00102376"/>
    <w:rsid w:val="00104577"/>
    <w:rsid w:val="001474BD"/>
    <w:rsid w:val="00153E1C"/>
    <w:rsid w:val="00171238"/>
    <w:rsid w:val="001D5F0C"/>
    <w:rsid w:val="001F04D1"/>
    <w:rsid w:val="00222C46"/>
    <w:rsid w:val="00250D27"/>
    <w:rsid w:val="002942FC"/>
    <w:rsid w:val="00295865"/>
    <w:rsid w:val="002A19D4"/>
    <w:rsid w:val="00317492"/>
    <w:rsid w:val="00330A02"/>
    <w:rsid w:val="00357D44"/>
    <w:rsid w:val="00367D59"/>
    <w:rsid w:val="003874C7"/>
    <w:rsid w:val="003A3BEE"/>
    <w:rsid w:val="003A532B"/>
    <w:rsid w:val="004521D7"/>
    <w:rsid w:val="00494FA7"/>
    <w:rsid w:val="004F6310"/>
    <w:rsid w:val="00502487"/>
    <w:rsid w:val="00502EF0"/>
    <w:rsid w:val="00522FC4"/>
    <w:rsid w:val="00527794"/>
    <w:rsid w:val="00537AC7"/>
    <w:rsid w:val="00545600"/>
    <w:rsid w:val="005725E8"/>
    <w:rsid w:val="005C1DAB"/>
    <w:rsid w:val="005D72C0"/>
    <w:rsid w:val="005E3A8A"/>
    <w:rsid w:val="005E73CE"/>
    <w:rsid w:val="00604FA0"/>
    <w:rsid w:val="00635081"/>
    <w:rsid w:val="00651D99"/>
    <w:rsid w:val="00657A5A"/>
    <w:rsid w:val="00682928"/>
    <w:rsid w:val="006A2B53"/>
    <w:rsid w:val="006B0986"/>
    <w:rsid w:val="006E35CF"/>
    <w:rsid w:val="006E6789"/>
    <w:rsid w:val="007677FB"/>
    <w:rsid w:val="00782192"/>
    <w:rsid w:val="007D1C81"/>
    <w:rsid w:val="007D70F3"/>
    <w:rsid w:val="00800A14"/>
    <w:rsid w:val="00810F81"/>
    <w:rsid w:val="00827D30"/>
    <w:rsid w:val="00852D57"/>
    <w:rsid w:val="008721C5"/>
    <w:rsid w:val="0087526A"/>
    <w:rsid w:val="0088616A"/>
    <w:rsid w:val="00892F9F"/>
    <w:rsid w:val="008A40F7"/>
    <w:rsid w:val="008A47A8"/>
    <w:rsid w:val="008B1FB3"/>
    <w:rsid w:val="009231CE"/>
    <w:rsid w:val="00952C34"/>
    <w:rsid w:val="00955E50"/>
    <w:rsid w:val="00957750"/>
    <w:rsid w:val="009837CC"/>
    <w:rsid w:val="00A047D7"/>
    <w:rsid w:val="00A1658C"/>
    <w:rsid w:val="00A34C71"/>
    <w:rsid w:val="00A756B8"/>
    <w:rsid w:val="00A97600"/>
    <w:rsid w:val="00AB7DC6"/>
    <w:rsid w:val="00AC2E62"/>
    <w:rsid w:val="00AC41A4"/>
    <w:rsid w:val="00AE1040"/>
    <w:rsid w:val="00B16E7C"/>
    <w:rsid w:val="00B24014"/>
    <w:rsid w:val="00B341F9"/>
    <w:rsid w:val="00BD5B3C"/>
    <w:rsid w:val="00BE4D1A"/>
    <w:rsid w:val="00C2133A"/>
    <w:rsid w:val="00C76521"/>
    <w:rsid w:val="00CB0967"/>
    <w:rsid w:val="00CC3543"/>
    <w:rsid w:val="00CD6881"/>
    <w:rsid w:val="00CE12E4"/>
    <w:rsid w:val="00D056D2"/>
    <w:rsid w:val="00D22210"/>
    <w:rsid w:val="00D83DF0"/>
    <w:rsid w:val="00DA32B5"/>
    <w:rsid w:val="00DA34D0"/>
    <w:rsid w:val="00DA69C5"/>
    <w:rsid w:val="00DD7D5F"/>
    <w:rsid w:val="00DE2C40"/>
    <w:rsid w:val="00E12251"/>
    <w:rsid w:val="00E43B14"/>
    <w:rsid w:val="00E4595F"/>
    <w:rsid w:val="00E55AA5"/>
    <w:rsid w:val="00E71C31"/>
    <w:rsid w:val="00E80C76"/>
    <w:rsid w:val="00E810A1"/>
    <w:rsid w:val="00E91562"/>
    <w:rsid w:val="00EC6282"/>
    <w:rsid w:val="00EE060C"/>
    <w:rsid w:val="00EF38B9"/>
    <w:rsid w:val="00F21F0C"/>
    <w:rsid w:val="00F73C88"/>
    <w:rsid w:val="00F7420D"/>
    <w:rsid w:val="00F851C6"/>
    <w:rsid w:val="00F90B6D"/>
    <w:rsid w:val="00FB3B2B"/>
    <w:rsid w:val="00FD2DB5"/>
    <w:rsid w:val="00FF0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6B11"/>
  <w15:docId w15:val="{28F8D294-F1A3-453E-96FF-C1C25A54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C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D99"/>
    <w:rPr>
      <w:rFonts w:ascii="Tahoma" w:hAnsi="Tahoma" w:cs="Tahoma"/>
      <w:sz w:val="16"/>
      <w:szCs w:val="16"/>
    </w:rPr>
  </w:style>
  <w:style w:type="character" w:customStyle="1" w:styleId="Heading1Char">
    <w:name w:val="Heading 1 Char"/>
    <w:basedOn w:val="DefaultParagraphFont"/>
    <w:link w:val="Heading1"/>
    <w:uiPriority w:val="9"/>
    <w:rsid w:val="007D70F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D70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70F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C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DAB"/>
  </w:style>
  <w:style w:type="paragraph" w:styleId="Footer">
    <w:name w:val="footer"/>
    <w:basedOn w:val="Normal"/>
    <w:link w:val="FooterChar"/>
    <w:uiPriority w:val="99"/>
    <w:unhideWhenUsed/>
    <w:rsid w:val="005C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DAB"/>
  </w:style>
  <w:style w:type="paragraph" w:styleId="TOCHeading">
    <w:name w:val="TOC Heading"/>
    <w:basedOn w:val="Heading1"/>
    <w:next w:val="Normal"/>
    <w:uiPriority w:val="39"/>
    <w:semiHidden/>
    <w:unhideWhenUsed/>
    <w:qFormat/>
    <w:rsid w:val="00522FC4"/>
    <w:pPr>
      <w:outlineLvl w:val="9"/>
    </w:pPr>
    <w:rPr>
      <w:lang w:eastAsia="ja-JP"/>
    </w:rPr>
  </w:style>
  <w:style w:type="paragraph" w:styleId="TOC1">
    <w:name w:val="toc 1"/>
    <w:basedOn w:val="Normal"/>
    <w:next w:val="Normal"/>
    <w:autoRedefine/>
    <w:uiPriority w:val="39"/>
    <w:unhideWhenUsed/>
    <w:qFormat/>
    <w:rsid w:val="00522FC4"/>
    <w:pPr>
      <w:spacing w:after="100"/>
    </w:pPr>
  </w:style>
  <w:style w:type="character" w:styleId="Hyperlink">
    <w:name w:val="Hyperlink"/>
    <w:basedOn w:val="DefaultParagraphFont"/>
    <w:uiPriority w:val="99"/>
    <w:unhideWhenUsed/>
    <w:rsid w:val="00522FC4"/>
    <w:rPr>
      <w:color w:val="0000FF" w:themeColor="hyperlink"/>
      <w:u w:val="single"/>
    </w:rPr>
  </w:style>
  <w:style w:type="paragraph" w:styleId="ListParagraph">
    <w:name w:val="List Paragraph"/>
    <w:basedOn w:val="Normal"/>
    <w:uiPriority w:val="34"/>
    <w:qFormat/>
    <w:rsid w:val="00682928"/>
    <w:pPr>
      <w:ind w:left="720"/>
      <w:contextualSpacing/>
    </w:pPr>
  </w:style>
  <w:style w:type="character" w:customStyle="1" w:styleId="Heading2Char">
    <w:name w:val="Heading 2 Char"/>
    <w:basedOn w:val="DefaultParagraphFont"/>
    <w:link w:val="Heading2"/>
    <w:uiPriority w:val="9"/>
    <w:rsid w:val="0095775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957750"/>
    <w:pPr>
      <w:spacing w:after="100"/>
      <w:ind w:left="220"/>
    </w:pPr>
  </w:style>
  <w:style w:type="paragraph" w:styleId="Caption">
    <w:name w:val="caption"/>
    <w:basedOn w:val="Normal"/>
    <w:next w:val="Normal"/>
    <w:uiPriority w:val="35"/>
    <w:unhideWhenUsed/>
    <w:qFormat/>
    <w:rsid w:val="00545600"/>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222C46"/>
    <w:rPr>
      <w:rFonts w:asciiTheme="majorHAnsi" w:eastAsiaTheme="majorEastAsia" w:hAnsiTheme="majorHAnsi" w:cstheme="majorBidi"/>
      <w:b/>
      <w:bCs/>
      <w:color w:val="4F81BD" w:themeColor="accent1"/>
    </w:rPr>
  </w:style>
  <w:style w:type="table" w:styleId="TableGrid">
    <w:name w:val="Table Grid"/>
    <w:basedOn w:val="TableNormal"/>
    <w:uiPriority w:val="59"/>
    <w:rsid w:val="008B1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AB7DC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
    <w:name w:val="Medium List 2"/>
    <w:basedOn w:val="TableNormal"/>
    <w:uiPriority w:val="66"/>
    <w:rsid w:val="00367D5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3">
    <w:name w:val="toc 3"/>
    <w:basedOn w:val="Normal"/>
    <w:next w:val="Normal"/>
    <w:autoRedefine/>
    <w:uiPriority w:val="39"/>
    <w:unhideWhenUsed/>
    <w:qFormat/>
    <w:rsid w:val="001D5F0C"/>
    <w:pPr>
      <w:spacing w:after="100"/>
      <w:ind w:left="440"/>
    </w:pPr>
  </w:style>
  <w:style w:type="table" w:styleId="MediumShading2">
    <w:name w:val="Medium Shading 2"/>
    <w:basedOn w:val="TableNormal"/>
    <w:uiPriority w:val="64"/>
    <w:rsid w:val="0017123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7123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hyperlink" Target="http://download.micron.com/pdf/datasheets/dram/ddr/512MBDDRx4x8x16.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hyperlink" Target="http://www.linxtechnologies.com/products/rf-modules/lt-series-transceiver-modules/" TargetMode="Externa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k\ECE445_Team2_Lab_Notebooks\ECE_445_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1F1499-3D02-4036-BD88-99CA80CC6CF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65865161-A430-431F-970E-E0604198C580}">
      <dgm:prSet phldrT="[Text]"/>
      <dgm:spPr/>
      <dgm:t>
        <a:bodyPr/>
        <a:lstStyle/>
        <a:p>
          <a:r>
            <a:rPr lang="en-US"/>
            <a:t>block 1</a:t>
          </a:r>
        </a:p>
      </dgm:t>
    </dgm:pt>
    <dgm:pt modelId="{673C8899-8E19-4703-AE9D-EBB143683BB8}" type="parTrans" cxnId="{C562B711-4785-4005-BA4C-82274AB95A7C}">
      <dgm:prSet/>
      <dgm:spPr/>
      <dgm:t>
        <a:bodyPr/>
        <a:lstStyle/>
        <a:p>
          <a:endParaRPr lang="en-US"/>
        </a:p>
      </dgm:t>
    </dgm:pt>
    <dgm:pt modelId="{55CAA12F-27ED-4670-9298-88CBF118F750}" type="sibTrans" cxnId="{C562B711-4785-4005-BA4C-82274AB95A7C}">
      <dgm:prSet/>
      <dgm:spPr/>
      <dgm:t>
        <a:bodyPr/>
        <a:lstStyle/>
        <a:p>
          <a:endParaRPr lang="en-US"/>
        </a:p>
      </dgm:t>
    </dgm:pt>
    <dgm:pt modelId="{EC062297-1B75-40DE-8200-696F35F75E99}">
      <dgm:prSet phldrT="[Text]"/>
      <dgm:spPr/>
      <dgm:t>
        <a:bodyPr/>
        <a:lstStyle/>
        <a:p>
          <a:r>
            <a:rPr lang="en-US"/>
            <a:t>block 2</a:t>
          </a:r>
        </a:p>
      </dgm:t>
    </dgm:pt>
    <dgm:pt modelId="{2A8D8542-969D-45F4-81EE-83AB8A5166B5}" type="parTrans" cxnId="{7A65312E-1833-4EC2-919A-F22BF42A9CAC}">
      <dgm:prSet/>
      <dgm:spPr/>
      <dgm:t>
        <a:bodyPr/>
        <a:lstStyle/>
        <a:p>
          <a:endParaRPr lang="en-US"/>
        </a:p>
      </dgm:t>
    </dgm:pt>
    <dgm:pt modelId="{087C3652-D3B1-4B3E-BFB2-D9F6A5C04B0D}" type="sibTrans" cxnId="{7A65312E-1833-4EC2-919A-F22BF42A9CAC}">
      <dgm:prSet/>
      <dgm:spPr/>
      <dgm:t>
        <a:bodyPr/>
        <a:lstStyle/>
        <a:p>
          <a:endParaRPr lang="en-US"/>
        </a:p>
      </dgm:t>
    </dgm:pt>
    <dgm:pt modelId="{1F7816E1-240A-4B0C-A27E-2EA838138ED2}">
      <dgm:prSet phldrT="[Text]"/>
      <dgm:spPr/>
      <dgm:t>
        <a:bodyPr/>
        <a:lstStyle/>
        <a:p>
          <a:r>
            <a:rPr lang="en-US"/>
            <a:t>block 3</a:t>
          </a:r>
        </a:p>
      </dgm:t>
    </dgm:pt>
    <dgm:pt modelId="{8EE0F785-D5A9-458E-8061-EB282DC88AFD}" type="parTrans" cxnId="{8CCF679B-A900-4AAD-9124-44C088BFCADB}">
      <dgm:prSet/>
      <dgm:spPr/>
      <dgm:t>
        <a:bodyPr/>
        <a:lstStyle/>
        <a:p>
          <a:endParaRPr lang="en-US"/>
        </a:p>
      </dgm:t>
    </dgm:pt>
    <dgm:pt modelId="{019E92AE-6558-4132-AFED-298B6C90978D}" type="sibTrans" cxnId="{8CCF679B-A900-4AAD-9124-44C088BFCADB}">
      <dgm:prSet/>
      <dgm:spPr/>
      <dgm:t>
        <a:bodyPr/>
        <a:lstStyle/>
        <a:p>
          <a:endParaRPr lang="en-US"/>
        </a:p>
      </dgm:t>
    </dgm:pt>
    <dgm:pt modelId="{188F48F0-F5A8-4920-BB2D-CF032C969223}">
      <dgm:prSet phldrT="[Text]"/>
      <dgm:spPr/>
      <dgm:t>
        <a:bodyPr/>
        <a:lstStyle/>
        <a:p>
          <a:r>
            <a:rPr lang="en-US"/>
            <a:t>block 4</a:t>
          </a:r>
        </a:p>
      </dgm:t>
    </dgm:pt>
    <dgm:pt modelId="{2E49DB39-2AD6-4A2A-B690-CFB98BC1F5F9}" type="parTrans" cxnId="{E59219A6-D2BE-4E92-B64C-5DE914A566CA}">
      <dgm:prSet/>
      <dgm:spPr/>
      <dgm:t>
        <a:bodyPr/>
        <a:lstStyle/>
        <a:p>
          <a:endParaRPr lang="en-US"/>
        </a:p>
      </dgm:t>
    </dgm:pt>
    <dgm:pt modelId="{6AE59BD1-9228-478E-92DE-05CE4FC4E6DC}" type="sibTrans" cxnId="{E59219A6-D2BE-4E92-B64C-5DE914A566CA}">
      <dgm:prSet/>
      <dgm:spPr/>
      <dgm:t>
        <a:bodyPr/>
        <a:lstStyle/>
        <a:p>
          <a:endParaRPr lang="en-US"/>
        </a:p>
      </dgm:t>
    </dgm:pt>
    <dgm:pt modelId="{BA4CDE57-DDF6-41AE-942A-143A65F42686}">
      <dgm:prSet phldrT="[Text]"/>
      <dgm:spPr/>
      <dgm:t>
        <a:bodyPr/>
        <a:lstStyle/>
        <a:p>
          <a:r>
            <a:rPr lang="en-US"/>
            <a:t>block 5</a:t>
          </a:r>
        </a:p>
      </dgm:t>
    </dgm:pt>
    <dgm:pt modelId="{7CD9B24D-410F-4BFB-8A6E-4A21BEBB9FC4}" type="parTrans" cxnId="{B22E1890-BB6E-4AEC-9B89-049E67692F71}">
      <dgm:prSet/>
      <dgm:spPr/>
      <dgm:t>
        <a:bodyPr/>
        <a:lstStyle/>
        <a:p>
          <a:endParaRPr lang="en-US"/>
        </a:p>
      </dgm:t>
    </dgm:pt>
    <dgm:pt modelId="{1ED559A3-F3C9-4FEA-8F55-B5033154A67B}" type="sibTrans" cxnId="{B22E1890-BB6E-4AEC-9B89-049E67692F71}">
      <dgm:prSet/>
      <dgm:spPr/>
      <dgm:t>
        <a:bodyPr/>
        <a:lstStyle/>
        <a:p>
          <a:endParaRPr lang="en-US"/>
        </a:p>
      </dgm:t>
    </dgm:pt>
    <dgm:pt modelId="{39B53599-A7DF-4550-B214-1E894D2AA7F7}" type="pres">
      <dgm:prSet presAssocID="{9D1F1499-3D02-4036-BD88-99CA80CC6CF7}" presName="diagram" presStyleCnt="0">
        <dgm:presLayoutVars>
          <dgm:dir/>
          <dgm:resizeHandles val="exact"/>
        </dgm:presLayoutVars>
      </dgm:prSet>
      <dgm:spPr/>
    </dgm:pt>
    <dgm:pt modelId="{D85F9A4A-6380-458F-89D6-23EDC5C03F62}" type="pres">
      <dgm:prSet presAssocID="{65865161-A430-431F-970E-E0604198C580}" presName="node" presStyleLbl="node1" presStyleIdx="0" presStyleCnt="5">
        <dgm:presLayoutVars>
          <dgm:bulletEnabled val="1"/>
        </dgm:presLayoutVars>
      </dgm:prSet>
      <dgm:spPr/>
    </dgm:pt>
    <dgm:pt modelId="{67F33CC6-2C59-479C-B7C2-C2BF30D334BD}" type="pres">
      <dgm:prSet presAssocID="{55CAA12F-27ED-4670-9298-88CBF118F750}" presName="sibTrans" presStyleCnt="0"/>
      <dgm:spPr/>
    </dgm:pt>
    <dgm:pt modelId="{7466A8A3-EA13-44D1-A93E-0E03FE67AB99}" type="pres">
      <dgm:prSet presAssocID="{EC062297-1B75-40DE-8200-696F35F75E99}" presName="node" presStyleLbl="node1" presStyleIdx="1" presStyleCnt="5">
        <dgm:presLayoutVars>
          <dgm:bulletEnabled val="1"/>
        </dgm:presLayoutVars>
      </dgm:prSet>
      <dgm:spPr/>
    </dgm:pt>
    <dgm:pt modelId="{6CECF8E1-248D-499A-A918-C3F5D45AE7BA}" type="pres">
      <dgm:prSet presAssocID="{087C3652-D3B1-4B3E-BFB2-D9F6A5C04B0D}" presName="sibTrans" presStyleCnt="0"/>
      <dgm:spPr/>
    </dgm:pt>
    <dgm:pt modelId="{111FD9C7-40FE-40F2-B437-354E6C456011}" type="pres">
      <dgm:prSet presAssocID="{1F7816E1-240A-4B0C-A27E-2EA838138ED2}" presName="node" presStyleLbl="node1" presStyleIdx="2" presStyleCnt="5">
        <dgm:presLayoutVars>
          <dgm:bulletEnabled val="1"/>
        </dgm:presLayoutVars>
      </dgm:prSet>
      <dgm:spPr/>
    </dgm:pt>
    <dgm:pt modelId="{7C2B81FE-0A00-4051-92A7-DABC830FA6C7}" type="pres">
      <dgm:prSet presAssocID="{019E92AE-6558-4132-AFED-298B6C90978D}" presName="sibTrans" presStyleCnt="0"/>
      <dgm:spPr/>
    </dgm:pt>
    <dgm:pt modelId="{AF9D1449-6FA9-4A57-9C3A-16DD393A9EBE}" type="pres">
      <dgm:prSet presAssocID="{188F48F0-F5A8-4920-BB2D-CF032C969223}" presName="node" presStyleLbl="node1" presStyleIdx="3" presStyleCnt="5">
        <dgm:presLayoutVars>
          <dgm:bulletEnabled val="1"/>
        </dgm:presLayoutVars>
      </dgm:prSet>
      <dgm:spPr/>
    </dgm:pt>
    <dgm:pt modelId="{581F5576-0969-432D-A92D-8E7512755B10}" type="pres">
      <dgm:prSet presAssocID="{6AE59BD1-9228-478E-92DE-05CE4FC4E6DC}" presName="sibTrans" presStyleCnt="0"/>
      <dgm:spPr/>
    </dgm:pt>
    <dgm:pt modelId="{CFF3E594-D330-4132-8D5D-D1581B3A9DA3}" type="pres">
      <dgm:prSet presAssocID="{BA4CDE57-DDF6-41AE-942A-143A65F42686}" presName="node" presStyleLbl="node1" presStyleIdx="4" presStyleCnt="5">
        <dgm:presLayoutVars>
          <dgm:bulletEnabled val="1"/>
        </dgm:presLayoutVars>
      </dgm:prSet>
      <dgm:spPr/>
    </dgm:pt>
  </dgm:ptLst>
  <dgm:cxnLst>
    <dgm:cxn modelId="{C562B711-4785-4005-BA4C-82274AB95A7C}" srcId="{9D1F1499-3D02-4036-BD88-99CA80CC6CF7}" destId="{65865161-A430-431F-970E-E0604198C580}" srcOrd="0" destOrd="0" parTransId="{673C8899-8E19-4703-AE9D-EBB143683BB8}" sibTransId="{55CAA12F-27ED-4670-9298-88CBF118F750}"/>
    <dgm:cxn modelId="{7A65312E-1833-4EC2-919A-F22BF42A9CAC}" srcId="{9D1F1499-3D02-4036-BD88-99CA80CC6CF7}" destId="{EC062297-1B75-40DE-8200-696F35F75E99}" srcOrd="1" destOrd="0" parTransId="{2A8D8542-969D-45F4-81EE-83AB8A5166B5}" sibTransId="{087C3652-D3B1-4B3E-BFB2-D9F6A5C04B0D}"/>
    <dgm:cxn modelId="{107DA447-B088-4D24-BE54-18E3E2F01DBB}" type="presOf" srcId="{9D1F1499-3D02-4036-BD88-99CA80CC6CF7}" destId="{39B53599-A7DF-4550-B214-1E894D2AA7F7}" srcOrd="0" destOrd="0" presId="urn:microsoft.com/office/officeart/2005/8/layout/default"/>
    <dgm:cxn modelId="{B39AF46F-60C4-4D37-AF00-D384759AE82C}" type="presOf" srcId="{65865161-A430-431F-970E-E0604198C580}" destId="{D85F9A4A-6380-458F-89D6-23EDC5C03F62}" srcOrd="0" destOrd="0" presId="urn:microsoft.com/office/officeart/2005/8/layout/default"/>
    <dgm:cxn modelId="{D1224F59-9907-4632-8BD1-23A5EBBFD594}" type="presOf" srcId="{188F48F0-F5A8-4920-BB2D-CF032C969223}" destId="{AF9D1449-6FA9-4A57-9C3A-16DD393A9EBE}" srcOrd="0" destOrd="0" presId="urn:microsoft.com/office/officeart/2005/8/layout/default"/>
    <dgm:cxn modelId="{18FA6D8B-F772-4B9B-9290-5D519AF1912E}" type="presOf" srcId="{EC062297-1B75-40DE-8200-696F35F75E99}" destId="{7466A8A3-EA13-44D1-A93E-0E03FE67AB99}" srcOrd="0" destOrd="0" presId="urn:microsoft.com/office/officeart/2005/8/layout/default"/>
    <dgm:cxn modelId="{B22E1890-BB6E-4AEC-9B89-049E67692F71}" srcId="{9D1F1499-3D02-4036-BD88-99CA80CC6CF7}" destId="{BA4CDE57-DDF6-41AE-942A-143A65F42686}" srcOrd="4" destOrd="0" parTransId="{7CD9B24D-410F-4BFB-8A6E-4A21BEBB9FC4}" sibTransId="{1ED559A3-F3C9-4FEA-8F55-B5033154A67B}"/>
    <dgm:cxn modelId="{8CCF679B-A900-4AAD-9124-44C088BFCADB}" srcId="{9D1F1499-3D02-4036-BD88-99CA80CC6CF7}" destId="{1F7816E1-240A-4B0C-A27E-2EA838138ED2}" srcOrd="2" destOrd="0" parTransId="{8EE0F785-D5A9-458E-8061-EB282DC88AFD}" sibTransId="{019E92AE-6558-4132-AFED-298B6C90978D}"/>
    <dgm:cxn modelId="{E59219A6-D2BE-4E92-B64C-5DE914A566CA}" srcId="{9D1F1499-3D02-4036-BD88-99CA80CC6CF7}" destId="{188F48F0-F5A8-4920-BB2D-CF032C969223}" srcOrd="3" destOrd="0" parTransId="{2E49DB39-2AD6-4A2A-B690-CFB98BC1F5F9}" sibTransId="{6AE59BD1-9228-478E-92DE-05CE4FC4E6DC}"/>
    <dgm:cxn modelId="{EDC1B6CE-FD02-4AEA-B138-41C671872759}" type="presOf" srcId="{1F7816E1-240A-4B0C-A27E-2EA838138ED2}" destId="{111FD9C7-40FE-40F2-B437-354E6C456011}" srcOrd="0" destOrd="0" presId="urn:microsoft.com/office/officeart/2005/8/layout/default"/>
    <dgm:cxn modelId="{BE1114D6-6F53-434D-9294-0D09F711B7E4}" type="presOf" srcId="{BA4CDE57-DDF6-41AE-942A-143A65F42686}" destId="{CFF3E594-D330-4132-8D5D-D1581B3A9DA3}" srcOrd="0" destOrd="0" presId="urn:microsoft.com/office/officeart/2005/8/layout/default"/>
    <dgm:cxn modelId="{68CC0C20-9309-46AC-9998-2852D9E7C08C}" type="presParOf" srcId="{39B53599-A7DF-4550-B214-1E894D2AA7F7}" destId="{D85F9A4A-6380-458F-89D6-23EDC5C03F62}" srcOrd="0" destOrd="0" presId="urn:microsoft.com/office/officeart/2005/8/layout/default"/>
    <dgm:cxn modelId="{D5889123-1571-43FD-A0AD-EFFCB9BC7260}" type="presParOf" srcId="{39B53599-A7DF-4550-B214-1E894D2AA7F7}" destId="{67F33CC6-2C59-479C-B7C2-C2BF30D334BD}" srcOrd="1" destOrd="0" presId="urn:microsoft.com/office/officeart/2005/8/layout/default"/>
    <dgm:cxn modelId="{33E8D8A9-16E7-4632-A89C-97FADBD08218}" type="presParOf" srcId="{39B53599-A7DF-4550-B214-1E894D2AA7F7}" destId="{7466A8A3-EA13-44D1-A93E-0E03FE67AB99}" srcOrd="2" destOrd="0" presId="urn:microsoft.com/office/officeart/2005/8/layout/default"/>
    <dgm:cxn modelId="{E7042AC7-D514-4688-8E96-5D512A2DE67A}" type="presParOf" srcId="{39B53599-A7DF-4550-B214-1E894D2AA7F7}" destId="{6CECF8E1-248D-499A-A918-C3F5D45AE7BA}" srcOrd="3" destOrd="0" presId="urn:microsoft.com/office/officeart/2005/8/layout/default"/>
    <dgm:cxn modelId="{B6504657-57EE-4AD1-B929-C49AB2C032CC}" type="presParOf" srcId="{39B53599-A7DF-4550-B214-1E894D2AA7F7}" destId="{111FD9C7-40FE-40F2-B437-354E6C456011}" srcOrd="4" destOrd="0" presId="urn:microsoft.com/office/officeart/2005/8/layout/default"/>
    <dgm:cxn modelId="{530AEBF8-1C36-4F7D-ADC5-02A620CAB4A8}" type="presParOf" srcId="{39B53599-A7DF-4550-B214-1E894D2AA7F7}" destId="{7C2B81FE-0A00-4051-92A7-DABC830FA6C7}" srcOrd="5" destOrd="0" presId="urn:microsoft.com/office/officeart/2005/8/layout/default"/>
    <dgm:cxn modelId="{E04F97A4-68C2-4BD6-895B-FCBA82B23A2B}" type="presParOf" srcId="{39B53599-A7DF-4550-B214-1E894D2AA7F7}" destId="{AF9D1449-6FA9-4A57-9C3A-16DD393A9EBE}" srcOrd="6" destOrd="0" presId="urn:microsoft.com/office/officeart/2005/8/layout/default"/>
    <dgm:cxn modelId="{69D3BC4A-DF1E-4B09-B04D-4E79BBFA48C4}" type="presParOf" srcId="{39B53599-A7DF-4550-B214-1E894D2AA7F7}" destId="{581F5576-0969-432D-A92D-8E7512755B10}" srcOrd="7" destOrd="0" presId="urn:microsoft.com/office/officeart/2005/8/layout/default"/>
    <dgm:cxn modelId="{9B517FFE-EF3C-4319-9109-281731184BC8}" type="presParOf" srcId="{39B53599-A7DF-4550-B214-1E894D2AA7F7}" destId="{CFF3E594-D330-4132-8D5D-D1581B3A9DA3}" srcOrd="8"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5F9A4A-6380-458F-89D6-23EDC5C03F62}">
      <dsp:nvSpPr>
        <dsp:cNvPr id="0" name=""/>
        <dsp:cNvSpPr/>
      </dsp:nvSpPr>
      <dsp:spPr>
        <a:xfrm>
          <a:off x="529545"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1</a:t>
          </a:r>
        </a:p>
      </dsp:txBody>
      <dsp:txXfrm>
        <a:off x="529545" y="1112"/>
        <a:ext cx="1449018" cy="869411"/>
      </dsp:txXfrm>
    </dsp:sp>
    <dsp:sp modelId="{7466A8A3-EA13-44D1-A93E-0E03FE67AB99}">
      <dsp:nvSpPr>
        <dsp:cNvPr id="0" name=""/>
        <dsp:cNvSpPr/>
      </dsp:nvSpPr>
      <dsp:spPr>
        <a:xfrm>
          <a:off x="2123465"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2</a:t>
          </a:r>
        </a:p>
      </dsp:txBody>
      <dsp:txXfrm>
        <a:off x="2123465" y="1112"/>
        <a:ext cx="1449018" cy="869411"/>
      </dsp:txXfrm>
    </dsp:sp>
    <dsp:sp modelId="{111FD9C7-40FE-40F2-B437-354E6C456011}">
      <dsp:nvSpPr>
        <dsp:cNvPr id="0" name=""/>
        <dsp:cNvSpPr/>
      </dsp:nvSpPr>
      <dsp:spPr>
        <a:xfrm>
          <a:off x="3717386" y="1112"/>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3</a:t>
          </a:r>
        </a:p>
      </dsp:txBody>
      <dsp:txXfrm>
        <a:off x="3717386" y="1112"/>
        <a:ext cx="1449018" cy="869411"/>
      </dsp:txXfrm>
    </dsp:sp>
    <dsp:sp modelId="{AF9D1449-6FA9-4A57-9C3A-16DD393A9EBE}">
      <dsp:nvSpPr>
        <dsp:cNvPr id="0" name=""/>
        <dsp:cNvSpPr/>
      </dsp:nvSpPr>
      <dsp:spPr>
        <a:xfrm>
          <a:off x="1326505" y="1015425"/>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4</a:t>
          </a:r>
        </a:p>
      </dsp:txBody>
      <dsp:txXfrm>
        <a:off x="1326505" y="1015425"/>
        <a:ext cx="1449018" cy="869411"/>
      </dsp:txXfrm>
    </dsp:sp>
    <dsp:sp modelId="{CFF3E594-D330-4132-8D5D-D1581B3A9DA3}">
      <dsp:nvSpPr>
        <dsp:cNvPr id="0" name=""/>
        <dsp:cNvSpPr/>
      </dsp:nvSpPr>
      <dsp:spPr>
        <a:xfrm>
          <a:off x="2920425" y="1015425"/>
          <a:ext cx="1449018" cy="8694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marL="0" lvl="0" indent="0" algn="ctr" defTabSz="1422400">
            <a:lnSpc>
              <a:spcPct val="90000"/>
            </a:lnSpc>
            <a:spcBef>
              <a:spcPct val="0"/>
            </a:spcBef>
            <a:spcAft>
              <a:spcPct val="35000"/>
            </a:spcAft>
            <a:buNone/>
          </a:pPr>
          <a:r>
            <a:rPr lang="en-US" sz="3200" kern="1200"/>
            <a:t>block 5</a:t>
          </a:r>
        </a:p>
      </dsp:txBody>
      <dsp:txXfrm>
        <a:off x="2920425" y="1015425"/>
        <a:ext cx="1449018" cy="86941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10655-8519-43DD-B2E9-0C6959F20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ECE_445_Template</Template>
  <TotalTime>127</TotalTime>
  <Pages>13</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_x000d_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Varik .</dc:creator>
  <cp:lastModifiedBy>Varik .</cp:lastModifiedBy>
  <cp:revision>2</cp:revision>
  <dcterms:created xsi:type="dcterms:W3CDTF">2024-04-25T21:24:00Z</dcterms:created>
  <dcterms:modified xsi:type="dcterms:W3CDTF">2024-04-28T05:19:00Z</dcterms:modified>
</cp:coreProperties>
</file>