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Responsive Canvas Drawing Documentation</w:t>
      </w:r>
    </w:p>
    <w:p>
      <w:pPr>
        <w:pStyle w:val="Heading1"/>
      </w:pPr>
      <w:r>
        <w:t>Introduction</w:t>
      </w:r>
    </w:p>
    <w:p>
      <w:r>
        <w:t>This document outlines a strategy for implementing responsive canvas drawing in web applications. The focus is on dynamically adjusting the canvas size and the proportional scaling of drawn elements, such as boxes, in response to browser resizing. This ensures that the application remains functional and visually consistent across different screen sizes and devices.</w:t>
      </w:r>
    </w:p>
    <w:p>
      <w:pPr>
        <w:pStyle w:val="Heading1"/>
      </w:pPr>
      <w:r>
        <w:t>Key Concepts</w:t>
      </w:r>
    </w:p>
    <w:p>
      <w:r>
        <w:t>The implementation strategy is based on three key concepts: Dynamic Canvas Sizing, Proportional Scaling of Drawn Elements, and Responding to Resize Events. Understanding these concepts is crucial for developing responsive web applications that utilize canvas elements for drawing.</w:t>
      </w:r>
    </w:p>
    <w:p>
      <w:pPr>
        <w:pStyle w:val="Heading2"/>
      </w:pPr>
      <w:r>
        <w:t>Dynamic Canvas Sizing</w:t>
      </w:r>
    </w:p>
    <w:p>
      <w:r>
        <w:t>Dynamic canvas sizing involves adjusting the canvas dimensions based on the containing element or viewport size. This ensures that the canvas element fits well within the available space of the web page.</w:t>
      </w:r>
    </w:p>
    <w:p>
      <w:r>
        <w:t>Example: Adjust the canvas size to fill the container, maintaining a 16:9 aspect ratio.</w:t>
      </w:r>
    </w:p>
    <w:p>
      <w:r>
        <w:t>```javascript</w:t>
        <w:br/>
        <w:t>function adjustCanvasSize() {</w:t>
        <w:br/>
        <w:t xml:space="preserve">    const containerWidth = document.getElementById("canvas-container").clientWidth;</w:t>
        <w:br/>
        <w:t xml:space="preserve">    canvas.width = containerWidth;</w:t>
        <w:br/>
        <w:t xml:space="preserve">    canvas.height = containerWidth * (9 / 16); // Maintain a 16:9 aspect ratio</w:t>
        <w:br/>
        <w:br/>
        <w:t xml:space="preserve">    drawAllBoxes(); // Re-draw all boxes to fit the new canvas size</w:t>
        <w:br/>
        <w:t>}</w:t>
        <w:br/>
        <w:t>```</w:t>
      </w:r>
    </w:p>
    <w:p>
      <w:pPr>
        <w:pStyle w:val="Heading2"/>
      </w:pPr>
      <w:r>
        <w:t>Proportional Scaling of Drawn Elements</w:t>
      </w:r>
    </w:p>
    <w:p>
      <w:r>
        <w:t>Proportional scaling ensures that drawn elements, such as boxes, scale relative to the canvas size. This maintains their relative positioning and size regardless of the canvas's actual dimensions.</w:t>
      </w:r>
    </w:p>
    <w:p>
      <w:r>
        <w:t>Example: Scale box dimensions and positions based on the canvas size.</w:t>
      </w:r>
    </w:p>
    <w:p>
      <w:r>
        <w:t>```javascript</w:t>
        <w:br/>
        <w:t>function drawBox(box) {</w:t>
        <w:br/>
        <w:t xml:space="preserve">    const scaleX = canvas.width / originalCanvasWidth;</w:t>
        <w:br/>
        <w:t xml:space="preserve">    const scaleY = canvas.height / originalCanvasHeight;</w:t>
        <w:br/>
        <w:br/>
        <w:t xml:space="preserve">    const scaledStartX = box.startX * scaleX;</w:t>
        <w:br/>
        <w:t xml:space="preserve">    const scaledStartY = box.startY * scaleY;</w:t>
        <w:br/>
        <w:t xml:space="preserve">    const scaledWidth = box.w * scaleX;</w:t>
        <w:br/>
        <w:t xml:space="preserve">    const scaledHeight = box.h * scaleY;</w:t>
        <w:br/>
        <w:br/>
        <w:t xml:space="preserve">    context.strokeStyle = box.color;</w:t>
        <w:br/>
        <w:t xml:space="preserve">    context.strokeRect(scaledStartX, scaledStartY, scaledWidth, scaledHeight);</w:t>
        <w:br/>
        <w:t>}</w:t>
        <w:br/>
        <w:t>```</w:t>
      </w:r>
    </w:p>
    <w:p>
      <w:pPr>
        <w:pStyle w:val="Heading2"/>
      </w:pPr>
      <w:r>
        <w:t>Responding to Resize Events</w:t>
      </w:r>
    </w:p>
    <w:p>
      <w:r>
        <w:t>Listening for window resize events allows the application to trigger the re-calculation of canvas and element dimensions, ensuring responsiveness.</w:t>
      </w:r>
    </w:p>
    <w:p>
      <w:r>
        <w:t>Example: Adjust canvas and re-draw boxes on window resize.</w:t>
      </w:r>
    </w:p>
    <w:p>
      <w:r>
        <w:t>```javascript</w:t>
        <w:br/>
        <w:t>window.addEventListener('resize', function() {</w:t>
        <w:br/>
        <w:t xml:space="preserve">    adjustCanvasSize();</w:t>
        <w:br/>
        <w:t xml:space="preserve">    // Optionally, re-calculate anything else that depends on the canvas size</w:t>
        <w:br/>
        <w:t>});</w:t>
        <w:br/>
        <w:t>```</w:t>
      </w:r>
    </w:p>
    <w:p>
      <w:pPr>
        <w:pStyle w:val="Heading1"/>
      </w:pPr>
      <w:r>
        <w:t>Conclusion</w:t>
      </w:r>
    </w:p>
    <w:p>
      <w:r>
        <w:t>This document provides a comprehensive guide for implementing responsive canvas drawing in web applications. By following the outlined strategy, developers can ensure that their canvas-based applications are responsive and visually consistent across different screen sizes and devices. The key to success lies in understanding and applying the principles of dynamic canvas sizing, proportional scaling of drawn elements, and responding effectively to browser resizing events.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