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7D" w:rsidRPr="007C307D" w:rsidRDefault="007C307D" w:rsidP="007C307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333333"/>
          <w:sz w:val="32"/>
          <w:szCs w:val="24"/>
        </w:rPr>
      </w:pPr>
      <w:bookmarkStart w:id="0" w:name="_GoBack"/>
      <w:bookmarkEnd w:id="0"/>
      <w:r w:rsidRPr="007C307D">
        <w:rPr>
          <w:rFonts w:ascii="Arial" w:eastAsia="Times New Roman" w:hAnsi="Arial" w:cs="Arial"/>
          <w:color w:val="333333"/>
          <w:sz w:val="32"/>
          <w:szCs w:val="24"/>
        </w:rPr>
        <w:t>21 Laws of Leadership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hyperlink r:id="rId5" w:tgtFrame="_blank" w:tooltip="The Law of the Lid… and how to raise it." w:history="1">
        <w:r w:rsidRPr="007C307D">
          <w:rPr>
            <w:rFonts w:ascii="Arial" w:eastAsia="Times New Roman" w:hAnsi="Arial" w:cs="Arial"/>
            <w:color w:val="E74C3C"/>
            <w:sz w:val="24"/>
            <w:szCs w:val="24"/>
          </w:rPr>
          <w:t>The Law of the Lid</w:t>
        </w:r>
      </w:hyperlink>
      <w:r w:rsidRPr="007C307D">
        <w:rPr>
          <w:rFonts w:ascii="Arial" w:eastAsia="Times New Roman" w:hAnsi="Arial" w:cs="Arial"/>
          <w:color w:val="333333"/>
          <w:sz w:val="24"/>
          <w:szCs w:val="24"/>
        </w:rPr>
        <w:t> – Leadership ability determines a person’s level of effectiveness.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hyperlink r:id="rId6" w:tgtFrame="_blank" w:tooltip="The Law of Influence" w:history="1">
        <w:r w:rsidRPr="007C307D">
          <w:rPr>
            <w:rFonts w:ascii="Arial" w:eastAsia="Times New Roman" w:hAnsi="Arial" w:cs="Arial"/>
            <w:color w:val="E74C3C"/>
            <w:sz w:val="24"/>
            <w:szCs w:val="24"/>
          </w:rPr>
          <w:t>The Law of Influence</w:t>
        </w:r>
      </w:hyperlink>
      <w:r w:rsidRPr="007C307D">
        <w:rPr>
          <w:rFonts w:ascii="Arial" w:eastAsia="Times New Roman" w:hAnsi="Arial" w:cs="Arial"/>
          <w:color w:val="333333"/>
          <w:sz w:val="24"/>
          <w:szCs w:val="24"/>
        </w:rPr>
        <w:t> – The true measure of Leadership is influence, nothing more, nothing less.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hyperlink r:id="rId7" w:tgtFrame="_blank" w:tooltip="The Law of Process – Leadership development is a Process" w:history="1">
        <w:r w:rsidRPr="007C307D">
          <w:rPr>
            <w:rFonts w:ascii="Arial" w:eastAsia="Times New Roman" w:hAnsi="Arial" w:cs="Arial"/>
            <w:color w:val="E74C3C"/>
            <w:sz w:val="24"/>
            <w:szCs w:val="24"/>
          </w:rPr>
          <w:t>The Law of Process</w:t>
        </w:r>
      </w:hyperlink>
      <w:r w:rsidRPr="007C307D">
        <w:rPr>
          <w:rFonts w:ascii="Arial" w:eastAsia="Times New Roman" w:hAnsi="Arial" w:cs="Arial"/>
          <w:color w:val="333333"/>
          <w:sz w:val="24"/>
          <w:szCs w:val="24"/>
        </w:rPr>
        <w:t> – Leaders develop daily, not in a day.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hyperlink r:id="rId8" w:tgtFrame="_blank" w:tooltip="The Law of Navigation… Provides Direction" w:history="1">
        <w:r w:rsidRPr="007C307D">
          <w:rPr>
            <w:rFonts w:ascii="Arial" w:eastAsia="Times New Roman" w:hAnsi="Arial" w:cs="Arial"/>
            <w:color w:val="E74C3C"/>
            <w:sz w:val="24"/>
            <w:szCs w:val="24"/>
          </w:rPr>
          <w:t>The Law of Navigation</w:t>
        </w:r>
      </w:hyperlink>
      <w:r w:rsidRPr="007C307D">
        <w:rPr>
          <w:rFonts w:ascii="Arial" w:eastAsia="Times New Roman" w:hAnsi="Arial" w:cs="Arial"/>
          <w:color w:val="333333"/>
          <w:sz w:val="24"/>
          <w:szCs w:val="24"/>
        </w:rPr>
        <w:t> – Anyone can steer the ship, but it takes a Leader to chart the course.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hyperlink r:id="rId9" w:tooltip="The Law of Addition" w:history="1">
        <w:r w:rsidRPr="007C307D">
          <w:rPr>
            <w:rFonts w:ascii="Arial" w:eastAsia="Times New Roman" w:hAnsi="Arial" w:cs="Arial"/>
            <w:color w:val="E74C3C"/>
            <w:sz w:val="24"/>
            <w:szCs w:val="24"/>
          </w:rPr>
          <w:t>The Law of Addition</w:t>
        </w:r>
      </w:hyperlink>
      <w:r w:rsidRPr="007C307D">
        <w:rPr>
          <w:rFonts w:ascii="Arial" w:eastAsia="Times New Roman" w:hAnsi="Arial" w:cs="Arial"/>
          <w:color w:val="333333"/>
          <w:sz w:val="24"/>
          <w:szCs w:val="24"/>
        </w:rPr>
        <w:t> – Leaders add value by serving others.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Solid Ground – Trust is the foundation of Leadership.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Respect – People naturally follow Leaders stronger than themselves.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Intuition – Leaders evaluate everything with a Leadership bias.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Magnetism – You are who you attract.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Connection – Leaders touch a heart before they ask for a hand.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the Inner Circle – A Leaders potential is determined by those closest to him.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Empowerment – Only secure Leaders give power to others.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Reproduction – It takes a Leader to raise up a Leader.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Buy-In – People buy into the Leader, then the vision.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Victory – Leaders Find a Way for the team to win.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the Big Mo – Momentum is the Leader’s best friend.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Priorities – Leaders understand that activity is not necessarily accomplishment.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Sacrifice – A Leader must give up to go up.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 xml:space="preserve">The Law of Timing – When to </w:t>
      </w:r>
      <w:proofErr w:type="gramStart"/>
      <w:r w:rsidRPr="007C307D">
        <w:rPr>
          <w:rFonts w:ascii="Arial" w:eastAsia="Times New Roman" w:hAnsi="Arial" w:cs="Arial"/>
          <w:color w:val="333333"/>
          <w:sz w:val="24"/>
          <w:szCs w:val="24"/>
        </w:rPr>
        <w:t>Lead</w:t>
      </w:r>
      <w:proofErr w:type="gramEnd"/>
      <w:r w:rsidRPr="007C307D">
        <w:rPr>
          <w:rFonts w:ascii="Arial" w:eastAsia="Times New Roman" w:hAnsi="Arial" w:cs="Arial"/>
          <w:color w:val="333333"/>
          <w:sz w:val="24"/>
          <w:szCs w:val="24"/>
        </w:rPr>
        <w:t xml:space="preserve"> is as important as what to do and where to go.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>The Law of Explosive Growth – To add growth, Lead followers, to multiply, Lead Leaders.</w:t>
      </w:r>
    </w:p>
    <w:p w:rsidR="007C307D" w:rsidRPr="007C307D" w:rsidRDefault="007C307D" w:rsidP="007C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97"/>
        <w:rPr>
          <w:rFonts w:ascii="Arial" w:eastAsia="Times New Roman" w:hAnsi="Arial" w:cs="Arial"/>
          <w:color w:val="333333"/>
          <w:sz w:val="24"/>
          <w:szCs w:val="24"/>
        </w:rPr>
      </w:pPr>
      <w:r w:rsidRPr="007C307D">
        <w:rPr>
          <w:rFonts w:ascii="Arial" w:eastAsia="Times New Roman" w:hAnsi="Arial" w:cs="Arial"/>
          <w:color w:val="333333"/>
          <w:sz w:val="24"/>
          <w:szCs w:val="24"/>
        </w:rPr>
        <w:t xml:space="preserve">The Law of Legacy </w:t>
      </w:r>
      <w:proofErr w:type="gramStart"/>
      <w:r w:rsidRPr="007C307D">
        <w:rPr>
          <w:rFonts w:ascii="Arial" w:eastAsia="Times New Roman" w:hAnsi="Arial" w:cs="Arial"/>
          <w:color w:val="333333"/>
          <w:sz w:val="24"/>
          <w:szCs w:val="24"/>
        </w:rPr>
        <w:t>–  A</w:t>
      </w:r>
      <w:proofErr w:type="gramEnd"/>
      <w:r w:rsidRPr="007C307D">
        <w:rPr>
          <w:rFonts w:ascii="Arial" w:eastAsia="Times New Roman" w:hAnsi="Arial" w:cs="Arial"/>
          <w:color w:val="333333"/>
          <w:sz w:val="24"/>
          <w:szCs w:val="24"/>
        </w:rPr>
        <w:t xml:space="preserve"> Leader’s lasting value is measured by succession.</w:t>
      </w:r>
    </w:p>
    <w:p w:rsidR="001028CD" w:rsidRDefault="007C307D"/>
    <w:sectPr w:rsidR="0010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56338"/>
    <w:multiLevelType w:val="multilevel"/>
    <w:tmpl w:val="5AB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D"/>
    <w:rsid w:val="003D2CAE"/>
    <w:rsid w:val="007C307D"/>
    <w:rsid w:val="00D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80C97-A369-477F-97D2-2788B22A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boldmove.com/law-of-navig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boldmove.com/law-of-pro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boldmove.com/the-law-of-influen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eboldmove.com/the-law-of-the-l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eboldmove.com/addition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1785</Characters>
  <Application>Microsoft Office Word</Application>
  <DocSecurity>0</DocSecurity>
  <Lines>14</Lines>
  <Paragraphs>4</Paragraphs>
  <ScaleCrop>false</ScaleCrop>
  <Company>ADP Dealer Services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Keefe, Matt</dc:creator>
  <cp:keywords/>
  <dc:description/>
  <cp:lastModifiedBy>Keefe, Matt</cp:lastModifiedBy>
  <cp:revision>1</cp:revision>
  <dcterms:created xsi:type="dcterms:W3CDTF">2018-05-24T14:01:00Z</dcterms:created>
  <dcterms:modified xsi:type="dcterms:W3CDTF">2018-05-24T14:03:00Z</dcterms:modified>
</cp:coreProperties>
</file>