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6"/>
          <w:szCs w:val="36"/>
        </w:rPr>
      </w:pPr>
      <w:r>
        <w:rPr>
          <w:rFonts w:ascii="Verdana"/>
          <w:b w:val="1"/>
          <w:bCs w:val="1"/>
          <w:sz w:val="36"/>
          <w:szCs w:val="36"/>
          <w:rtl w:val="0"/>
          <w:lang w:val="en-US"/>
        </w:rPr>
        <w:t>Matthew Morrone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  <w:hyperlink r:id="rId4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matthewmorrone.com</w:t>
        </w:r>
      </w:hyperlink>
      <w:r>
        <w:rPr>
          <w:rFonts w:hAnsi="Verdana" w:hint="default"/>
          <w:sz w:val="18"/>
          <w:szCs w:val="18"/>
          <w:rtl w:val="0"/>
        </w:rPr>
        <w:t xml:space="preserve"> ☐ </w:t>
      </w:r>
      <w:hyperlink r:id="rId5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matthewmorrone1@gmail.com</w:t>
        </w:r>
      </w:hyperlink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sv-SE"/>
        </w:rPr>
        <w:t>Skills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Programming Languages</w:t>
        <w:tab/>
      </w:r>
      <w:r>
        <w:rPr>
          <w:rFonts w:ascii="Verdana"/>
          <w:sz w:val="18"/>
          <w:szCs w:val="18"/>
          <w:rtl w:val="0"/>
        </w:rPr>
        <w:t xml:space="preserve">Javascript, C#, </w:t>
      </w:r>
      <w:r>
        <w:rPr>
          <w:rFonts w:ascii="Verdana"/>
          <w:sz w:val="18"/>
          <w:szCs w:val="18"/>
          <w:rtl w:val="0"/>
          <w:lang w:val="en-US"/>
        </w:rPr>
        <w:t xml:space="preserve">Visual Basic, </w:t>
      </w:r>
      <w:r>
        <w:rPr>
          <w:rFonts w:ascii="Verdana"/>
          <w:sz w:val="18"/>
          <w:szCs w:val="18"/>
          <w:rtl w:val="0"/>
        </w:rPr>
        <w:t>Node</w:t>
      </w:r>
      <w:r>
        <w:rPr>
          <w:rFonts w:ascii="Verdana"/>
          <w:sz w:val="18"/>
          <w:szCs w:val="18"/>
          <w:rtl w:val="0"/>
          <w:lang w:val="en-US"/>
        </w:rPr>
        <w:t>.js</w:t>
      </w:r>
      <w:r>
        <w:rPr>
          <w:rFonts w:ascii="Verdana"/>
          <w:sz w:val="18"/>
          <w:szCs w:val="18"/>
          <w:rtl w:val="0"/>
        </w:rPr>
        <w:t xml:space="preserve">, </w:t>
      </w:r>
      <w:r>
        <w:rPr>
          <w:rFonts w:ascii="Verdana"/>
          <w:sz w:val="18"/>
          <w:szCs w:val="18"/>
          <w:rtl w:val="0"/>
          <w:lang w:val="en-US"/>
        </w:rPr>
        <w:t xml:space="preserve">Coffeescript, </w:t>
      </w:r>
      <w:r>
        <w:rPr>
          <w:rFonts w:ascii="Verdana"/>
          <w:sz w:val="18"/>
          <w:szCs w:val="18"/>
          <w:rtl w:val="0"/>
          <w:lang w:val="en-US"/>
        </w:rPr>
        <w:t>PHP, Java, C, Python, Perl</w:t>
      </w:r>
      <w:r>
        <w:rPr>
          <w:rFonts w:ascii="Verdana"/>
          <w:sz w:val="18"/>
          <w:szCs w:val="18"/>
          <w:rtl w:val="0"/>
          <w:lang w:val="en-US"/>
        </w:rPr>
        <w:t>. Ruby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s-ES_tradnl"/>
        </w:rPr>
        <w:t>Database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MySQL, Oracle, PL/SQL, SQL Server, MongoDB (NoSQL), PostgreSQL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Technologies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nl-NL"/>
        </w:rPr>
        <w:t>HTML5, CSS3, Razor, Canvas, SVG, XML, XPath, XSLT, DOM, AJAX, JSON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Frameworks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Angular, Knockout, NHibernate, Oracle/JDBC, Backbone, CakePHP, Django (MVC)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Development</w:t>
        <w:tab/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Git, Visual Studio, Sublime Text 2&amp;3, SVN, XAMPP, MAMP, Eclipse, Aptana</w:t>
      </w:r>
    </w:p>
    <w:p>
      <w:pPr>
        <w:pStyle w:val="Body"/>
        <w:numPr>
          <w:ilvl w:val="0"/>
          <w:numId w:val="3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</w:rPr>
        <w:t>General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Shell Scripting/Bash, Photoshop, Microsoft Office, Web Management/Hosting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Spoken Languages</w:t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English, French, Spanish, Italian, Polish, Russian, German, Farsi, Japanese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Work Experience</w:t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</w:r>
      <w:r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  <w:br w:type="textWrapping"/>
      </w:r>
      <w:hyperlink r:id="rId6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The Office of the Attorney General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</w:t>
      </w:r>
      <w:r>
        <w:rPr>
          <w:rFonts w:ascii="Verdana"/>
          <w:b w:val="1"/>
          <w:bCs w:val="1"/>
          <w:sz w:val="18"/>
          <w:szCs w:val="18"/>
          <w:rtl w:val="0"/>
          <w:lang w:val="en-US"/>
        </w:rPr>
        <w:t xml:space="preserve"> Harrisburg,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Application Development Engineer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(TEKsystems Contractor), July 2015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Present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numPr>
          <w:ilvl w:val="0"/>
          <w:numId w:val="4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Develop and improve upon software used internally by OAG staff in C#, SQL Server, EF and ASP.NET. </w:t>
      </w:r>
    </w:p>
    <w:p>
      <w:pPr>
        <w:pStyle w:val="Body"/>
        <w:numPr>
          <w:ilvl w:val="0"/>
          <w:numId w:val="5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Migrate and reimplement functionality previously coded in CRM, Oracle, and Adobe products. </w:t>
      </w:r>
    </w:p>
    <w:p>
      <w:pPr>
        <w:pStyle w:val="Body"/>
        <w:numPr>
          <w:ilvl w:val="0"/>
          <w:numId w:val="6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Maintain content and fix bugs on both internal and user-facing websites, modify functionality upon user request.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hyperlink r:id="rId7" w:history="1">
        <w:r>
          <w:rPr>
            <w:rStyle w:val="Hyperlink.2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Leidos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Mechanicsburg, PA</w:t>
      </w:r>
      <w:r>
        <w:rPr>
          <w:rFonts w:ascii="Verdana" w:cs="Verdana" w:hAnsi="Verdana" w:eastAsia="Verdana"/>
          <w:sz w:val="18"/>
          <w:szCs w:val="18"/>
        </w:rPr>
        <w:br w:type="textWrapping"/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November 2014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May 2015</w:t>
      </w: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</w:p>
    <w:p>
      <w:pPr>
        <w:pStyle w:val="Body"/>
        <w:numPr>
          <w:ilvl w:val="0"/>
          <w:numId w:val="7"/>
        </w:numPr>
        <w:tabs>
          <w:tab w:val="num" w:pos="147"/>
          <w:tab w:val="clear" w:pos="0"/>
        </w:tabs>
        <w:ind w:left="147" w:hanging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Repair and augment an ASP.Net web forms application written in </w:t>
      </w:r>
      <w:r>
        <w:rPr>
          <w:rFonts w:ascii="Verdana"/>
          <w:sz w:val="18"/>
          <w:szCs w:val="18"/>
          <w:rtl w:val="0"/>
        </w:rPr>
        <w:t>V</w:t>
      </w:r>
      <w:r>
        <w:rPr>
          <w:rFonts w:ascii="Verdana"/>
          <w:sz w:val="18"/>
          <w:szCs w:val="18"/>
          <w:rtl w:val="0"/>
          <w:lang w:val="en-US"/>
        </w:rPr>
        <w:t xml:space="preserve">isual Basic. </w:t>
      </w:r>
    </w:p>
    <w:p>
      <w:pPr>
        <w:pStyle w:val="Body"/>
        <w:numPr>
          <w:ilvl w:val="0"/>
          <w:numId w:val="8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Web application used by the military for supply chain management.</w:t>
      </w:r>
    </w:p>
    <w:p>
      <w:pPr>
        <w:pStyle w:val="Body"/>
        <w:numPr>
          <w:ilvl w:val="0"/>
          <w:numId w:val="9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Debug and refactor enormous codebase of VB, TSQL, JS/CSS/HTML. </w:t>
      </w:r>
      <w:r>
        <w:rPr>
          <w:rFonts w:ascii="Verdana"/>
          <w:sz w:val="18"/>
          <w:szCs w:val="18"/>
          <w:rtl w:val="0"/>
          <w:lang w:val="en-US"/>
        </w:rPr>
        <w:t>Designed primarily to Internet Explorer 8</w:t>
      </w:r>
      <w:r>
        <w:rPr>
          <w:rFonts w:ascii="Verdana"/>
          <w:sz w:val="18"/>
          <w:szCs w:val="18"/>
          <w:rtl w:val="0"/>
          <w:lang w:val="en-US"/>
        </w:rPr>
        <w:t xml:space="preserve">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</w:t>
      </w:r>
      <w:r>
        <w:rPr>
          <w:rFonts w:ascii="Verdana"/>
          <w:sz w:val="18"/>
          <w:szCs w:val="18"/>
          <w:rtl w:val="0"/>
          <w:lang w:val="en-US"/>
        </w:rPr>
        <w:t>ork in Visual Studio</w:t>
      </w:r>
      <w:r>
        <w:rPr>
          <w:rFonts w:ascii="Verdana"/>
          <w:sz w:val="18"/>
          <w:szCs w:val="18"/>
          <w:rtl w:val="0"/>
          <w:lang w:val="en-US"/>
        </w:rPr>
        <w:t>,</w:t>
      </w:r>
      <w:r>
        <w:rPr>
          <w:rFonts w:ascii="Verdana"/>
          <w:sz w:val="18"/>
          <w:szCs w:val="18"/>
          <w:rtl w:val="0"/>
          <w:lang w:val="fr-FR"/>
        </w:rPr>
        <w:t xml:space="preserve"> SQL Server Management Studio </w:t>
      </w:r>
      <w:r>
        <w:rPr>
          <w:rFonts w:ascii="Verdana"/>
          <w:sz w:val="18"/>
          <w:szCs w:val="18"/>
          <w:rtl w:val="0"/>
          <w:lang w:val="en-US"/>
        </w:rPr>
        <w:t>and Team Foundation Server manager.</w:t>
      </w:r>
    </w:p>
    <w:p>
      <w:pPr>
        <w:pStyle w:val="Body"/>
        <w:numPr>
          <w:ilvl w:val="0"/>
          <w:numId w:val="10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Use Team Foundation Server (Server Workspaces) for version control, Agile method for cooperation.</w:t>
      </w:r>
    </w:p>
    <w:p>
      <w:pPr>
        <w:pStyle w:val="Body"/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sz w:val="18"/>
          <w:szCs w:val="18"/>
        </w:rPr>
      </w:pPr>
      <w:hyperlink r:id="rId8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Geodecisions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Camp Hill, PA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June 2014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>—</w:t>
      </w:r>
      <w:r>
        <w:rPr>
          <w:rFonts w:ascii="Verdana"/>
          <w:i w:val="1"/>
          <w:iCs w:val="1"/>
          <w:sz w:val="18"/>
          <w:szCs w:val="18"/>
          <w:rtl w:val="0"/>
        </w:rPr>
        <w:t xml:space="preserve"> October 2014 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Work on the Enterprise GIS system (EGIS), web app that embeds maps into existing and new web applications.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database schema and implement with PL/SQL, implement ORM and MVC with NHibernate via Visual Studio. </w:t>
      </w: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nl-NL"/>
        </w:rPr>
        <w:t>Use Razor, jQuery, Bootstrap</w:t>
      </w:r>
      <w:r>
        <w:rPr>
          <w:rFonts w:ascii="Verdana"/>
          <w:sz w:val="18"/>
          <w:szCs w:val="18"/>
          <w:rtl w:val="0"/>
          <w:lang w:val="en-US"/>
        </w:rPr>
        <w:t xml:space="preserve">, etc. </w:t>
      </w:r>
      <w:r>
        <w:rPr>
          <w:rFonts w:ascii="Verdana"/>
          <w:sz w:val="18"/>
          <w:szCs w:val="18"/>
          <w:rtl w:val="0"/>
        </w:rPr>
        <w:t xml:space="preserve">to </w:t>
      </w:r>
      <w:r>
        <w:rPr>
          <w:rFonts w:ascii="Verdana"/>
          <w:sz w:val="18"/>
          <w:szCs w:val="18"/>
          <w:rtl w:val="0"/>
          <w:lang w:val="en-US"/>
        </w:rPr>
        <w:t>build</w:t>
      </w:r>
      <w:r>
        <w:rPr>
          <w:rFonts w:ascii="Verdana"/>
          <w:sz w:val="18"/>
          <w:szCs w:val="18"/>
          <w:rtl w:val="0"/>
          <w:lang w:val="en-US"/>
        </w:rPr>
        <w:t xml:space="preserve"> user interface</w:t>
      </w:r>
      <w:r>
        <w:rPr>
          <w:rFonts w:ascii="Verdana"/>
          <w:sz w:val="18"/>
          <w:szCs w:val="18"/>
          <w:rtl w:val="0"/>
          <w:lang w:val="en-US"/>
        </w:rPr>
        <w:t>, e</w:t>
      </w:r>
      <w:r>
        <w:rPr>
          <w:rFonts w:ascii="Verdana"/>
          <w:sz w:val="18"/>
          <w:szCs w:val="18"/>
          <w:rtl w:val="0"/>
          <w:lang w:val="en-US"/>
        </w:rPr>
        <w:t xml:space="preserve">xtend REST API, upgrade functionality to </w:t>
      </w:r>
      <w:r>
        <w:rPr>
          <w:rFonts w:ascii="Verdana"/>
          <w:sz w:val="18"/>
          <w:szCs w:val="18"/>
          <w:rtl w:val="0"/>
          <w:lang w:val="en-US"/>
        </w:rPr>
        <w:t>use</w:t>
      </w:r>
      <w:r>
        <w:rPr>
          <w:rFonts w:ascii="Verdana"/>
          <w:sz w:val="18"/>
          <w:szCs w:val="18"/>
          <w:rtl w:val="0"/>
        </w:rPr>
        <w:t xml:space="preserve"> AJAX.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Angular directives to add modular functionality to existing projects</w:t>
      </w:r>
      <w:r>
        <w:rPr>
          <w:rFonts w:ascii="Verdana"/>
          <w:sz w:val="18"/>
          <w:szCs w:val="18"/>
          <w:rtl w:val="0"/>
          <w:lang w:val="en-US"/>
        </w:rPr>
        <w:t>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</w:rPr>
        <w:t>Use</w:t>
      </w:r>
      <w:r>
        <w:rPr>
          <w:rFonts w:ascii="Verdana"/>
          <w:sz w:val="18"/>
          <w:szCs w:val="18"/>
          <w:rtl w:val="0"/>
          <w:lang w:val="en-US"/>
        </w:rPr>
        <w:t xml:space="preserve"> Grunt,</w:t>
      </w:r>
      <w:r>
        <w:rPr>
          <w:rFonts w:ascii="Verdana"/>
          <w:sz w:val="18"/>
          <w:szCs w:val="18"/>
          <w:rtl w:val="0"/>
          <w:lang w:val="en-US"/>
        </w:rPr>
        <w:t xml:space="preserve"> Git, Sourcetree, JIRA, Jenkins to work effectively alongside team members</w:t>
      </w:r>
      <w:r>
        <w:rPr>
          <w:rFonts w:ascii="Verdana"/>
          <w:sz w:val="18"/>
          <w:szCs w:val="18"/>
          <w:rtl w:val="0"/>
          <w:lang w:val="en-US"/>
        </w:rPr>
        <w:t>.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9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The Affective Computing Company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Pittsburgh,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nl-NL"/>
        </w:rPr>
        <w:t>Software Engineer, Database Administrator</w:t>
      </w:r>
      <w:r>
        <w:rPr>
          <w:rFonts w:ascii="Verdana"/>
          <w:sz w:val="18"/>
          <w:szCs w:val="18"/>
          <w:rtl w:val="0"/>
        </w:rPr>
        <w:t xml:space="preserve">, April 2012 </w:t>
      </w:r>
      <w:r>
        <w:rPr>
          <w:rFonts w:hAnsi="Verdana" w:hint="default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sz w:val="18"/>
          <w:szCs w:val="18"/>
          <w:rtl w:val="0"/>
          <w:lang w:val="en-US"/>
        </w:rPr>
        <w:t>October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jc w:val="left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Build a content management system with CakePHP </w:t>
      </w:r>
      <w:r>
        <w:rPr>
          <w:rFonts w:ascii="Verdana"/>
          <w:sz w:val="18"/>
          <w:szCs w:val="18"/>
          <w:rtl w:val="0"/>
          <w:lang w:val="en-US"/>
        </w:rPr>
        <w:t xml:space="preserve">and MySQL schema </w:t>
      </w:r>
      <w:r>
        <w:rPr>
          <w:rFonts w:ascii="Verdana"/>
          <w:sz w:val="18"/>
          <w:szCs w:val="18"/>
          <w:rtl w:val="0"/>
          <w:lang w:val="en-US"/>
        </w:rPr>
        <w:t xml:space="preserve">for company employees and customers.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Construct email/text messaging system with PHP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  <w:lang w:val="en-US"/>
        </w:rPr>
        <w:t xml:space="preserve">Cron to send messages at specified times.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Design a mobile version of the site for taking surveys with jQuery Mobile and Twitter Bootstrap.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secure password hashing (SHA1, SHA3), access control list, login/session functionality.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University of Pittsburgh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Pittsburgh, PA</w:t>
        <w:tab/>
        <w:tab/>
        <w:tab/>
        <w:t>Graduat</w:t>
      </w:r>
      <w:r>
        <w:rPr>
          <w:rFonts w:ascii="Verdana"/>
          <w:sz w:val="18"/>
          <w:szCs w:val="18"/>
          <w:rtl w:val="0"/>
          <w:lang w:val="en-US"/>
        </w:rPr>
        <w:t>ed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April 2014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Bachelor of Science, Department of Computer Science 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>Bachelor of Arts, Department of Linguistics</w:t>
      </w:r>
    </w:p>
    <w:p>
      <w:pPr>
        <w:pStyle w:val="Body"/>
      </w:pPr>
      <w:r>
        <w:rPr>
          <w:rFonts w:ascii="Verdana"/>
          <w:sz w:val="18"/>
          <w:szCs w:val="18"/>
          <w:rtl w:val="0"/>
          <w:lang w:val="en-US"/>
        </w:rPr>
        <w:t xml:space="preserve">Data Structures, Algorithm Implementation, </w:t>
      </w:r>
      <w:r>
        <w:rPr>
          <w:rFonts w:ascii="Verdana"/>
          <w:sz w:val="18"/>
          <w:szCs w:val="18"/>
          <w:rtl w:val="0"/>
          <w:lang w:val="en-US"/>
        </w:rPr>
        <w:t xml:space="preserve">Database Management, </w:t>
      </w:r>
      <w:r>
        <w:rPr>
          <w:rFonts w:ascii="Verdana"/>
          <w:sz w:val="18"/>
          <w:szCs w:val="18"/>
          <w:rtl w:val="0"/>
          <w:lang w:val="en-US"/>
        </w:rPr>
        <w:t xml:space="preserve">Applied </w:t>
      </w:r>
      <w:r>
        <w:rPr>
          <w:rFonts w:ascii="Verdana"/>
          <w:sz w:val="18"/>
          <w:szCs w:val="18"/>
          <w:rtl w:val="0"/>
          <w:lang w:val="de-DE"/>
        </w:rPr>
        <w:t>Cryptography, Machine Learning</w:t>
      </w:r>
    </w:p>
    <w:sectPr>
      <w:headerReference w:type="default" r:id="rId10"/>
      <w:footerReference w:type="default" r:id="rId11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1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2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3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4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5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6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7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8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  <w:style w:type="character" w:styleId="Hyperlink.1">
    <w:name w:val="Hyperlink.1"/>
    <w:basedOn w:val="Link"/>
    <w:next w:val="Hyperlink.1"/>
    <w:rPr>
      <w:color w:val="0432ff"/>
    </w:rPr>
  </w:style>
  <w:style w:type="character" w:styleId="Hyperlink.2">
    <w:name w:val="Hyperlink.2"/>
    <w:basedOn w:val="Link"/>
    <w:next w:val="Hyperlink.2"/>
    <w:rPr>
      <w:b w:val="1"/>
      <w:bCs w:val="1"/>
      <w:color w:val="0432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tthewmorrone.com" TargetMode="External"/><Relationship Id="rId5" Type="http://schemas.openxmlformats.org/officeDocument/2006/relationships/hyperlink" Target="mailto:matthewmorrone1@gmail.com?subject=" TargetMode="External"/><Relationship Id="rId6" Type="http://schemas.openxmlformats.org/officeDocument/2006/relationships/hyperlink" Target="https://www.attorneygeneral.gov/" TargetMode="External"/><Relationship Id="rId7" Type="http://schemas.openxmlformats.org/officeDocument/2006/relationships/hyperlink" Target="https://www.leidos.com/" TargetMode="External"/><Relationship Id="rId8" Type="http://schemas.openxmlformats.org/officeDocument/2006/relationships/hyperlink" Target="http://www.geodecisions.com/" TargetMode="External"/><Relationship Id="rId9" Type="http://schemas.openxmlformats.org/officeDocument/2006/relationships/hyperlink" Target="http://www.taccpgh.com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