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E705B" w14:textId="6EDEF63F" w:rsidR="00927434" w:rsidRPr="00927434" w:rsidRDefault="00000000" w:rsidP="00927434">
      <w:pPr>
        <w:pStyle w:val="Title"/>
        <w:jc w:val="center"/>
        <w:rPr>
          <w:rStyle w:val="normaltextrun"/>
          <w:rFonts w:cstheme="majorHAnsi"/>
        </w:rPr>
      </w:pPr>
      <w:r w:rsidRPr="003F55B5">
        <w:rPr>
          <w:rFonts w:cstheme="majorHAnsi"/>
        </w:rPr>
        <w:t>Judge Pitch</w:t>
      </w:r>
    </w:p>
    <w:p w14:paraId="4EF27EC1" w14:textId="74E6D6EB" w:rsidR="009A5B57" w:rsidRPr="003F55B5" w:rsidRDefault="009A5B57" w:rsidP="009A5B57">
      <w:pPr>
        <w:pStyle w:val="paragraph"/>
        <w:jc w:val="center"/>
        <w:textAlignment w:val="baseline"/>
        <w:rPr>
          <w:rFonts w:asciiTheme="majorHAnsi" w:hAnsiTheme="majorHAnsi" w:cstheme="majorHAnsi"/>
          <w:sz w:val="18"/>
          <w:szCs w:val="18"/>
          <w:lang w:val="en-US"/>
        </w:rPr>
      </w:pPr>
      <w:r w:rsidRPr="003F55B5">
        <w:rPr>
          <w:rStyle w:val="normaltextrun"/>
          <w:rFonts w:asciiTheme="majorHAnsi" w:hAnsiTheme="majorHAnsi" w:cstheme="majorHAnsi"/>
          <w:b/>
          <w:bCs/>
          <w:color w:val="2B2B2B"/>
          <w:position w:val="-1"/>
          <w:sz w:val="36"/>
          <w:szCs w:val="36"/>
          <w:lang w:val="en-US"/>
        </w:rPr>
        <w:t>Investigation of Characteristics of Two-Handed Interactions</w:t>
      </w:r>
      <w:r w:rsidRPr="003F55B5">
        <w:rPr>
          <w:rStyle w:val="eop"/>
          <w:rFonts w:asciiTheme="majorHAnsi" w:hAnsiTheme="majorHAnsi" w:cstheme="majorHAnsi"/>
          <w:sz w:val="36"/>
          <w:szCs w:val="36"/>
          <w:lang w:val="en-US"/>
        </w:rPr>
        <w:t>​</w:t>
      </w:r>
      <w:r w:rsidRPr="003F55B5">
        <w:rPr>
          <w:rFonts w:asciiTheme="majorHAnsi" w:hAnsiTheme="majorHAnsi" w:cstheme="majorHAnsi"/>
          <w:sz w:val="18"/>
          <w:szCs w:val="18"/>
          <w:lang w:val="en-US"/>
        </w:rPr>
        <w:t xml:space="preserve"> </w:t>
      </w:r>
      <w:r w:rsidRPr="003F55B5">
        <w:rPr>
          <w:rStyle w:val="normaltextrun"/>
          <w:rFonts w:asciiTheme="majorHAnsi" w:hAnsiTheme="majorHAnsi" w:cstheme="majorHAnsi"/>
          <w:b/>
          <w:bCs/>
          <w:color w:val="2B2B2B"/>
          <w:position w:val="-1"/>
          <w:sz w:val="36"/>
          <w:szCs w:val="36"/>
          <w:lang w:val="en-US"/>
        </w:rPr>
        <w:t>with AI-Powered Electromyography (EMG) Sensors</w:t>
      </w:r>
    </w:p>
    <w:p w14:paraId="710EBEF4" w14:textId="77777777" w:rsidR="0028684B" w:rsidRPr="003F55B5" w:rsidRDefault="00000000">
      <w:pPr>
        <w:pStyle w:val="Heading1"/>
        <w:rPr>
          <w:rFonts w:cstheme="majorHAnsi"/>
        </w:rPr>
      </w:pPr>
      <w:r w:rsidRPr="003F55B5">
        <w:rPr>
          <w:rFonts w:cstheme="majorHAnsi"/>
        </w:rPr>
        <w:t>Speaker 1: Problem, Motivation, and End-to-End System</w:t>
      </w:r>
    </w:p>
    <w:p w14:paraId="5DC079C5" w14:textId="5924E336" w:rsidR="0028684B" w:rsidRPr="003F55B5" w:rsidRDefault="00000000">
      <w:pPr>
        <w:rPr>
          <w:rFonts w:asciiTheme="majorHAnsi" w:hAnsiTheme="majorHAnsi" w:cstheme="majorHAnsi"/>
        </w:rPr>
      </w:pPr>
      <w:r w:rsidRPr="003F55B5">
        <w:rPr>
          <w:rFonts w:asciiTheme="majorHAnsi" w:hAnsiTheme="majorHAnsi" w:cstheme="majorHAnsi"/>
        </w:rPr>
        <w:t xml:space="preserve">Our project focuses on human-AI interaction: how a person can communicate intent to a machine quickly, reliably, and with as little physical burden as possible. We chose driving as our application because it is one of the hardest environments to test that idea. It is time-sensitive, safety-critical, </w:t>
      </w:r>
      <w:r w:rsidR="00C80A21">
        <w:rPr>
          <w:rFonts w:asciiTheme="majorHAnsi" w:hAnsiTheme="majorHAnsi" w:cstheme="majorHAnsi"/>
        </w:rPr>
        <w:t>but</w:t>
      </w:r>
      <w:r w:rsidRPr="003F55B5">
        <w:rPr>
          <w:rFonts w:asciiTheme="majorHAnsi" w:hAnsiTheme="majorHAnsi" w:cstheme="majorHAnsi"/>
        </w:rPr>
        <w:t xml:space="preserve"> easy to evaluate. If an EMG-based control system cannot perform in a task like driving, it is unlikely to succeed in other robotic environments.</w:t>
      </w:r>
    </w:p>
    <w:p w14:paraId="3C0C6065" w14:textId="579F80DB" w:rsidR="0028684B" w:rsidRPr="003F55B5" w:rsidRDefault="00000000">
      <w:pPr>
        <w:rPr>
          <w:rFonts w:asciiTheme="majorHAnsi" w:hAnsiTheme="majorHAnsi" w:cstheme="majorHAnsi"/>
        </w:rPr>
      </w:pPr>
      <w:r w:rsidRPr="003F55B5">
        <w:rPr>
          <w:rFonts w:asciiTheme="majorHAnsi" w:hAnsiTheme="majorHAnsi" w:cstheme="majorHAnsi"/>
        </w:rPr>
        <w:t xml:space="preserve">This work builds on earlier sponsor research into EMG-based vehicle control for users who may not be able to rely on traditional steering-wheel and pedal interaction. That earlier work showed promise, but it also exposed </w:t>
      </w:r>
      <w:r w:rsidR="009A5B57" w:rsidRPr="003F55B5">
        <w:rPr>
          <w:rFonts w:asciiTheme="majorHAnsi" w:hAnsiTheme="majorHAnsi" w:cstheme="majorHAnsi"/>
        </w:rPr>
        <w:t>key issues</w:t>
      </w:r>
      <w:r w:rsidR="00C80A21">
        <w:rPr>
          <w:rFonts w:asciiTheme="majorHAnsi" w:hAnsiTheme="majorHAnsi" w:cstheme="majorHAnsi"/>
        </w:rPr>
        <w:t>, mainly</w:t>
      </w:r>
      <w:r w:rsidRPr="003F55B5">
        <w:rPr>
          <w:rFonts w:asciiTheme="majorHAnsi" w:hAnsiTheme="majorHAnsi" w:cstheme="majorHAnsi"/>
        </w:rPr>
        <w:t xml:space="preserve"> latency</w:t>
      </w:r>
      <w:r w:rsidR="00C80A21">
        <w:rPr>
          <w:rFonts w:asciiTheme="majorHAnsi" w:hAnsiTheme="majorHAnsi" w:cstheme="majorHAnsi"/>
        </w:rPr>
        <w:t xml:space="preserve"> and </w:t>
      </w:r>
      <w:r w:rsidRPr="003F55B5">
        <w:rPr>
          <w:rFonts w:asciiTheme="majorHAnsi" w:hAnsiTheme="majorHAnsi" w:cstheme="majorHAnsi"/>
        </w:rPr>
        <w:t xml:space="preserve">lane-keeping issues, fatigue, and inconsistent performance between </w:t>
      </w:r>
      <w:r w:rsidR="00C80A21">
        <w:rPr>
          <w:rFonts w:asciiTheme="majorHAnsi" w:hAnsiTheme="majorHAnsi" w:cstheme="majorHAnsi"/>
        </w:rPr>
        <w:t xml:space="preserve">days </w:t>
      </w:r>
      <w:r w:rsidRPr="003F55B5">
        <w:rPr>
          <w:rFonts w:asciiTheme="majorHAnsi" w:hAnsiTheme="majorHAnsi" w:cstheme="majorHAnsi"/>
        </w:rPr>
        <w:t xml:space="preserve">sessions. Those are the kinds of practical problems </w:t>
      </w:r>
      <w:r w:rsidR="009A5B57" w:rsidRPr="003F55B5">
        <w:rPr>
          <w:rFonts w:asciiTheme="majorHAnsi" w:hAnsiTheme="majorHAnsi" w:cstheme="majorHAnsi"/>
        </w:rPr>
        <w:t>we focused on addressing to make</w:t>
      </w:r>
      <w:r w:rsidR="00C80A21">
        <w:rPr>
          <w:rFonts w:asciiTheme="majorHAnsi" w:hAnsiTheme="majorHAnsi" w:cstheme="majorHAnsi"/>
        </w:rPr>
        <w:t xml:space="preserve"> </w:t>
      </w:r>
      <w:r w:rsidR="009A5B57" w:rsidRPr="003F55B5">
        <w:rPr>
          <w:rFonts w:asciiTheme="majorHAnsi" w:hAnsiTheme="majorHAnsi" w:cstheme="majorHAnsi"/>
        </w:rPr>
        <w:t>a</w:t>
      </w:r>
      <w:r w:rsidRPr="003F55B5">
        <w:rPr>
          <w:rFonts w:asciiTheme="majorHAnsi" w:hAnsiTheme="majorHAnsi" w:cstheme="majorHAnsi"/>
        </w:rPr>
        <w:t xml:space="preserve"> usable interface.</w:t>
      </w:r>
    </w:p>
    <w:p w14:paraId="41DAD6C3" w14:textId="27920D36" w:rsidR="0028684B" w:rsidRPr="003F55B5" w:rsidRDefault="009A5B57">
      <w:pPr>
        <w:rPr>
          <w:rFonts w:asciiTheme="majorHAnsi" w:hAnsiTheme="majorHAnsi" w:cstheme="majorHAnsi"/>
        </w:rPr>
      </w:pPr>
      <w:r w:rsidRPr="003F55B5">
        <w:rPr>
          <w:rFonts w:asciiTheme="majorHAnsi" w:hAnsiTheme="majorHAnsi" w:cstheme="majorHAnsi"/>
        </w:rPr>
        <w:t xml:space="preserve">What we </w:t>
      </w:r>
      <w:r w:rsidR="00C80A21" w:rsidRPr="003F55B5">
        <w:rPr>
          <w:rFonts w:asciiTheme="majorHAnsi" w:hAnsiTheme="majorHAnsi" w:cstheme="majorHAnsi"/>
        </w:rPr>
        <w:t>built</w:t>
      </w:r>
      <w:r w:rsidR="00C80A21">
        <w:rPr>
          <w:rFonts w:asciiTheme="majorHAnsi" w:hAnsiTheme="majorHAnsi" w:cstheme="majorHAnsi"/>
        </w:rPr>
        <w:t xml:space="preserve"> is a full</w:t>
      </w:r>
      <w:r w:rsidRPr="003F55B5">
        <w:rPr>
          <w:rFonts w:asciiTheme="majorHAnsi" w:hAnsiTheme="majorHAnsi" w:cstheme="majorHAnsi"/>
        </w:rPr>
        <w:t xml:space="preserve"> dual-arm EMG </w:t>
      </w:r>
      <w:r w:rsidR="00C80A21">
        <w:rPr>
          <w:rFonts w:asciiTheme="majorHAnsi" w:hAnsiTheme="majorHAnsi" w:cstheme="majorHAnsi"/>
        </w:rPr>
        <w:t xml:space="preserve">control </w:t>
      </w:r>
      <w:r w:rsidRPr="003F55B5">
        <w:rPr>
          <w:rFonts w:asciiTheme="majorHAnsi" w:hAnsiTheme="majorHAnsi" w:cstheme="majorHAnsi"/>
        </w:rPr>
        <w:t xml:space="preserve">pipeline </w:t>
      </w:r>
      <w:r w:rsidR="00C80A21">
        <w:rPr>
          <w:rFonts w:asciiTheme="majorHAnsi" w:hAnsiTheme="majorHAnsi" w:cstheme="majorHAnsi"/>
        </w:rPr>
        <w:t>using</w:t>
      </w:r>
      <w:r w:rsidRPr="003F55B5">
        <w:rPr>
          <w:rFonts w:asciiTheme="majorHAnsi" w:hAnsiTheme="majorHAnsi" w:cstheme="majorHAnsi"/>
        </w:rPr>
        <w:t xml:space="preserve"> </w:t>
      </w:r>
      <w:proofErr w:type="spellStart"/>
      <w:r w:rsidRPr="003F55B5">
        <w:rPr>
          <w:rFonts w:asciiTheme="majorHAnsi" w:hAnsiTheme="majorHAnsi" w:cstheme="majorHAnsi"/>
        </w:rPr>
        <w:t>Delsys</w:t>
      </w:r>
      <w:proofErr w:type="spellEnd"/>
      <w:r w:rsidRPr="003F55B5">
        <w:rPr>
          <w:rFonts w:asciiTheme="majorHAnsi" w:hAnsiTheme="majorHAnsi" w:cstheme="majorHAnsi"/>
        </w:rPr>
        <w:t xml:space="preserve"> </w:t>
      </w:r>
      <w:proofErr w:type="spellStart"/>
      <w:r w:rsidRPr="003F55B5">
        <w:rPr>
          <w:rFonts w:asciiTheme="majorHAnsi" w:hAnsiTheme="majorHAnsi" w:cstheme="majorHAnsi"/>
        </w:rPr>
        <w:t>Trigno</w:t>
      </w:r>
      <w:proofErr w:type="spellEnd"/>
      <w:r w:rsidRPr="003F55B5">
        <w:rPr>
          <w:rFonts w:asciiTheme="majorHAnsi" w:hAnsiTheme="majorHAnsi" w:cstheme="majorHAnsi"/>
        </w:rPr>
        <w:t xml:space="preserve"> sensors, custom data collection and processing tools, </w:t>
      </w:r>
      <w:r w:rsidR="00165EEF">
        <w:t xml:space="preserve">a deep learning model for real-time gesture </w:t>
      </w:r>
      <w:r w:rsidR="00165EEF">
        <w:t>prediction</w:t>
      </w:r>
      <w:r w:rsidRPr="003F55B5">
        <w:rPr>
          <w:rFonts w:asciiTheme="majorHAnsi" w:hAnsiTheme="majorHAnsi" w:cstheme="majorHAnsi"/>
        </w:rPr>
        <w:t>, and CARLA-based simulator</w:t>
      </w:r>
      <w:r w:rsidR="00C80A21">
        <w:rPr>
          <w:rFonts w:asciiTheme="majorHAnsi" w:hAnsiTheme="majorHAnsi" w:cstheme="majorHAnsi"/>
        </w:rPr>
        <w:t xml:space="preserve"> control and</w:t>
      </w:r>
      <w:r w:rsidRPr="003F55B5">
        <w:rPr>
          <w:rFonts w:asciiTheme="majorHAnsi" w:hAnsiTheme="majorHAnsi" w:cstheme="majorHAnsi"/>
        </w:rPr>
        <w:t xml:space="preserve"> evaluation. </w:t>
      </w:r>
      <w:r w:rsidR="00C80A21">
        <w:rPr>
          <w:rFonts w:asciiTheme="majorHAnsi" w:hAnsiTheme="majorHAnsi" w:cstheme="majorHAnsi"/>
        </w:rPr>
        <w:t>In broad strokes</w:t>
      </w:r>
      <w:r w:rsidRPr="003F55B5">
        <w:rPr>
          <w:rFonts w:asciiTheme="majorHAnsi" w:hAnsiTheme="majorHAnsi" w:cstheme="majorHAnsi"/>
        </w:rPr>
        <w:t>, the system works like this: we collect EMG data</w:t>
      </w:r>
      <w:r w:rsidR="00C80A21">
        <w:rPr>
          <w:rFonts w:asciiTheme="majorHAnsi" w:hAnsiTheme="majorHAnsi" w:cstheme="majorHAnsi"/>
        </w:rPr>
        <w:t xml:space="preserve"> from both arms</w:t>
      </w:r>
      <w:r w:rsidRPr="003F55B5">
        <w:rPr>
          <w:rFonts w:asciiTheme="majorHAnsi" w:hAnsiTheme="majorHAnsi" w:cstheme="majorHAnsi"/>
        </w:rPr>
        <w:t xml:space="preserve">, process it into a clean and consistent form, </w:t>
      </w:r>
      <w:r w:rsidR="00165EEF">
        <w:rPr>
          <w:rFonts w:asciiTheme="majorHAnsi" w:hAnsiTheme="majorHAnsi" w:cstheme="majorHAnsi"/>
        </w:rPr>
        <w:t xml:space="preserve">pass that into our neural network to </w:t>
      </w:r>
      <w:r w:rsidR="00C80A21" w:rsidRPr="00C80A21">
        <w:rPr>
          <w:rFonts w:asciiTheme="majorHAnsi" w:hAnsiTheme="majorHAnsi" w:cstheme="majorHAnsi"/>
        </w:rPr>
        <w:t>recognize the user’s intended gesture in real time</w:t>
      </w:r>
      <w:r w:rsidRPr="003F55B5">
        <w:rPr>
          <w:rFonts w:asciiTheme="majorHAnsi" w:hAnsiTheme="majorHAnsi" w:cstheme="majorHAnsi"/>
        </w:rPr>
        <w:t>, and then send th</w:t>
      </w:r>
      <w:r w:rsidR="00C80A21">
        <w:rPr>
          <w:rFonts w:asciiTheme="majorHAnsi" w:hAnsiTheme="majorHAnsi" w:cstheme="majorHAnsi"/>
        </w:rPr>
        <w:t xml:space="preserve">at </w:t>
      </w:r>
      <w:r w:rsidRPr="003F55B5">
        <w:rPr>
          <w:rFonts w:asciiTheme="majorHAnsi" w:hAnsiTheme="majorHAnsi" w:cstheme="majorHAnsi"/>
        </w:rPr>
        <w:t xml:space="preserve">command into </w:t>
      </w:r>
      <w:r w:rsidR="00C80A21">
        <w:rPr>
          <w:rFonts w:asciiTheme="majorHAnsi" w:hAnsiTheme="majorHAnsi" w:cstheme="majorHAnsi"/>
        </w:rPr>
        <w:t>the</w:t>
      </w:r>
      <w:r w:rsidRPr="003F55B5">
        <w:rPr>
          <w:rFonts w:asciiTheme="majorHAnsi" w:hAnsiTheme="majorHAnsi" w:cstheme="majorHAnsi"/>
        </w:rPr>
        <w:t xml:space="preserve"> simulator </w:t>
      </w:r>
      <w:r w:rsidR="00C80A21">
        <w:rPr>
          <w:rFonts w:asciiTheme="majorHAnsi" w:hAnsiTheme="majorHAnsi" w:cstheme="majorHAnsi"/>
        </w:rPr>
        <w:t xml:space="preserve">to control the vehicle. That </w:t>
      </w:r>
      <w:r w:rsidR="00C80A21" w:rsidRPr="00C80A21">
        <w:rPr>
          <w:rFonts w:asciiTheme="majorHAnsi" w:hAnsiTheme="majorHAnsi" w:cstheme="majorHAnsi"/>
        </w:rPr>
        <w:t>gives us a full closed-loop system we</w:t>
      </w:r>
      <w:r w:rsidR="00C80A21">
        <w:rPr>
          <w:rFonts w:asciiTheme="majorHAnsi" w:hAnsiTheme="majorHAnsi" w:cstheme="majorHAnsi"/>
        </w:rPr>
        <w:t xml:space="preserve"> </w:t>
      </w:r>
      <w:r w:rsidR="00C80A21" w:rsidRPr="00C80A21">
        <w:rPr>
          <w:rFonts w:asciiTheme="majorHAnsi" w:hAnsiTheme="majorHAnsi" w:cstheme="majorHAnsi"/>
        </w:rPr>
        <w:t>can test from muscle signals all the way to vehicle behavior.</w:t>
      </w:r>
    </w:p>
    <w:p w14:paraId="318A2378" w14:textId="1B7F847E" w:rsidR="00967B28" w:rsidRDefault="00C80A21" w:rsidP="00967B28">
      <w:pPr>
        <w:rPr>
          <w:rFonts w:asciiTheme="majorHAnsi" w:hAnsiTheme="majorHAnsi" w:cstheme="majorHAnsi"/>
        </w:rPr>
      </w:pPr>
      <w:r w:rsidRPr="00C80A21">
        <w:rPr>
          <w:rFonts w:asciiTheme="majorHAnsi" w:hAnsiTheme="majorHAnsi" w:cstheme="majorHAnsi"/>
        </w:rPr>
        <w:t>What sets this project apart is not just one model or one component</w:t>
      </w:r>
      <w:r w:rsidR="00846758">
        <w:rPr>
          <w:rFonts w:asciiTheme="majorHAnsi" w:hAnsiTheme="majorHAnsi" w:cstheme="majorHAnsi"/>
        </w:rPr>
        <w:t xml:space="preserve">, </w:t>
      </w:r>
      <w:r w:rsidRPr="00C80A21">
        <w:rPr>
          <w:rFonts w:asciiTheme="majorHAnsi" w:hAnsiTheme="majorHAnsi" w:cstheme="majorHAnsi"/>
        </w:rPr>
        <w:t xml:space="preserve">it is the combination of dual-arm EMG control, a complete custom pipeline, and structured simulator </w:t>
      </w:r>
      <w:r>
        <w:rPr>
          <w:rFonts w:asciiTheme="majorHAnsi" w:hAnsiTheme="majorHAnsi" w:cstheme="majorHAnsi"/>
        </w:rPr>
        <w:t xml:space="preserve">control and </w:t>
      </w:r>
      <w:r w:rsidRPr="00C80A21">
        <w:rPr>
          <w:rFonts w:asciiTheme="majorHAnsi" w:hAnsiTheme="majorHAnsi" w:cstheme="majorHAnsi"/>
        </w:rPr>
        <w:t>validation. EMG classification and EMG driving</w:t>
      </w:r>
      <w:r>
        <w:rPr>
          <w:rFonts w:asciiTheme="majorHAnsi" w:hAnsiTheme="majorHAnsi" w:cstheme="majorHAnsi"/>
        </w:rPr>
        <w:t xml:space="preserve"> </w:t>
      </w:r>
      <w:r w:rsidRPr="00C80A21">
        <w:rPr>
          <w:rFonts w:asciiTheme="majorHAnsi" w:hAnsiTheme="majorHAnsi" w:cstheme="majorHAnsi"/>
        </w:rPr>
        <w:t xml:space="preserve">interfaces have been explored before, but bringing those pieces together into a measured shared-control system </w:t>
      </w:r>
      <w:r w:rsidR="00967B28">
        <w:rPr>
          <w:rFonts w:asciiTheme="majorHAnsi" w:hAnsiTheme="majorHAnsi" w:cstheme="majorHAnsi"/>
        </w:rPr>
        <w:t xml:space="preserve">with a novel dual arm implementation </w:t>
      </w:r>
      <w:r w:rsidRPr="00C80A21">
        <w:rPr>
          <w:rFonts w:asciiTheme="majorHAnsi" w:hAnsiTheme="majorHAnsi" w:cstheme="majorHAnsi"/>
        </w:rPr>
        <w:t>is where this project becomes distinctive.</w:t>
      </w:r>
    </w:p>
    <w:p w14:paraId="620A26C3" w14:textId="77777777" w:rsidR="00967B28" w:rsidRDefault="00967B28" w:rsidP="00967B28">
      <w:pPr>
        <w:rPr>
          <w:rFonts w:asciiTheme="majorHAnsi" w:hAnsiTheme="majorHAnsi" w:cstheme="majorHAnsi"/>
        </w:rPr>
      </w:pPr>
    </w:p>
    <w:p w14:paraId="0DFF884C" w14:textId="77777777" w:rsidR="00967B28" w:rsidRDefault="00967B28" w:rsidP="00967B28">
      <w:pPr>
        <w:rPr>
          <w:rFonts w:asciiTheme="majorHAnsi" w:hAnsiTheme="majorHAnsi" w:cstheme="majorHAnsi"/>
        </w:rPr>
      </w:pPr>
    </w:p>
    <w:p w14:paraId="7890C3C6" w14:textId="77777777" w:rsidR="00927434" w:rsidRDefault="00927434" w:rsidP="00967B28">
      <w:pPr>
        <w:pStyle w:val="Heading1"/>
        <w:spacing w:before="0"/>
        <w:rPr>
          <w:rFonts w:cstheme="majorHAnsi"/>
        </w:rPr>
      </w:pPr>
    </w:p>
    <w:p w14:paraId="53FFD503" w14:textId="77777777" w:rsidR="00927434" w:rsidRPr="00927434" w:rsidRDefault="00927434" w:rsidP="00927434"/>
    <w:p w14:paraId="25C64213" w14:textId="7A99C7BE" w:rsidR="0028684B" w:rsidRPr="003F55B5" w:rsidRDefault="00000000" w:rsidP="00967B28">
      <w:pPr>
        <w:pStyle w:val="Heading1"/>
        <w:spacing w:before="0"/>
        <w:rPr>
          <w:rFonts w:cstheme="majorHAnsi"/>
        </w:rPr>
      </w:pPr>
      <w:r w:rsidRPr="003F55B5">
        <w:rPr>
          <w:rFonts w:cstheme="majorHAnsi"/>
        </w:rPr>
        <w:lastRenderedPageBreak/>
        <w:t>Speaker 2: Design Decisions, Trade-Offs, and Results</w:t>
      </w:r>
    </w:p>
    <w:p w14:paraId="5AC9FC8F" w14:textId="77777777" w:rsidR="00967B28" w:rsidRDefault="002D677B" w:rsidP="002D677B">
      <w:pPr>
        <w:rPr>
          <w:rFonts w:asciiTheme="majorHAnsi" w:hAnsiTheme="majorHAnsi" w:cstheme="majorHAnsi"/>
        </w:rPr>
      </w:pPr>
      <w:r w:rsidRPr="002D677B">
        <w:rPr>
          <w:rFonts w:asciiTheme="majorHAnsi" w:hAnsiTheme="majorHAnsi" w:cstheme="majorHAnsi"/>
        </w:rPr>
        <w:t xml:space="preserve">To make the system practical in </w:t>
      </w:r>
      <w:r w:rsidR="0009242C" w:rsidRPr="002D677B">
        <w:rPr>
          <w:rFonts w:asciiTheme="majorHAnsi" w:hAnsiTheme="majorHAnsi" w:cstheme="majorHAnsi"/>
        </w:rPr>
        <w:t>real time</w:t>
      </w:r>
      <w:r w:rsidRPr="002D677B">
        <w:rPr>
          <w:rFonts w:asciiTheme="majorHAnsi" w:hAnsiTheme="majorHAnsi" w:cstheme="majorHAnsi"/>
        </w:rPr>
        <w:t xml:space="preserve">, we kept the control language focused on four core </w:t>
      </w:r>
      <w:r w:rsidR="00967B28">
        <w:rPr>
          <w:rFonts w:asciiTheme="majorHAnsi" w:hAnsiTheme="majorHAnsi" w:cstheme="majorHAnsi"/>
        </w:rPr>
        <w:t>commands</w:t>
      </w:r>
      <w:r w:rsidRPr="002D677B">
        <w:rPr>
          <w:rFonts w:asciiTheme="majorHAnsi" w:hAnsiTheme="majorHAnsi" w:cstheme="majorHAnsi"/>
        </w:rPr>
        <w:t xml:space="preserve">: left turn, right turn, neutral, and </w:t>
      </w:r>
      <w:r w:rsidR="00967B28">
        <w:rPr>
          <w:rFonts w:asciiTheme="majorHAnsi" w:hAnsiTheme="majorHAnsi" w:cstheme="majorHAnsi"/>
        </w:rPr>
        <w:t xml:space="preserve">a </w:t>
      </w:r>
      <w:r w:rsidRPr="002D677B">
        <w:rPr>
          <w:rFonts w:asciiTheme="majorHAnsi" w:hAnsiTheme="majorHAnsi" w:cstheme="majorHAnsi"/>
        </w:rPr>
        <w:t>reverse</w:t>
      </w:r>
      <w:r w:rsidR="00967B28">
        <w:rPr>
          <w:rFonts w:asciiTheme="majorHAnsi" w:hAnsiTheme="majorHAnsi" w:cstheme="majorHAnsi"/>
        </w:rPr>
        <w:t xml:space="preserve"> command</w:t>
      </w:r>
      <w:r w:rsidRPr="002D677B">
        <w:rPr>
          <w:rFonts w:asciiTheme="majorHAnsi" w:hAnsiTheme="majorHAnsi" w:cstheme="majorHAnsi"/>
        </w:rPr>
        <w:t xml:space="preserve">. That </w:t>
      </w:r>
      <w:r w:rsidR="00967B28">
        <w:rPr>
          <w:rFonts w:asciiTheme="majorHAnsi" w:hAnsiTheme="majorHAnsi" w:cstheme="majorHAnsi"/>
        </w:rPr>
        <w:t xml:space="preserve">gives us a </w:t>
      </w:r>
      <w:r w:rsidR="00967B28" w:rsidRPr="00967B28">
        <w:rPr>
          <w:rFonts w:asciiTheme="majorHAnsi" w:hAnsiTheme="majorHAnsi" w:cstheme="majorHAnsi"/>
        </w:rPr>
        <w:t>control language that is simple enough to be reliable</w:t>
      </w:r>
      <w:r w:rsidRPr="002D677B">
        <w:rPr>
          <w:rFonts w:asciiTheme="majorHAnsi" w:hAnsiTheme="majorHAnsi" w:cstheme="majorHAnsi"/>
        </w:rPr>
        <w:t>, but still meaningful enough to</w:t>
      </w:r>
      <w:r>
        <w:rPr>
          <w:rFonts w:asciiTheme="majorHAnsi" w:hAnsiTheme="majorHAnsi" w:cstheme="majorHAnsi"/>
        </w:rPr>
        <w:t xml:space="preserve"> </w:t>
      </w:r>
      <w:r w:rsidRPr="002D677B">
        <w:rPr>
          <w:rFonts w:asciiTheme="majorHAnsi" w:hAnsiTheme="majorHAnsi" w:cstheme="majorHAnsi"/>
        </w:rPr>
        <w:t xml:space="preserve">support </w:t>
      </w:r>
      <w:r w:rsidR="00967B28">
        <w:rPr>
          <w:rFonts w:asciiTheme="majorHAnsi" w:hAnsiTheme="majorHAnsi" w:cstheme="majorHAnsi"/>
        </w:rPr>
        <w:t>real</w:t>
      </w:r>
      <w:r w:rsidRPr="002D677B">
        <w:rPr>
          <w:rFonts w:asciiTheme="majorHAnsi" w:hAnsiTheme="majorHAnsi" w:cstheme="majorHAnsi"/>
        </w:rPr>
        <w:t xml:space="preserve"> vehicle </w:t>
      </w:r>
      <w:r w:rsidR="00967B28">
        <w:rPr>
          <w:rFonts w:asciiTheme="majorHAnsi" w:hAnsiTheme="majorHAnsi" w:cstheme="majorHAnsi"/>
        </w:rPr>
        <w:t>interaction</w:t>
      </w:r>
      <w:r w:rsidRPr="002D677B">
        <w:rPr>
          <w:rFonts w:asciiTheme="majorHAnsi" w:hAnsiTheme="majorHAnsi" w:cstheme="majorHAnsi"/>
        </w:rPr>
        <w:t>.</w:t>
      </w:r>
      <w:r w:rsidR="00846758">
        <w:rPr>
          <w:rFonts w:asciiTheme="majorHAnsi" w:hAnsiTheme="majorHAnsi" w:cstheme="majorHAnsi"/>
        </w:rPr>
        <w:t xml:space="preserve"> Pair that</w:t>
      </w:r>
      <w:r>
        <w:rPr>
          <w:rFonts w:asciiTheme="majorHAnsi" w:hAnsiTheme="majorHAnsi" w:cstheme="majorHAnsi"/>
        </w:rPr>
        <w:t xml:space="preserve"> with our</w:t>
      </w:r>
      <w:r w:rsidRPr="002D677B">
        <w:rPr>
          <w:rFonts w:asciiTheme="majorHAnsi" w:hAnsiTheme="majorHAnsi" w:cstheme="majorHAnsi"/>
        </w:rPr>
        <w:t xml:space="preserve"> dual-arm setup, </w:t>
      </w:r>
      <w:r w:rsidR="00967B28">
        <w:rPr>
          <w:rFonts w:asciiTheme="majorHAnsi" w:hAnsiTheme="majorHAnsi" w:cstheme="majorHAnsi"/>
        </w:rPr>
        <w:t>and the</w:t>
      </w:r>
      <w:r>
        <w:rPr>
          <w:rFonts w:asciiTheme="majorHAnsi" w:hAnsiTheme="majorHAnsi" w:cstheme="majorHAnsi"/>
        </w:rPr>
        <w:t xml:space="preserve"> </w:t>
      </w:r>
      <w:r w:rsidRPr="002D677B">
        <w:rPr>
          <w:rFonts w:asciiTheme="majorHAnsi" w:hAnsiTheme="majorHAnsi" w:cstheme="majorHAnsi"/>
        </w:rPr>
        <w:t xml:space="preserve">system </w:t>
      </w:r>
      <w:r w:rsidR="00967B28">
        <w:rPr>
          <w:rFonts w:asciiTheme="majorHAnsi" w:hAnsiTheme="majorHAnsi" w:cstheme="majorHAnsi"/>
        </w:rPr>
        <w:t xml:space="preserve">has </w:t>
      </w:r>
      <w:r w:rsidRPr="002D677B">
        <w:rPr>
          <w:rFonts w:asciiTheme="majorHAnsi" w:hAnsiTheme="majorHAnsi" w:cstheme="majorHAnsi"/>
        </w:rPr>
        <w:t>more information to work with</w:t>
      </w:r>
      <w:r w:rsidR="00967B28">
        <w:rPr>
          <w:rFonts w:asciiTheme="majorHAnsi" w:hAnsiTheme="majorHAnsi" w:cstheme="majorHAnsi"/>
        </w:rPr>
        <w:t xml:space="preserve">, which </w:t>
      </w:r>
      <w:r>
        <w:rPr>
          <w:rFonts w:asciiTheme="majorHAnsi" w:hAnsiTheme="majorHAnsi" w:cstheme="majorHAnsi"/>
        </w:rPr>
        <w:t>make</w:t>
      </w:r>
      <w:r w:rsidR="00967B28">
        <w:rPr>
          <w:rFonts w:asciiTheme="majorHAnsi" w:hAnsiTheme="majorHAnsi" w:cstheme="majorHAnsi"/>
        </w:rPr>
        <w:t>s</w:t>
      </w:r>
      <w:r w:rsidRPr="002D677B">
        <w:rPr>
          <w:rFonts w:asciiTheme="majorHAnsi" w:hAnsiTheme="majorHAnsi" w:cstheme="majorHAnsi"/>
        </w:rPr>
        <w:t xml:space="preserve"> control feel more intentional and consistent.</w:t>
      </w:r>
    </w:p>
    <w:p w14:paraId="349BDF1E" w14:textId="1F82AEAE" w:rsidR="0028684B" w:rsidRPr="003F55B5" w:rsidRDefault="002D677B" w:rsidP="0035742D">
      <w:pPr>
        <w:rPr>
          <w:rFonts w:asciiTheme="majorHAnsi" w:hAnsiTheme="majorHAnsi" w:cstheme="majorHAnsi"/>
        </w:rPr>
      </w:pPr>
      <w:r w:rsidRPr="002D677B">
        <w:rPr>
          <w:rFonts w:asciiTheme="majorHAnsi" w:hAnsiTheme="majorHAnsi" w:cstheme="majorHAnsi"/>
        </w:rPr>
        <w:t xml:space="preserve">We also </w:t>
      </w:r>
      <w:r w:rsidR="00967B28">
        <w:rPr>
          <w:rFonts w:asciiTheme="majorHAnsi" w:hAnsiTheme="majorHAnsi" w:cstheme="majorHAnsi"/>
        </w:rPr>
        <w:t>paid close attention to what</w:t>
      </w:r>
      <w:r w:rsidRPr="002D677B">
        <w:rPr>
          <w:rFonts w:asciiTheme="majorHAnsi" w:hAnsiTheme="majorHAnsi" w:cstheme="majorHAnsi"/>
        </w:rPr>
        <w:t xml:space="preserve"> happens after the model makes a prediction. In a live control system, a correct prediction </w:t>
      </w:r>
      <w:r w:rsidR="00967B28">
        <w:rPr>
          <w:rFonts w:asciiTheme="majorHAnsi" w:hAnsiTheme="majorHAnsi" w:cstheme="majorHAnsi"/>
        </w:rPr>
        <w:t>only matters if the</w:t>
      </w:r>
      <w:r w:rsidRPr="002D677B">
        <w:rPr>
          <w:rFonts w:asciiTheme="majorHAnsi" w:hAnsiTheme="majorHAnsi" w:cstheme="majorHAnsi"/>
        </w:rPr>
        <w:t xml:space="preserve"> output is steady</w:t>
      </w:r>
      <w:r w:rsidR="00967B28">
        <w:rPr>
          <w:rFonts w:asciiTheme="majorHAnsi" w:hAnsiTheme="majorHAnsi" w:cstheme="majorHAnsi"/>
        </w:rPr>
        <w:t xml:space="preserve"> enough to </w:t>
      </w:r>
      <w:proofErr w:type="gramStart"/>
      <w:r w:rsidR="00967B28">
        <w:rPr>
          <w:rFonts w:asciiTheme="majorHAnsi" w:hAnsiTheme="majorHAnsi" w:cstheme="majorHAnsi"/>
        </w:rPr>
        <w:t>use</w:t>
      </w:r>
      <w:proofErr w:type="gramEnd"/>
      <w:r>
        <w:rPr>
          <w:rFonts w:asciiTheme="majorHAnsi" w:hAnsiTheme="majorHAnsi" w:cstheme="majorHAnsi"/>
        </w:rPr>
        <w:t xml:space="preserve">, </w:t>
      </w:r>
      <w:r w:rsidR="00967B28">
        <w:rPr>
          <w:rFonts w:asciiTheme="majorHAnsi" w:hAnsiTheme="majorHAnsi" w:cstheme="majorHAnsi"/>
        </w:rPr>
        <w:t>so we built the</w:t>
      </w:r>
      <w:r>
        <w:rPr>
          <w:rFonts w:asciiTheme="majorHAnsi" w:hAnsiTheme="majorHAnsi" w:cstheme="majorHAnsi"/>
        </w:rPr>
        <w:t xml:space="preserve"> </w:t>
      </w:r>
      <w:r w:rsidR="00195BB9" w:rsidRPr="002D677B">
        <w:rPr>
          <w:rFonts w:asciiTheme="majorHAnsi" w:hAnsiTheme="majorHAnsi" w:cstheme="majorHAnsi"/>
        </w:rPr>
        <w:t>real time</w:t>
      </w:r>
      <w:r w:rsidRPr="002D677B">
        <w:rPr>
          <w:rFonts w:asciiTheme="majorHAnsi" w:hAnsiTheme="majorHAnsi" w:cstheme="majorHAnsi"/>
        </w:rPr>
        <w:t xml:space="preserve"> layer </w:t>
      </w:r>
      <w:r w:rsidR="00967B28">
        <w:rPr>
          <w:rFonts w:asciiTheme="majorHAnsi" w:hAnsiTheme="majorHAnsi" w:cstheme="majorHAnsi"/>
        </w:rPr>
        <w:t>to clean</w:t>
      </w:r>
      <w:r w:rsidRPr="002D677B">
        <w:rPr>
          <w:rFonts w:asciiTheme="majorHAnsi" w:hAnsiTheme="majorHAnsi" w:cstheme="majorHAnsi"/>
        </w:rPr>
        <w:t>, smooth, and stabilize incoming</w:t>
      </w:r>
      <w:r>
        <w:rPr>
          <w:rFonts w:asciiTheme="majorHAnsi" w:hAnsiTheme="majorHAnsi" w:cstheme="majorHAnsi"/>
        </w:rPr>
        <w:t xml:space="preserve"> </w:t>
      </w:r>
      <w:r w:rsidRPr="002D677B">
        <w:rPr>
          <w:rFonts w:asciiTheme="majorHAnsi" w:hAnsiTheme="majorHAnsi" w:cstheme="majorHAnsi"/>
        </w:rPr>
        <w:t xml:space="preserve">decisions before they reach the simulator. </w:t>
      </w:r>
      <w:r w:rsidR="0035742D" w:rsidRPr="0035742D">
        <w:rPr>
          <w:rFonts w:asciiTheme="majorHAnsi" w:hAnsiTheme="majorHAnsi" w:cstheme="majorHAnsi"/>
        </w:rPr>
        <w:t>That is what turns the project</w:t>
      </w:r>
      <w:r w:rsidR="0035742D">
        <w:rPr>
          <w:rFonts w:asciiTheme="majorHAnsi" w:hAnsiTheme="majorHAnsi" w:cstheme="majorHAnsi"/>
        </w:rPr>
        <w:t xml:space="preserve"> </w:t>
      </w:r>
      <w:r w:rsidR="0035742D" w:rsidRPr="0035742D">
        <w:rPr>
          <w:rFonts w:asciiTheme="majorHAnsi" w:hAnsiTheme="majorHAnsi" w:cstheme="majorHAnsi"/>
        </w:rPr>
        <w:t xml:space="preserve">from a classification demo into a usable control system, because it lets us judge the design by the things that </w:t>
      </w:r>
      <w:proofErr w:type="gramStart"/>
      <w:r w:rsidR="0035742D" w:rsidRPr="0035742D">
        <w:rPr>
          <w:rFonts w:asciiTheme="majorHAnsi" w:hAnsiTheme="majorHAnsi" w:cstheme="majorHAnsi"/>
        </w:rPr>
        <w:t>actually matter</w:t>
      </w:r>
      <w:proofErr w:type="gramEnd"/>
      <w:r w:rsidR="0035742D" w:rsidRPr="0035742D">
        <w:rPr>
          <w:rFonts w:asciiTheme="majorHAnsi" w:hAnsiTheme="majorHAnsi" w:cstheme="majorHAnsi"/>
        </w:rPr>
        <w:t xml:space="preserve"> in use: accuracy, latency,</w:t>
      </w:r>
      <w:r w:rsidR="0035742D">
        <w:rPr>
          <w:rFonts w:asciiTheme="majorHAnsi" w:hAnsiTheme="majorHAnsi" w:cstheme="majorHAnsi"/>
        </w:rPr>
        <w:t xml:space="preserve"> </w:t>
      </w:r>
      <w:r w:rsidR="0035742D" w:rsidRPr="0035742D">
        <w:rPr>
          <w:rFonts w:asciiTheme="majorHAnsi" w:hAnsiTheme="majorHAnsi" w:cstheme="majorHAnsi"/>
        </w:rPr>
        <w:t>and driving performance.</w:t>
      </w:r>
    </w:p>
    <w:p w14:paraId="5ACB45A2" w14:textId="376D39A7" w:rsidR="0028684B" w:rsidRPr="003F55B5" w:rsidRDefault="00846758">
      <w:pPr>
        <w:rPr>
          <w:rFonts w:asciiTheme="majorHAnsi" w:hAnsiTheme="majorHAnsi" w:cstheme="majorHAnsi"/>
        </w:rPr>
      </w:pPr>
      <w:r>
        <w:rPr>
          <w:rFonts w:asciiTheme="majorHAnsi" w:hAnsiTheme="majorHAnsi" w:cstheme="majorHAnsi"/>
        </w:rPr>
        <w:t>And o</w:t>
      </w:r>
      <w:r w:rsidR="002D677B">
        <w:rPr>
          <w:rFonts w:asciiTheme="majorHAnsi" w:hAnsiTheme="majorHAnsi" w:cstheme="majorHAnsi"/>
        </w:rPr>
        <w:t>ur</w:t>
      </w:r>
      <w:r w:rsidR="002D677B" w:rsidRPr="003F55B5">
        <w:rPr>
          <w:rFonts w:asciiTheme="majorHAnsi" w:hAnsiTheme="majorHAnsi" w:cstheme="majorHAnsi"/>
        </w:rPr>
        <w:t xml:space="preserve"> results show that this </w:t>
      </w:r>
      <w:r w:rsidR="0035742D">
        <w:rPr>
          <w:rFonts w:asciiTheme="majorHAnsi" w:hAnsiTheme="majorHAnsi" w:cstheme="majorHAnsi"/>
        </w:rPr>
        <w:t>approach</w:t>
      </w:r>
      <w:r w:rsidR="002D677B" w:rsidRPr="003F55B5">
        <w:rPr>
          <w:rFonts w:asciiTheme="majorHAnsi" w:hAnsiTheme="majorHAnsi" w:cstheme="majorHAnsi"/>
        </w:rPr>
        <w:t xml:space="preserve"> worked. Our final system achieved </w:t>
      </w:r>
      <w:r w:rsidR="002D677B">
        <w:rPr>
          <w:rFonts w:asciiTheme="majorHAnsi" w:hAnsiTheme="majorHAnsi" w:cstheme="majorHAnsi"/>
        </w:rPr>
        <w:t>approx.</w:t>
      </w:r>
      <w:r w:rsidR="002D677B" w:rsidRPr="003F55B5">
        <w:rPr>
          <w:rFonts w:asciiTheme="majorHAnsi" w:hAnsiTheme="majorHAnsi" w:cstheme="majorHAnsi"/>
        </w:rPr>
        <w:t xml:space="preserve"> </w:t>
      </w:r>
      <w:r w:rsidR="002D677B" w:rsidRPr="003F55B5">
        <w:rPr>
          <w:rFonts w:asciiTheme="majorHAnsi" w:hAnsiTheme="majorHAnsi" w:cstheme="majorHAnsi"/>
          <w:b/>
        </w:rPr>
        <w:t>95.6% per-subject balanced accuracy</w:t>
      </w:r>
      <w:r w:rsidR="002D677B" w:rsidRPr="003F55B5">
        <w:rPr>
          <w:rFonts w:asciiTheme="majorHAnsi" w:hAnsiTheme="majorHAnsi" w:cstheme="majorHAnsi"/>
        </w:rPr>
        <w:t xml:space="preserve"> and about </w:t>
      </w:r>
      <w:r w:rsidR="002D677B">
        <w:rPr>
          <w:rFonts w:asciiTheme="majorHAnsi" w:hAnsiTheme="majorHAnsi" w:cstheme="majorHAnsi"/>
          <w:b/>
        </w:rPr>
        <w:t>85</w:t>
      </w:r>
      <w:r w:rsidR="002D677B" w:rsidRPr="003F55B5">
        <w:rPr>
          <w:rFonts w:asciiTheme="majorHAnsi" w:hAnsiTheme="majorHAnsi" w:cstheme="majorHAnsi"/>
          <w:b/>
        </w:rPr>
        <w:t>% cross-subject balanced accuracy</w:t>
      </w:r>
      <w:r w:rsidR="002D677B" w:rsidRPr="003F55B5">
        <w:rPr>
          <w:rFonts w:asciiTheme="majorHAnsi" w:hAnsiTheme="majorHAnsi" w:cstheme="majorHAnsi"/>
        </w:rPr>
        <w:t xml:space="preserve">. </w:t>
      </w:r>
      <w:r w:rsidR="002D677B">
        <w:rPr>
          <w:rFonts w:asciiTheme="majorHAnsi" w:hAnsiTheme="majorHAnsi" w:cstheme="majorHAnsi"/>
        </w:rPr>
        <w:t>That means our</w:t>
      </w:r>
      <w:r w:rsidR="002D677B" w:rsidRPr="003F55B5">
        <w:rPr>
          <w:rFonts w:asciiTheme="majorHAnsi" w:hAnsiTheme="majorHAnsi" w:cstheme="majorHAnsi"/>
        </w:rPr>
        <w:t xml:space="preserve"> system can work very well when tuned to an individual</w:t>
      </w:r>
      <w:r w:rsidR="002D677B">
        <w:rPr>
          <w:rFonts w:asciiTheme="majorHAnsi" w:hAnsiTheme="majorHAnsi" w:cstheme="majorHAnsi"/>
        </w:rPr>
        <w:t>, but</w:t>
      </w:r>
      <w:r w:rsidR="002D677B" w:rsidRPr="003F55B5">
        <w:rPr>
          <w:rFonts w:asciiTheme="majorHAnsi" w:hAnsiTheme="majorHAnsi" w:cstheme="majorHAnsi"/>
        </w:rPr>
        <w:t xml:space="preserve"> also generalizes beyond a single user, which is </w:t>
      </w:r>
      <w:r w:rsidR="0035742D">
        <w:rPr>
          <w:rFonts w:asciiTheme="majorHAnsi" w:hAnsiTheme="majorHAnsi" w:cstheme="majorHAnsi"/>
        </w:rPr>
        <w:t>important</w:t>
      </w:r>
      <w:r w:rsidR="002D677B" w:rsidRPr="003F55B5">
        <w:rPr>
          <w:rFonts w:asciiTheme="majorHAnsi" w:hAnsiTheme="majorHAnsi" w:cstheme="majorHAnsi"/>
        </w:rPr>
        <w:t xml:space="preserve"> if the project is going to be more than a one-person prototype.</w:t>
      </w:r>
    </w:p>
    <w:p w14:paraId="433B397C" w14:textId="21CA2D86" w:rsidR="0028684B" w:rsidRDefault="00000000">
      <w:pPr>
        <w:rPr>
          <w:rFonts w:asciiTheme="majorHAnsi" w:hAnsiTheme="majorHAnsi" w:cstheme="majorHAnsi"/>
        </w:rPr>
      </w:pPr>
      <w:r w:rsidRPr="003F55B5">
        <w:rPr>
          <w:rFonts w:asciiTheme="majorHAnsi" w:hAnsiTheme="majorHAnsi" w:cstheme="majorHAnsi"/>
        </w:rPr>
        <w:t xml:space="preserve">We also measured </w:t>
      </w:r>
      <w:r w:rsidR="0035742D">
        <w:rPr>
          <w:rFonts w:asciiTheme="majorHAnsi" w:hAnsiTheme="majorHAnsi" w:cstheme="majorHAnsi"/>
        </w:rPr>
        <w:t>latency</w:t>
      </w:r>
      <w:r w:rsidR="0035742D" w:rsidRPr="0035742D">
        <w:t xml:space="preserve"> </w:t>
      </w:r>
      <w:r w:rsidR="0035742D" w:rsidRPr="0035742D">
        <w:rPr>
          <w:rFonts w:asciiTheme="majorHAnsi" w:hAnsiTheme="majorHAnsi" w:cstheme="majorHAnsi"/>
        </w:rPr>
        <w:t>because speed is critical in any real time interface.</w:t>
      </w:r>
      <w:r w:rsidRPr="003F55B5">
        <w:rPr>
          <w:rFonts w:asciiTheme="majorHAnsi" w:hAnsiTheme="majorHAnsi" w:cstheme="majorHAnsi"/>
        </w:rPr>
        <w:t xml:space="preserve"> Our pipeline achieved </w:t>
      </w:r>
      <w:r w:rsidR="0035742D">
        <w:rPr>
          <w:rFonts w:asciiTheme="majorHAnsi" w:hAnsiTheme="majorHAnsi" w:cstheme="majorHAnsi"/>
        </w:rPr>
        <w:t>a</w:t>
      </w:r>
      <w:r w:rsidRPr="003F55B5">
        <w:rPr>
          <w:rFonts w:asciiTheme="majorHAnsi" w:hAnsiTheme="majorHAnsi" w:cstheme="majorHAnsi"/>
        </w:rPr>
        <w:t xml:space="preserve"> </w:t>
      </w:r>
      <w:r w:rsidR="002D677B" w:rsidRPr="0035742D">
        <w:rPr>
          <w:rFonts w:asciiTheme="majorHAnsi" w:hAnsiTheme="majorHAnsi" w:cstheme="majorHAnsi"/>
          <w:b/>
          <w:bCs/>
        </w:rPr>
        <w:t xml:space="preserve">median </w:t>
      </w:r>
      <w:r w:rsidR="0035742D" w:rsidRPr="0035742D">
        <w:rPr>
          <w:rFonts w:asciiTheme="majorHAnsi" w:hAnsiTheme="majorHAnsi" w:cstheme="majorHAnsi"/>
          <w:b/>
          <w:bCs/>
        </w:rPr>
        <w:t xml:space="preserve">end to end delay of about </w:t>
      </w:r>
      <w:r w:rsidRPr="0035742D">
        <w:rPr>
          <w:rFonts w:asciiTheme="majorHAnsi" w:hAnsiTheme="majorHAnsi" w:cstheme="majorHAnsi"/>
          <w:b/>
          <w:bCs/>
        </w:rPr>
        <w:t>75 millisecond</w:t>
      </w:r>
      <w:r w:rsidR="0035742D" w:rsidRPr="0035742D">
        <w:rPr>
          <w:rFonts w:asciiTheme="majorHAnsi" w:hAnsiTheme="majorHAnsi" w:cstheme="majorHAnsi"/>
          <w:b/>
          <w:bCs/>
        </w:rPr>
        <w:t>s</w:t>
      </w:r>
      <w:r w:rsidRPr="003F55B5">
        <w:rPr>
          <w:rFonts w:asciiTheme="majorHAnsi" w:hAnsiTheme="majorHAnsi" w:cstheme="majorHAnsi"/>
        </w:rPr>
        <w:t xml:space="preserve">, which stayed well below our </w:t>
      </w:r>
      <w:r w:rsidR="002D677B" w:rsidRPr="003F55B5">
        <w:rPr>
          <w:rFonts w:asciiTheme="majorHAnsi" w:hAnsiTheme="majorHAnsi" w:cstheme="majorHAnsi"/>
          <w:b/>
        </w:rPr>
        <w:t>150-millisecond</w:t>
      </w:r>
      <w:r w:rsidRPr="003F55B5">
        <w:rPr>
          <w:rFonts w:asciiTheme="majorHAnsi" w:hAnsiTheme="majorHAnsi" w:cstheme="majorHAnsi"/>
          <w:b/>
        </w:rPr>
        <w:t xml:space="preserve"> latency budget</w:t>
      </w:r>
      <w:r w:rsidR="00195BB9">
        <w:rPr>
          <w:rFonts w:asciiTheme="majorHAnsi" w:hAnsiTheme="majorHAnsi" w:cstheme="majorHAnsi"/>
          <w:b/>
        </w:rPr>
        <w:t xml:space="preserve">, </w:t>
      </w:r>
      <w:r w:rsidR="00195BB9" w:rsidRPr="0035742D">
        <w:rPr>
          <w:rFonts w:asciiTheme="majorHAnsi" w:hAnsiTheme="majorHAnsi" w:cstheme="majorHAnsi"/>
          <w:bCs/>
        </w:rPr>
        <w:t>based off the average 250 millisecond reaction time of a person</w:t>
      </w:r>
      <w:r w:rsidRPr="003F55B5">
        <w:rPr>
          <w:rFonts w:asciiTheme="majorHAnsi" w:hAnsiTheme="majorHAnsi" w:cstheme="majorHAnsi"/>
        </w:rPr>
        <w:t xml:space="preserve">. In lane-keeping evaluation, we measured a </w:t>
      </w:r>
      <w:r w:rsidRPr="003F55B5">
        <w:rPr>
          <w:rFonts w:asciiTheme="majorHAnsi" w:hAnsiTheme="majorHAnsi" w:cstheme="majorHAnsi"/>
          <w:b/>
        </w:rPr>
        <w:t>0.297 meter mean lane error</w:t>
      </w:r>
      <w:r w:rsidRPr="003F55B5">
        <w:rPr>
          <w:rFonts w:asciiTheme="majorHAnsi" w:hAnsiTheme="majorHAnsi" w:cstheme="majorHAnsi"/>
        </w:rPr>
        <w:t xml:space="preserve"> and </w:t>
      </w:r>
      <w:r w:rsidRPr="003F55B5">
        <w:rPr>
          <w:rFonts w:asciiTheme="majorHAnsi" w:hAnsiTheme="majorHAnsi" w:cstheme="majorHAnsi"/>
          <w:b/>
        </w:rPr>
        <w:t>0.464 meter RMSE</w:t>
      </w:r>
      <w:r w:rsidRPr="003F55B5">
        <w:rPr>
          <w:rFonts w:asciiTheme="majorHAnsi" w:hAnsiTheme="majorHAnsi" w:cstheme="majorHAnsi"/>
        </w:rPr>
        <w:t xml:space="preserve">. </w:t>
      </w:r>
      <w:r w:rsidR="0035742D">
        <w:rPr>
          <w:rFonts w:asciiTheme="majorHAnsi" w:hAnsiTheme="majorHAnsi" w:cstheme="majorHAnsi"/>
        </w:rPr>
        <w:t>For</w:t>
      </w:r>
      <w:r w:rsidRPr="003F55B5">
        <w:rPr>
          <w:rFonts w:asciiTheme="majorHAnsi" w:hAnsiTheme="majorHAnsi" w:cstheme="majorHAnsi"/>
        </w:rPr>
        <w:t xml:space="preserve"> context, a typical highway lane is about </w:t>
      </w:r>
      <w:r w:rsidRPr="003F55B5">
        <w:rPr>
          <w:rFonts w:asciiTheme="majorHAnsi" w:hAnsiTheme="majorHAnsi" w:cstheme="majorHAnsi"/>
          <w:b/>
        </w:rPr>
        <w:t>3.7 meters wide</w:t>
      </w:r>
      <w:r w:rsidRPr="003F55B5">
        <w:rPr>
          <w:rFonts w:asciiTheme="majorHAnsi" w:hAnsiTheme="majorHAnsi" w:cstheme="majorHAnsi"/>
        </w:rPr>
        <w:t xml:space="preserve">, and a compact passenger car is about </w:t>
      </w:r>
      <w:r w:rsidRPr="003F55B5">
        <w:rPr>
          <w:rFonts w:asciiTheme="majorHAnsi" w:hAnsiTheme="majorHAnsi" w:cstheme="majorHAnsi"/>
          <w:b/>
        </w:rPr>
        <w:t>1.8 to 1.9 meters wide</w:t>
      </w:r>
      <w:r w:rsidRPr="003F55B5">
        <w:rPr>
          <w:rFonts w:asciiTheme="majorHAnsi" w:hAnsiTheme="majorHAnsi" w:cstheme="majorHAnsi"/>
        </w:rPr>
        <w:t xml:space="preserve">, so a centered car starts with roughly </w:t>
      </w:r>
      <w:r w:rsidRPr="003F55B5">
        <w:rPr>
          <w:rFonts w:asciiTheme="majorHAnsi" w:hAnsiTheme="majorHAnsi" w:cstheme="majorHAnsi"/>
          <w:b/>
        </w:rPr>
        <w:t>0.9 meters of space</w:t>
      </w:r>
      <w:r w:rsidRPr="003F55B5">
        <w:rPr>
          <w:rFonts w:asciiTheme="majorHAnsi" w:hAnsiTheme="majorHAnsi" w:cstheme="majorHAnsi"/>
        </w:rPr>
        <w:t xml:space="preserve"> to each lane line. That means the vehicle </w:t>
      </w:r>
      <w:r w:rsidR="0035742D">
        <w:rPr>
          <w:rFonts w:asciiTheme="majorHAnsi" w:hAnsiTheme="majorHAnsi" w:cstheme="majorHAnsi"/>
        </w:rPr>
        <w:t xml:space="preserve">stayed </w:t>
      </w:r>
      <w:r w:rsidRPr="003F55B5">
        <w:rPr>
          <w:rFonts w:asciiTheme="majorHAnsi" w:hAnsiTheme="majorHAnsi" w:cstheme="majorHAnsi"/>
        </w:rPr>
        <w:t xml:space="preserve">near lane center for most of the run, </w:t>
      </w:r>
      <w:r w:rsidR="0035742D">
        <w:rPr>
          <w:rFonts w:asciiTheme="majorHAnsi" w:hAnsiTheme="majorHAnsi" w:cstheme="majorHAnsi"/>
        </w:rPr>
        <w:t>while still leaving room for improvement.</w:t>
      </w:r>
      <w:r w:rsidRPr="003F55B5">
        <w:rPr>
          <w:rFonts w:asciiTheme="majorHAnsi" w:hAnsiTheme="majorHAnsi" w:cstheme="majorHAnsi"/>
        </w:rPr>
        <w:t xml:space="preserve"> Most importantly, these </w:t>
      </w:r>
      <w:r w:rsidR="0035742D">
        <w:rPr>
          <w:rFonts w:asciiTheme="majorHAnsi" w:hAnsiTheme="majorHAnsi" w:cstheme="majorHAnsi"/>
        </w:rPr>
        <w:t>conclusions</w:t>
      </w:r>
      <w:r w:rsidRPr="003F55B5">
        <w:rPr>
          <w:rFonts w:asciiTheme="majorHAnsi" w:hAnsiTheme="majorHAnsi" w:cstheme="majorHAnsi"/>
        </w:rPr>
        <w:t xml:space="preserve"> </w:t>
      </w:r>
      <w:r w:rsidR="0035742D">
        <w:rPr>
          <w:rFonts w:asciiTheme="majorHAnsi" w:hAnsiTheme="majorHAnsi" w:cstheme="majorHAnsi"/>
        </w:rPr>
        <w:t>come from measured results:</w:t>
      </w:r>
      <w:r w:rsidRPr="003F55B5">
        <w:rPr>
          <w:rFonts w:asciiTheme="majorHAnsi" w:hAnsiTheme="majorHAnsi" w:cstheme="majorHAnsi"/>
        </w:rPr>
        <w:t xml:space="preserve"> </w:t>
      </w:r>
      <w:r w:rsidR="0035742D" w:rsidRPr="0035742D">
        <w:rPr>
          <w:rFonts w:asciiTheme="majorHAnsi" w:hAnsiTheme="majorHAnsi" w:cstheme="majorHAnsi"/>
        </w:rPr>
        <w:t>offline accuracy, real time latency, and simulator driving performance.</w:t>
      </w:r>
    </w:p>
    <w:p w14:paraId="2EA84829" w14:textId="77777777" w:rsidR="0035742D" w:rsidRDefault="0035742D">
      <w:pPr>
        <w:rPr>
          <w:rFonts w:asciiTheme="majorHAnsi" w:hAnsiTheme="majorHAnsi" w:cstheme="majorHAnsi"/>
        </w:rPr>
      </w:pPr>
    </w:p>
    <w:p w14:paraId="569673CD" w14:textId="77777777" w:rsidR="0035742D" w:rsidRDefault="0035742D">
      <w:pPr>
        <w:rPr>
          <w:rFonts w:asciiTheme="majorHAnsi" w:hAnsiTheme="majorHAnsi" w:cstheme="majorHAnsi"/>
        </w:rPr>
      </w:pPr>
    </w:p>
    <w:p w14:paraId="4E0D5ED2" w14:textId="77777777" w:rsidR="0035742D" w:rsidRDefault="0035742D">
      <w:pPr>
        <w:rPr>
          <w:rFonts w:asciiTheme="majorHAnsi" w:hAnsiTheme="majorHAnsi" w:cstheme="majorHAnsi"/>
        </w:rPr>
      </w:pPr>
    </w:p>
    <w:p w14:paraId="56B261DE" w14:textId="77777777" w:rsidR="0035742D" w:rsidRDefault="0035742D">
      <w:pPr>
        <w:rPr>
          <w:rFonts w:asciiTheme="majorHAnsi" w:hAnsiTheme="majorHAnsi" w:cstheme="majorHAnsi"/>
        </w:rPr>
      </w:pPr>
    </w:p>
    <w:p w14:paraId="76DA1240" w14:textId="77777777" w:rsidR="0035742D" w:rsidRDefault="0035742D">
      <w:pPr>
        <w:rPr>
          <w:rFonts w:asciiTheme="majorHAnsi" w:hAnsiTheme="majorHAnsi" w:cstheme="majorHAnsi"/>
        </w:rPr>
      </w:pPr>
    </w:p>
    <w:p w14:paraId="0A3C7C88" w14:textId="77777777" w:rsidR="0035742D" w:rsidRDefault="0035742D">
      <w:pPr>
        <w:rPr>
          <w:rFonts w:asciiTheme="majorHAnsi" w:hAnsiTheme="majorHAnsi" w:cstheme="majorHAnsi"/>
        </w:rPr>
      </w:pPr>
    </w:p>
    <w:p w14:paraId="23F06F30" w14:textId="77777777" w:rsidR="0035742D" w:rsidRDefault="0035742D">
      <w:pPr>
        <w:rPr>
          <w:rFonts w:asciiTheme="majorHAnsi" w:hAnsiTheme="majorHAnsi" w:cstheme="majorHAnsi"/>
        </w:rPr>
      </w:pPr>
    </w:p>
    <w:p w14:paraId="2B8585EE" w14:textId="77777777" w:rsidR="00927434" w:rsidRPr="003F55B5" w:rsidRDefault="00927434">
      <w:pPr>
        <w:rPr>
          <w:rFonts w:asciiTheme="majorHAnsi" w:hAnsiTheme="majorHAnsi" w:cstheme="majorHAnsi"/>
        </w:rPr>
      </w:pPr>
    </w:p>
    <w:p w14:paraId="52191786" w14:textId="77777777" w:rsidR="0028684B" w:rsidRPr="003F55B5" w:rsidRDefault="00000000" w:rsidP="0035742D">
      <w:pPr>
        <w:pStyle w:val="Heading1"/>
        <w:spacing w:before="0"/>
        <w:rPr>
          <w:rFonts w:cstheme="majorHAnsi"/>
        </w:rPr>
      </w:pPr>
      <w:r w:rsidRPr="003F55B5">
        <w:rPr>
          <w:rFonts w:cstheme="majorHAnsi"/>
        </w:rPr>
        <w:lastRenderedPageBreak/>
        <w:t>Speaker 3: Why It Matters Beyond Driving</w:t>
      </w:r>
    </w:p>
    <w:p w14:paraId="27A8427A" w14:textId="566C5D47" w:rsidR="0028684B" w:rsidRPr="003F55B5" w:rsidRDefault="00000000">
      <w:pPr>
        <w:rPr>
          <w:rFonts w:asciiTheme="majorHAnsi" w:hAnsiTheme="majorHAnsi" w:cstheme="majorHAnsi"/>
        </w:rPr>
      </w:pPr>
      <w:r w:rsidRPr="003F55B5">
        <w:rPr>
          <w:rFonts w:asciiTheme="majorHAnsi" w:hAnsiTheme="majorHAnsi" w:cstheme="majorHAnsi"/>
        </w:rPr>
        <w:t>The most important thing to understand about our project is that driving is the test case, not the only destination. We are not claiming that EMG should replace self-driving systems</w:t>
      </w:r>
      <w:r w:rsidR="00195BB9">
        <w:rPr>
          <w:rFonts w:asciiTheme="majorHAnsi" w:hAnsiTheme="majorHAnsi" w:cstheme="majorHAnsi"/>
        </w:rPr>
        <w:t xml:space="preserve"> </w:t>
      </w:r>
      <w:r w:rsidRPr="003F55B5">
        <w:rPr>
          <w:rFonts w:asciiTheme="majorHAnsi" w:hAnsiTheme="majorHAnsi" w:cstheme="majorHAnsi"/>
        </w:rPr>
        <w:t xml:space="preserve">or standard controllers. In many situations, those interfaces are more mature and better suited to the task. The value of our work is in showing that EMG can function as a </w:t>
      </w:r>
      <w:r w:rsidRPr="003F55B5">
        <w:rPr>
          <w:rFonts w:asciiTheme="majorHAnsi" w:hAnsiTheme="majorHAnsi" w:cstheme="majorHAnsi"/>
          <w:b/>
        </w:rPr>
        <w:t>human-intent layer</w:t>
      </w:r>
      <w:r w:rsidRPr="003F55B5">
        <w:rPr>
          <w:rFonts w:asciiTheme="majorHAnsi" w:hAnsiTheme="majorHAnsi" w:cstheme="majorHAnsi"/>
        </w:rPr>
        <w:t xml:space="preserve"> inside a shared-control system.</w:t>
      </w:r>
    </w:p>
    <w:p w14:paraId="7D0B1124" w14:textId="5B455818" w:rsidR="0028684B" w:rsidRPr="003F55B5" w:rsidRDefault="00000000">
      <w:pPr>
        <w:rPr>
          <w:rFonts w:asciiTheme="majorHAnsi" w:hAnsiTheme="majorHAnsi" w:cstheme="majorHAnsi"/>
        </w:rPr>
      </w:pPr>
      <w:r w:rsidRPr="003F55B5">
        <w:rPr>
          <w:rFonts w:asciiTheme="majorHAnsi" w:hAnsiTheme="majorHAnsi" w:cstheme="majorHAnsi"/>
        </w:rPr>
        <w:t xml:space="preserve">That distinction matters when </w:t>
      </w:r>
      <w:r w:rsidR="00195BB9">
        <w:rPr>
          <w:rFonts w:asciiTheme="majorHAnsi" w:hAnsiTheme="majorHAnsi" w:cstheme="majorHAnsi"/>
        </w:rPr>
        <w:t>you might</w:t>
      </w:r>
      <w:r w:rsidRPr="003F55B5">
        <w:rPr>
          <w:rFonts w:asciiTheme="majorHAnsi" w:hAnsiTheme="majorHAnsi" w:cstheme="majorHAnsi"/>
        </w:rPr>
        <w:t xml:space="preserve"> ask, "Why not just use a joystick?" In many cases, you should. But there are situations where EMG offers something different. It can provide low-motion input when large hand movements are difficult</w:t>
      </w:r>
      <w:r w:rsidR="0035742D">
        <w:rPr>
          <w:rFonts w:asciiTheme="majorHAnsi" w:hAnsiTheme="majorHAnsi" w:cstheme="majorHAnsi"/>
        </w:rPr>
        <w:t xml:space="preserve"> in confined spaces</w:t>
      </w:r>
      <w:r w:rsidRPr="003F55B5">
        <w:rPr>
          <w:rFonts w:asciiTheme="majorHAnsi" w:hAnsiTheme="majorHAnsi" w:cstheme="majorHAnsi"/>
        </w:rPr>
        <w:t>. It can act as a secondary control channel when an operator's hands are already busy. And it can offer a wearable, always-available way to issue simple intent commands without reaching for another device.</w:t>
      </w:r>
    </w:p>
    <w:p w14:paraId="2C9D9594" w14:textId="38FF4350" w:rsidR="0028684B" w:rsidRPr="003F55B5" w:rsidRDefault="00000000">
      <w:pPr>
        <w:rPr>
          <w:rFonts w:asciiTheme="majorHAnsi" w:hAnsiTheme="majorHAnsi" w:cstheme="majorHAnsi"/>
        </w:rPr>
      </w:pPr>
      <w:r w:rsidRPr="003F55B5">
        <w:rPr>
          <w:rFonts w:asciiTheme="majorHAnsi" w:hAnsiTheme="majorHAnsi" w:cstheme="majorHAnsi"/>
        </w:rPr>
        <w:t xml:space="preserve">One strong use case is </w:t>
      </w:r>
      <w:r w:rsidRPr="003F55B5">
        <w:rPr>
          <w:rFonts w:asciiTheme="majorHAnsi" w:hAnsiTheme="majorHAnsi" w:cstheme="majorHAnsi"/>
          <w:b/>
        </w:rPr>
        <w:t>teleoperated robotics in hazardous environments</w:t>
      </w:r>
      <w:r w:rsidRPr="003F55B5">
        <w:rPr>
          <w:rFonts w:asciiTheme="majorHAnsi" w:hAnsiTheme="majorHAnsi" w:cstheme="majorHAnsi"/>
        </w:rPr>
        <w:t xml:space="preserve"> such as mining, industrial inspection, disaster response, or bomb disposal. In those settings, EMG would not replace the main controller, but it could provide a parallel command channel</w:t>
      </w:r>
      <w:r w:rsidR="00195BB9">
        <w:rPr>
          <w:rFonts w:asciiTheme="majorHAnsi" w:hAnsiTheme="majorHAnsi" w:cstheme="majorHAnsi"/>
        </w:rPr>
        <w:t xml:space="preserve"> or control schema</w:t>
      </w:r>
      <w:r w:rsidRPr="003F55B5">
        <w:rPr>
          <w:rFonts w:asciiTheme="majorHAnsi" w:hAnsiTheme="majorHAnsi" w:cstheme="majorHAnsi"/>
        </w:rPr>
        <w:t xml:space="preserve"> while the operator is already managing cameras, controls, and environmental information.</w:t>
      </w:r>
    </w:p>
    <w:p w14:paraId="34802037" w14:textId="77777777" w:rsidR="0028684B" w:rsidRPr="003F55B5" w:rsidRDefault="00000000">
      <w:pPr>
        <w:rPr>
          <w:rFonts w:asciiTheme="majorHAnsi" w:hAnsiTheme="majorHAnsi" w:cstheme="majorHAnsi"/>
        </w:rPr>
      </w:pPr>
      <w:r w:rsidRPr="003F55B5">
        <w:rPr>
          <w:rFonts w:asciiTheme="majorHAnsi" w:hAnsiTheme="majorHAnsi" w:cstheme="majorHAnsi"/>
        </w:rPr>
        <w:t xml:space="preserve">Another strong use case is </w:t>
      </w:r>
      <w:r w:rsidRPr="003F55B5">
        <w:rPr>
          <w:rFonts w:asciiTheme="majorHAnsi" w:hAnsiTheme="majorHAnsi" w:cstheme="majorHAnsi"/>
          <w:b/>
        </w:rPr>
        <w:t>accessible low-motion control for digital and robotic systems</w:t>
      </w:r>
      <w:r w:rsidRPr="003F55B5">
        <w:rPr>
          <w:rFonts w:asciiTheme="majorHAnsi" w:hAnsiTheme="majorHAnsi" w:cstheme="majorHAnsi"/>
        </w:rPr>
        <w:t>. A realistic near-term application is not full road driving, but giving users with limited dexterity another way to interact with computers, simulators, assistive robots, or remote devices. In that role, EMG becomes a compact intent interface when a mouse, keyboard, or handheld controller is awkward, tiring, or unavailable.</w:t>
      </w:r>
    </w:p>
    <w:p w14:paraId="46C507EB" w14:textId="0280B78D" w:rsidR="0028684B" w:rsidRPr="003F55B5" w:rsidRDefault="00195BB9">
      <w:pPr>
        <w:rPr>
          <w:rFonts w:asciiTheme="majorHAnsi" w:hAnsiTheme="majorHAnsi" w:cstheme="majorHAnsi"/>
        </w:rPr>
      </w:pPr>
      <w:r w:rsidRPr="003F55B5">
        <w:rPr>
          <w:rFonts w:asciiTheme="majorHAnsi" w:hAnsiTheme="majorHAnsi" w:cstheme="majorHAnsi"/>
        </w:rPr>
        <w:t>So, the real contribution of our project is not that we built an alternative steering wheel. It is that we built and validated a foundation for EMG-based shared control. We showed clear progress from a promising but fragile concept toward a more complete, measurable, and defensible engineering platform.</w:t>
      </w:r>
    </w:p>
    <w:p w14:paraId="0FCD98EB" w14:textId="77777777" w:rsidR="0028684B" w:rsidRPr="003F55B5" w:rsidRDefault="00000000">
      <w:pPr>
        <w:pStyle w:val="Heading1"/>
        <w:rPr>
          <w:rFonts w:cstheme="majorHAnsi"/>
        </w:rPr>
      </w:pPr>
      <w:r w:rsidRPr="003F55B5">
        <w:rPr>
          <w:rFonts w:cstheme="majorHAnsi"/>
        </w:rPr>
        <w:t>Closing</w:t>
      </w:r>
    </w:p>
    <w:p w14:paraId="5D701AFA" w14:textId="147A18A7" w:rsidR="0028684B" w:rsidRPr="003F55B5" w:rsidRDefault="00000000">
      <w:pPr>
        <w:rPr>
          <w:rFonts w:asciiTheme="majorHAnsi" w:hAnsiTheme="majorHAnsi" w:cstheme="majorHAnsi"/>
        </w:rPr>
      </w:pPr>
      <w:r w:rsidRPr="003F55B5">
        <w:rPr>
          <w:rFonts w:asciiTheme="majorHAnsi" w:hAnsiTheme="majorHAnsi" w:cstheme="majorHAnsi"/>
        </w:rPr>
        <w:t xml:space="preserve">Our project asks a simple question with broad implications: can human intent be captured from muscle activity and turned into reliable machine control in </w:t>
      </w:r>
      <w:r w:rsidR="00927434" w:rsidRPr="003F55B5">
        <w:rPr>
          <w:rFonts w:asciiTheme="majorHAnsi" w:hAnsiTheme="majorHAnsi" w:cstheme="majorHAnsi"/>
        </w:rPr>
        <w:t>real time</w:t>
      </w:r>
      <w:r w:rsidRPr="003F55B5">
        <w:rPr>
          <w:rFonts w:asciiTheme="majorHAnsi" w:hAnsiTheme="majorHAnsi" w:cstheme="majorHAnsi"/>
        </w:rPr>
        <w:t>? Our results suggest that the answer is yes, and that driving is only the beginning.</w:t>
      </w:r>
    </w:p>
    <w:sectPr w:rsidR="0028684B" w:rsidRPr="003F55B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4050850">
    <w:abstractNumId w:val="8"/>
  </w:num>
  <w:num w:numId="2" w16cid:durableId="962200047">
    <w:abstractNumId w:val="6"/>
  </w:num>
  <w:num w:numId="3" w16cid:durableId="1337807879">
    <w:abstractNumId w:val="5"/>
  </w:num>
  <w:num w:numId="4" w16cid:durableId="904415061">
    <w:abstractNumId w:val="4"/>
  </w:num>
  <w:num w:numId="5" w16cid:durableId="1386374927">
    <w:abstractNumId w:val="7"/>
  </w:num>
  <w:num w:numId="6" w16cid:durableId="389158230">
    <w:abstractNumId w:val="3"/>
  </w:num>
  <w:num w:numId="7" w16cid:durableId="283774022">
    <w:abstractNumId w:val="2"/>
  </w:num>
  <w:num w:numId="8" w16cid:durableId="1571847620">
    <w:abstractNumId w:val="1"/>
  </w:num>
  <w:num w:numId="9" w16cid:durableId="874150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42C"/>
    <w:rsid w:val="0015074B"/>
    <w:rsid w:val="00165EEF"/>
    <w:rsid w:val="00195BB9"/>
    <w:rsid w:val="0028684B"/>
    <w:rsid w:val="0029639D"/>
    <w:rsid w:val="002D677B"/>
    <w:rsid w:val="00304907"/>
    <w:rsid w:val="00326F90"/>
    <w:rsid w:val="0035742D"/>
    <w:rsid w:val="003F55B5"/>
    <w:rsid w:val="00846758"/>
    <w:rsid w:val="00901F7B"/>
    <w:rsid w:val="00927434"/>
    <w:rsid w:val="00967B28"/>
    <w:rsid w:val="009A03A5"/>
    <w:rsid w:val="009A5B57"/>
    <w:rsid w:val="00AA1D8D"/>
    <w:rsid w:val="00B47730"/>
    <w:rsid w:val="00C80A21"/>
    <w:rsid w:val="00CB0664"/>
    <w:rsid w:val="00E240BF"/>
    <w:rsid w:val="00FB42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DBB30"/>
  <w14:defaultImageDpi w14:val="300"/>
  <w15:docId w15:val="{A58E1C34-C760-4A23-8BAE-7B7036E03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9A5B57"/>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customStyle="1" w:styleId="normaltextrun">
    <w:name w:val="normaltextrun"/>
    <w:basedOn w:val="DefaultParagraphFont"/>
    <w:rsid w:val="009A5B57"/>
  </w:style>
  <w:style w:type="character" w:customStyle="1" w:styleId="eop">
    <w:name w:val="eop"/>
    <w:basedOn w:val="DefaultParagraphFont"/>
    <w:rsid w:val="009A5B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3</Pages>
  <Words>974</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Nechita</cp:lastModifiedBy>
  <cp:revision>5</cp:revision>
  <dcterms:created xsi:type="dcterms:W3CDTF">2013-12-23T23:15:00Z</dcterms:created>
  <dcterms:modified xsi:type="dcterms:W3CDTF">2026-04-01T05:22:00Z</dcterms:modified>
  <cp:category/>
</cp:coreProperties>
</file>