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Identifying Tasks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thing you need to do is determine as many of the major tasks or milestones you need to complete as part of your project. You also need to estimate the amount of time each task will take. If you are new to a particular protocol or experiment, it will likely take you 2 -3 times longer the first few times you do it, so be sure to factor that in.  Your goal should be to </w:t>
      </w:r>
      <w:r w:rsidDel="00000000" w:rsidR="00000000" w:rsidRPr="00000000">
        <w:rPr>
          <w:b w:val="1"/>
          <w:rtl w:val="0"/>
        </w:rPr>
        <w:t xml:space="preserve">repeat</w:t>
      </w:r>
      <w:r w:rsidDel="00000000" w:rsidR="00000000" w:rsidRPr="00000000">
        <w:rPr>
          <w:rtl w:val="0"/>
        </w:rPr>
        <w:t xml:space="preserve"> your major experiments or reactions (either because they didn’t “work”</w:t>
      </w:r>
      <w:r w:rsidDel="00000000" w:rsidR="00000000" w:rsidRPr="00000000">
        <w:rPr>
          <w:vertAlign w:val="superscript"/>
        </w:rPr>
        <w:footnoteReference w:customMarkFollows="0" w:id="0"/>
      </w:r>
      <w:r w:rsidDel="00000000" w:rsidR="00000000" w:rsidRPr="00000000">
        <w:rPr>
          <w:rtl w:val="0"/>
        </w:rPr>
        <w:t xml:space="preserve"> the first time - OR hopefully because you want to have multiple data points to analyze and/or establish reproducibility).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 the table below to list the </w:t>
      </w:r>
      <w:r w:rsidDel="00000000" w:rsidR="00000000" w:rsidRPr="00000000">
        <w:rPr>
          <w:b w:val="1"/>
          <w:rtl w:val="0"/>
        </w:rPr>
        <w:t xml:space="preserve">major milestones or custom tasks</w:t>
      </w:r>
      <w:r w:rsidDel="00000000" w:rsidR="00000000" w:rsidRPr="00000000">
        <w:rPr>
          <w:rtl w:val="0"/>
        </w:rPr>
        <w:t xml:space="preserve"> of your project and the </w:t>
      </w:r>
      <w:r w:rsidDel="00000000" w:rsidR="00000000" w:rsidRPr="00000000">
        <w:rPr>
          <w:b w:val="1"/>
          <w:rtl w:val="0"/>
        </w:rPr>
        <w:t xml:space="preserve">amount of time </w:t>
      </w:r>
      <w:r w:rsidDel="00000000" w:rsidR="00000000" w:rsidRPr="00000000">
        <w:rPr>
          <w:rtl w:val="0"/>
        </w:rPr>
        <w:t xml:space="preserve">you anticipate each milestone will need. </w:t>
      </w:r>
      <w:r w:rsidDel="00000000" w:rsidR="00000000" w:rsidRPr="00000000">
        <w:rPr>
          <w:i w:val="1"/>
          <w:rtl w:val="0"/>
        </w:rPr>
        <w:t xml:space="preserve">Reading papers and reaching out to eMentors is not included here because it should be something you will be doing continually throughout the project. </w:t>
      </w:r>
      <w:r w:rsidDel="00000000" w:rsidR="00000000" w:rsidRPr="00000000">
        <w:rPr>
          <w:rtl w:val="0"/>
        </w:rPr>
        <w:t xml:space="preserve">See this </w:t>
      </w:r>
      <w:hyperlink r:id="rId7">
        <w:r w:rsidDel="00000000" w:rsidR="00000000" w:rsidRPr="00000000">
          <w:rPr>
            <w:color w:val="1155cc"/>
            <w:u w:val="single"/>
            <w:rtl w:val="0"/>
          </w:rPr>
          <w:t xml:space="preserve">EXAMPLE</w:t>
        </w:r>
      </w:hyperlink>
      <w:r w:rsidDel="00000000" w:rsidR="00000000" w:rsidRPr="00000000">
        <w:rPr>
          <w:rtl w:val="0"/>
        </w:rPr>
        <w:t xml:space="preserve"> but note that s</w:t>
      </w:r>
      <w:r w:rsidDel="00000000" w:rsidR="00000000" w:rsidRPr="00000000">
        <w:rPr>
          <w:rtl w:val="0"/>
        </w:rPr>
        <w:t xml:space="preserve">ome of the tasks could look very different for your individual project.  </w:t>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Task/Experiment</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Amount of time required</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Putting together reconfigurable simulation for Miura 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hours (3 wks)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Make sure that it has proper discretization, loading conditions, and is configured to run on ANSYS mechanical.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Remember that even if your experiment doesn’t “work”, there is almost always something to be learned each time you carry out a procedure. So nothing should be considered a “failure” even if something needs to be repeated.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fa8u3Z5en_0cSrbplx-5e4rnivKZ8t8hAKHlGfivCX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