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8318D" w:rsidRDefault="00000000">
      <w:pPr>
        <w:pStyle w:val="Heading3"/>
        <w:keepNext w:val="0"/>
        <w:keepLines w:val="0"/>
        <w:spacing w:before="280" w:line="252" w:lineRule="auto"/>
        <w:rPr>
          <w:rFonts w:ascii="Lora" w:eastAsia="Lora" w:hAnsi="Lora" w:cs="Lora"/>
          <w:b/>
          <w:color w:val="000000"/>
          <w:sz w:val="26"/>
          <w:szCs w:val="26"/>
        </w:rPr>
      </w:pPr>
      <w:bookmarkStart w:id="0" w:name="_i3ejsk5lyodb" w:colFirst="0" w:colLast="0"/>
      <w:bookmarkEnd w:id="0"/>
      <w:r>
        <w:rPr>
          <w:rFonts w:ascii="Lora" w:eastAsia="Lora" w:hAnsi="Lora" w:cs="Lora"/>
          <w:b/>
          <w:color w:val="000000"/>
          <w:sz w:val="26"/>
          <w:szCs w:val="26"/>
        </w:rPr>
        <w:t>Excel Data Analysis &amp; Dashboard Task</w:t>
      </w:r>
    </w:p>
    <w:p w14:paraId="00000002" w14:textId="77777777" w:rsidR="0018318D" w:rsidRDefault="00000000">
      <w:pPr>
        <w:spacing w:before="280" w:after="80" w:line="252" w:lineRule="auto"/>
      </w:pPr>
      <w:r>
        <w:pict w14:anchorId="247F94D8">
          <v:rect id="_x0000_i1025" style="width:0;height:1.5pt" o:hralign="center" o:hrstd="t" o:hr="t" fillcolor="#a0a0a0" stroked="f"/>
        </w:pict>
      </w:r>
    </w:p>
    <w:p w14:paraId="00000003" w14:textId="77777777" w:rsidR="0018318D" w:rsidRDefault="00000000">
      <w:pPr>
        <w:spacing w:before="280" w:after="80" w:line="252" w:lineRule="auto"/>
        <w:rPr>
          <w:rFonts w:ascii="Lora" w:eastAsia="Lora" w:hAnsi="Lora" w:cs="Lora"/>
          <w:b/>
        </w:rPr>
      </w:pPr>
      <w:r>
        <w:rPr>
          <w:rFonts w:ascii="Lora" w:eastAsia="Lora" w:hAnsi="Lora" w:cs="Lora"/>
          <w:b/>
        </w:rPr>
        <w:t>Scenario:</w:t>
      </w:r>
    </w:p>
    <w:p w14:paraId="00000004" w14:textId="77777777" w:rsidR="0018318D" w:rsidRDefault="00000000">
      <w:pPr>
        <w:spacing w:before="280" w:after="80" w:line="252" w:lineRule="auto"/>
        <w:rPr>
          <w:rFonts w:ascii="Lora" w:eastAsia="Lora" w:hAnsi="Lora" w:cs="Lora"/>
        </w:rPr>
      </w:pPr>
      <w:r>
        <w:rPr>
          <w:rFonts w:ascii="Lora" w:eastAsia="Lora" w:hAnsi="Lora" w:cs="Lora"/>
        </w:rPr>
        <w:t xml:space="preserve">You’ve just started your internship as a Junior Data Analyst at </w:t>
      </w:r>
      <w:proofErr w:type="spellStart"/>
      <w:r>
        <w:rPr>
          <w:rFonts w:ascii="Lora" w:eastAsia="Lora" w:hAnsi="Lora" w:cs="Lora"/>
          <w:b/>
        </w:rPr>
        <w:t>Trendora</w:t>
      </w:r>
      <w:proofErr w:type="spellEnd"/>
      <w:r>
        <w:rPr>
          <w:rFonts w:ascii="Lora" w:eastAsia="Lora" w:hAnsi="Lora" w:cs="Lora"/>
        </w:rPr>
        <w:t>, a growing fashion brand with both online and in-store customers. Your manager has given you a sample dataset of customer purchases and asked you to build a simple dashboard in Excel to help the team understand how the business is performing.</w:t>
      </w:r>
    </w:p>
    <w:p w14:paraId="00000005" w14:textId="77777777" w:rsidR="0018318D" w:rsidRDefault="00000000">
      <w:pPr>
        <w:spacing w:before="280" w:after="80" w:line="252" w:lineRule="auto"/>
      </w:pPr>
      <w:r>
        <w:pict w14:anchorId="46B2D652">
          <v:rect id="_x0000_i1026" style="width:0;height:1.5pt" o:hralign="center" o:hrstd="t" o:hr="t" fillcolor="#a0a0a0" stroked="f"/>
        </w:pict>
      </w:r>
    </w:p>
    <w:p w14:paraId="00000006" w14:textId="77777777" w:rsidR="0018318D" w:rsidRDefault="00000000">
      <w:pPr>
        <w:pStyle w:val="Heading3"/>
        <w:keepNext w:val="0"/>
        <w:keepLines w:val="0"/>
        <w:spacing w:before="280" w:line="252" w:lineRule="auto"/>
        <w:rPr>
          <w:rFonts w:ascii="Lora" w:eastAsia="Lora" w:hAnsi="Lora" w:cs="Lora"/>
          <w:b/>
          <w:color w:val="000000"/>
          <w:sz w:val="22"/>
          <w:szCs w:val="22"/>
        </w:rPr>
      </w:pPr>
      <w:bookmarkStart w:id="1" w:name="_3stepv412htu" w:colFirst="0" w:colLast="0"/>
      <w:bookmarkEnd w:id="1"/>
      <w:r>
        <w:rPr>
          <w:rFonts w:ascii="Lora" w:eastAsia="Lora" w:hAnsi="Lora" w:cs="Lora"/>
          <w:b/>
          <w:color w:val="000000"/>
          <w:sz w:val="22"/>
          <w:szCs w:val="22"/>
        </w:rPr>
        <w:t>Your Task:</w:t>
      </w:r>
    </w:p>
    <w:p w14:paraId="00000007" w14:textId="77777777" w:rsidR="0018318D" w:rsidRDefault="00000000">
      <w:pPr>
        <w:pStyle w:val="Heading4"/>
        <w:keepNext w:val="0"/>
        <w:keepLines w:val="0"/>
        <w:spacing w:line="252" w:lineRule="auto"/>
        <w:rPr>
          <w:rFonts w:ascii="Lora" w:eastAsia="Lora" w:hAnsi="Lora" w:cs="Lora"/>
          <w:b/>
          <w:color w:val="000000"/>
          <w:sz w:val="22"/>
          <w:szCs w:val="22"/>
        </w:rPr>
      </w:pPr>
      <w:bookmarkStart w:id="2" w:name="_j0bdqz19jw3r" w:colFirst="0" w:colLast="0"/>
      <w:bookmarkEnd w:id="2"/>
      <w:r>
        <w:rPr>
          <w:rFonts w:ascii="Lora" w:eastAsia="Lora" w:hAnsi="Lora" w:cs="Lora"/>
          <w:b/>
          <w:color w:val="000000"/>
          <w:sz w:val="22"/>
          <w:szCs w:val="22"/>
        </w:rPr>
        <w:t>1. Clean the Data</w:t>
      </w:r>
    </w:p>
    <w:p w14:paraId="00000008" w14:textId="77777777" w:rsidR="0018318D" w:rsidRDefault="00000000">
      <w:pPr>
        <w:numPr>
          <w:ilvl w:val="0"/>
          <w:numId w:val="3"/>
        </w:numPr>
        <w:spacing w:before="280" w:after="80" w:line="252" w:lineRule="auto"/>
        <w:rPr>
          <w:rFonts w:ascii="Lora" w:eastAsia="Lora" w:hAnsi="Lora" w:cs="Lora"/>
        </w:rPr>
      </w:pPr>
      <w:r>
        <w:rPr>
          <w:rFonts w:ascii="Lora" w:eastAsia="Lora" w:hAnsi="Lora" w:cs="Lora"/>
        </w:rPr>
        <w:t>Carefully review the dataset and clean it before doing any analysis.</w:t>
      </w:r>
      <w:r>
        <w:rPr>
          <w:rFonts w:ascii="Lora" w:eastAsia="Lora" w:hAnsi="Lora" w:cs="Lora"/>
        </w:rPr>
        <w:br/>
      </w:r>
    </w:p>
    <w:p w14:paraId="00000009" w14:textId="77777777" w:rsidR="0018318D" w:rsidRDefault="00000000">
      <w:pPr>
        <w:numPr>
          <w:ilvl w:val="0"/>
          <w:numId w:val="3"/>
        </w:numPr>
        <w:spacing w:before="280" w:after="80" w:line="252" w:lineRule="auto"/>
        <w:rPr>
          <w:rFonts w:ascii="Lora" w:eastAsia="Lora" w:hAnsi="Lora" w:cs="Lora"/>
        </w:rPr>
      </w:pPr>
      <w:r>
        <w:rPr>
          <w:rFonts w:ascii="Lora" w:eastAsia="Lora" w:hAnsi="Lora" w:cs="Lora"/>
        </w:rPr>
        <w:t>Look for missing values, formatting issues, or unusual entries and handle them accordingly.</w:t>
      </w:r>
      <w:r>
        <w:rPr>
          <w:rFonts w:ascii="Lora" w:eastAsia="Lora" w:hAnsi="Lora" w:cs="Lora"/>
        </w:rPr>
        <w:br/>
      </w:r>
    </w:p>
    <w:p w14:paraId="0000000A" w14:textId="0F8FC551" w:rsidR="0018318D" w:rsidRDefault="00000000">
      <w:pPr>
        <w:numPr>
          <w:ilvl w:val="0"/>
          <w:numId w:val="3"/>
        </w:numPr>
        <w:spacing w:before="280" w:after="80" w:line="252" w:lineRule="auto"/>
        <w:rPr>
          <w:rFonts w:ascii="Lora" w:eastAsia="Lora" w:hAnsi="Lora" w:cs="Lora"/>
        </w:rPr>
      </w:pPr>
      <w:r>
        <w:rPr>
          <w:rFonts w:ascii="Lora" w:eastAsia="Lora" w:hAnsi="Lora" w:cs="Lora"/>
        </w:rPr>
        <w:t>You don’t need to write what you cleaned; just make sure your data is ready for analysis.</w:t>
      </w:r>
      <w:r>
        <w:rPr>
          <w:rFonts w:ascii="Lora" w:eastAsia="Lora" w:hAnsi="Lora" w:cs="Lora"/>
        </w:rPr>
        <w:br/>
      </w:r>
    </w:p>
    <w:p w14:paraId="0000000B" w14:textId="77777777" w:rsidR="0018318D" w:rsidRDefault="00000000">
      <w:pPr>
        <w:spacing w:before="280" w:after="80" w:line="252" w:lineRule="auto"/>
      </w:pPr>
      <w:r>
        <w:pict w14:anchorId="7F21CD10">
          <v:rect id="_x0000_i1027" style="width:0;height:1.5pt" o:hralign="center" o:hrstd="t" o:hr="t" fillcolor="#a0a0a0" stroked="f"/>
        </w:pict>
      </w:r>
    </w:p>
    <w:p w14:paraId="0000000C" w14:textId="77777777" w:rsidR="0018318D" w:rsidRDefault="00000000">
      <w:pPr>
        <w:pStyle w:val="Heading4"/>
        <w:keepNext w:val="0"/>
        <w:keepLines w:val="0"/>
        <w:spacing w:line="252" w:lineRule="auto"/>
        <w:rPr>
          <w:rFonts w:ascii="Lora" w:eastAsia="Lora" w:hAnsi="Lora" w:cs="Lora"/>
          <w:b/>
          <w:color w:val="000000"/>
          <w:sz w:val="22"/>
          <w:szCs w:val="22"/>
        </w:rPr>
      </w:pPr>
      <w:bookmarkStart w:id="3" w:name="_7tt06g5edmg7" w:colFirst="0" w:colLast="0"/>
      <w:bookmarkEnd w:id="3"/>
      <w:r>
        <w:rPr>
          <w:rFonts w:ascii="Lora" w:eastAsia="Lora" w:hAnsi="Lora" w:cs="Lora"/>
          <w:b/>
          <w:color w:val="000000"/>
          <w:sz w:val="22"/>
          <w:szCs w:val="22"/>
        </w:rPr>
        <w:t>2. Create 3 KPIs (Key Performance Indicators)</w:t>
      </w:r>
    </w:p>
    <w:p w14:paraId="0000000D" w14:textId="77777777" w:rsidR="0018318D" w:rsidRDefault="00000000">
      <w:pPr>
        <w:spacing w:before="280" w:after="80" w:line="252" w:lineRule="auto"/>
        <w:rPr>
          <w:rFonts w:ascii="Lora" w:eastAsia="Lora" w:hAnsi="Lora" w:cs="Lora"/>
        </w:rPr>
      </w:pPr>
      <w:r>
        <w:rPr>
          <w:rFonts w:ascii="Lora" w:eastAsia="Lora" w:hAnsi="Lora" w:cs="Lora"/>
        </w:rPr>
        <w:t>These summary values should appear clearly at the top of your dashboard:</w:t>
      </w:r>
    </w:p>
    <w:p w14:paraId="0000000E" w14:textId="77777777" w:rsidR="0018318D" w:rsidRDefault="00000000">
      <w:pPr>
        <w:numPr>
          <w:ilvl w:val="0"/>
          <w:numId w:val="6"/>
        </w:numPr>
        <w:spacing w:before="280" w:after="80" w:line="252" w:lineRule="auto"/>
      </w:pPr>
      <w:r>
        <w:rPr>
          <w:rFonts w:ascii="Lora" w:eastAsia="Lora" w:hAnsi="Lora" w:cs="Lora"/>
          <w:b/>
        </w:rPr>
        <w:t>Total Purchase Amount (USD)</w:t>
      </w:r>
      <w:r>
        <w:rPr>
          <w:rFonts w:ascii="Lora" w:eastAsia="Lora" w:hAnsi="Lora" w:cs="Lora"/>
        </w:rPr>
        <w:t xml:space="preserve"> – The total revenue from all purchases.</w:t>
      </w:r>
      <w:r>
        <w:rPr>
          <w:rFonts w:ascii="Lora" w:eastAsia="Lora" w:hAnsi="Lora" w:cs="Lora"/>
        </w:rPr>
        <w:br/>
      </w:r>
    </w:p>
    <w:p w14:paraId="0000000F" w14:textId="77777777" w:rsidR="0018318D" w:rsidRDefault="00000000">
      <w:pPr>
        <w:numPr>
          <w:ilvl w:val="0"/>
          <w:numId w:val="6"/>
        </w:numPr>
        <w:spacing w:before="280" w:after="80" w:line="252" w:lineRule="auto"/>
      </w:pPr>
      <w:r>
        <w:rPr>
          <w:rFonts w:ascii="Lora" w:eastAsia="Lora" w:hAnsi="Lora" w:cs="Lora"/>
          <w:b/>
        </w:rPr>
        <w:t>Average Review Rating</w:t>
      </w:r>
      <w:r>
        <w:rPr>
          <w:rFonts w:ascii="Lora" w:eastAsia="Lora" w:hAnsi="Lora" w:cs="Lora"/>
        </w:rPr>
        <w:t xml:space="preserve"> – The average rating given by customers.</w:t>
      </w:r>
      <w:r>
        <w:rPr>
          <w:rFonts w:ascii="Lora" w:eastAsia="Lora" w:hAnsi="Lora" w:cs="Lora"/>
        </w:rPr>
        <w:br/>
      </w:r>
    </w:p>
    <w:p w14:paraId="00000010" w14:textId="58AD52FF" w:rsidR="0018318D" w:rsidRDefault="00000000">
      <w:pPr>
        <w:numPr>
          <w:ilvl w:val="0"/>
          <w:numId w:val="6"/>
        </w:numPr>
        <w:spacing w:before="280" w:after="80" w:line="252" w:lineRule="auto"/>
      </w:pPr>
      <w:r>
        <w:rPr>
          <w:rFonts w:ascii="Lora" w:eastAsia="Lora" w:hAnsi="Lora" w:cs="Lora"/>
          <w:b/>
        </w:rPr>
        <w:t>Total Number of Unique Customers</w:t>
      </w:r>
      <w:r>
        <w:rPr>
          <w:rFonts w:ascii="Lora" w:eastAsia="Lora" w:hAnsi="Lora" w:cs="Lora"/>
        </w:rPr>
        <w:t xml:space="preserve"> – Count how many different customers made purchases.</w:t>
      </w:r>
      <w:r>
        <w:rPr>
          <w:rFonts w:ascii="Lora" w:eastAsia="Lora" w:hAnsi="Lora" w:cs="Lora"/>
        </w:rPr>
        <w:br/>
      </w:r>
    </w:p>
    <w:p w14:paraId="00000011" w14:textId="77777777" w:rsidR="0018318D" w:rsidRDefault="00000000">
      <w:pPr>
        <w:spacing w:before="280" w:after="80" w:line="252" w:lineRule="auto"/>
      </w:pPr>
      <w:r>
        <w:lastRenderedPageBreak/>
        <w:pict w14:anchorId="2BDB7E4C">
          <v:rect id="_x0000_i1028" style="width:0;height:1.5pt" o:hralign="center" o:hrstd="t" o:hr="t" fillcolor="#a0a0a0" stroked="f"/>
        </w:pict>
      </w:r>
    </w:p>
    <w:p w14:paraId="00000012" w14:textId="77777777" w:rsidR="0018318D" w:rsidRDefault="0018318D">
      <w:pPr>
        <w:spacing w:before="280" w:after="80" w:line="252" w:lineRule="auto"/>
      </w:pPr>
    </w:p>
    <w:p w14:paraId="00000013" w14:textId="77777777" w:rsidR="0018318D" w:rsidRDefault="00000000">
      <w:pPr>
        <w:pStyle w:val="Heading4"/>
        <w:keepNext w:val="0"/>
        <w:keepLines w:val="0"/>
        <w:spacing w:line="252" w:lineRule="auto"/>
        <w:rPr>
          <w:rFonts w:ascii="Lora" w:eastAsia="Lora" w:hAnsi="Lora" w:cs="Lora"/>
          <w:b/>
          <w:color w:val="000000"/>
          <w:sz w:val="22"/>
          <w:szCs w:val="22"/>
        </w:rPr>
      </w:pPr>
      <w:bookmarkStart w:id="4" w:name="_yypis64c8g9m" w:colFirst="0" w:colLast="0"/>
      <w:bookmarkEnd w:id="4"/>
      <w:r>
        <w:rPr>
          <w:rFonts w:ascii="Lora" w:eastAsia="Lora" w:hAnsi="Lora" w:cs="Lora"/>
          <w:b/>
          <w:color w:val="000000"/>
          <w:sz w:val="22"/>
          <w:szCs w:val="22"/>
        </w:rPr>
        <w:t>3. More Insights (4 Visualizations)</w:t>
      </w:r>
    </w:p>
    <w:p w14:paraId="00000014" w14:textId="77777777" w:rsidR="0018318D" w:rsidRDefault="00000000">
      <w:pPr>
        <w:spacing w:before="280" w:after="80" w:line="252" w:lineRule="auto"/>
        <w:rPr>
          <w:rFonts w:ascii="Lora" w:eastAsia="Lora" w:hAnsi="Lora" w:cs="Lora"/>
        </w:rPr>
      </w:pPr>
      <w:r>
        <w:rPr>
          <w:rFonts w:ascii="Lora" w:eastAsia="Lora" w:hAnsi="Lora" w:cs="Lora"/>
        </w:rPr>
        <w:t xml:space="preserve">Create </w:t>
      </w:r>
      <w:r>
        <w:rPr>
          <w:rFonts w:ascii="Lora" w:eastAsia="Lora" w:hAnsi="Lora" w:cs="Lora"/>
          <w:b/>
        </w:rPr>
        <w:t xml:space="preserve">4 different </w:t>
      </w:r>
      <w:proofErr w:type="spellStart"/>
      <w:r>
        <w:rPr>
          <w:rFonts w:ascii="Lora" w:eastAsia="Lora" w:hAnsi="Lora" w:cs="Lora"/>
          <w:b/>
        </w:rPr>
        <w:t>PivotCharts</w:t>
      </w:r>
      <w:proofErr w:type="spellEnd"/>
      <w:r>
        <w:rPr>
          <w:rFonts w:ascii="Lora" w:eastAsia="Lora" w:hAnsi="Lora" w:cs="Lora"/>
        </w:rPr>
        <w:t xml:space="preserve"> to help your manager better understand customer behavior. Use any chart type that fits best for each of the following:</w:t>
      </w:r>
    </w:p>
    <w:p w14:paraId="00000015" w14:textId="77777777" w:rsidR="0018318D" w:rsidRDefault="00000000">
      <w:pPr>
        <w:numPr>
          <w:ilvl w:val="0"/>
          <w:numId w:val="2"/>
        </w:numPr>
        <w:spacing w:before="280" w:after="80" w:line="252" w:lineRule="auto"/>
      </w:pPr>
      <w:r>
        <w:rPr>
          <w:rFonts w:ascii="Lora" w:eastAsia="Lora" w:hAnsi="Lora" w:cs="Lora"/>
          <w:b/>
        </w:rPr>
        <w:t>Top 5 Items Purchased</w:t>
      </w:r>
      <w:r>
        <w:rPr>
          <w:rFonts w:ascii="Lora" w:eastAsia="Lora" w:hAnsi="Lora" w:cs="Lora"/>
        </w:rPr>
        <w:t xml:space="preserve"> – Which 5 items were bought the most?</w:t>
      </w:r>
      <w:r>
        <w:rPr>
          <w:rFonts w:ascii="Lora" w:eastAsia="Lora" w:hAnsi="Lora" w:cs="Lora"/>
        </w:rPr>
        <w:br/>
      </w:r>
    </w:p>
    <w:p w14:paraId="00000016" w14:textId="77777777" w:rsidR="0018318D" w:rsidRDefault="00000000">
      <w:pPr>
        <w:numPr>
          <w:ilvl w:val="0"/>
          <w:numId w:val="2"/>
        </w:numPr>
        <w:spacing w:before="280" w:after="80" w:line="252" w:lineRule="auto"/>
      </w:pPr>
      <w:r>
        <w:rPr>
          <w:rFonts w:ascii="Lora" w:eastAsia="Lora" w:hAnsi="Lora" w:cs="Lora"/>
          <w:b/>
        </w:rPr>
        <w:t>Purchase Distribution by Age Group</w:t>
      </w:r>
      <w:r>
        <w:rPr>
          <w:rFonts w:ascii="Lora" w:eastAsia="Lora" w:hAnsi="Lora" w:cs="Lora"/>
        </w:rPr>
        <w:t xml:space="preserve"> – Which age groups are buying?</w:t>
      </w:r>
      <w:r>
        <w:rPr>
          <w:rFonts w:ascii="Lora" w:eastAsia="Lora" w:hAnsi="Lora" w:cs="Lora"/>
        </w:rPr>
        <w:br/>
      </w:r>
    </w:p>
    <w:p w14:paraId="00000017" w14:textId="77777777" w:rsidR="0018318D" w:rsidRDefault="00000000">
      <w:pPr>
        <w:numPr>
          <w:ilvl w:val="0"/>
          <w:numId w:val="2"/>
        </w:numPr>
        <w:spacing w:before="280" w:after="80" w:line="252" w:lineRule="auto"/>
      </w:pPr>
      <w:r>
        <w:rPr>
          <w:rFonts w:ascii="Lora" w:eastAsia="Lora" w:hAnsi="Lora" w:cs="Lora"/>
          <w:b/>
        </w:rPr>
        <w:t>Purchase Amount by Season</w:t>
      </w:r>
      <w:r>
        <w:rPr>
          <w:rFonts w:ascii="Lora" w:eastAsia="Lora" w:hAnsi="Lora" w:cs="Lora"/>
        </w:rPr>
        <w:t xml:space="preserve"> – In which seasons do customers spend more?</w:t>
      </w:r>
      <w:r>
        <w:rPr>
          <w:rFonts w:ascii="Lora" w:eastAsia="Lora" w:hAnsi="Lora" w:cs="Lora"/>
        </w:rPr>
        <w:br/>
      </w:r>
    </w:p>
    <w:p w14:paraId="00000018" w14:textId="77777777" w:rsidR="0018318D" w:rsidRDefault="00000000">
      <w:pPr>
        <w:numPr>
          <w:ilvl w:val="0"/>
          <w:numId w:val="2"/>
        </w:numPr>
        <w:spacing w:before="280" w:after="80" w:line="252" w:lineRule="auto"/>
      </w:pPr>
      <w:r>
        <w:rPr>
          <w:rFonts w:ascii="Lora" w:eastAsia="Lora" w:hAnsi="Lora" w:cs="Lora"/>
          <w:b/>
        </w:rPr>
        <w:t>Payment Method Breakdown</w:t>
      </w:r>
      <w:r>
        <w:rPr>
          <w:rFonts w:ascii="Lora" w:eastAsia="Lora" w:hAnsi="Lora" w:cs="Lora"/>
        </w:rPr>
        <w:t xml:space="preserve"> – How are customers paying?</w:t>
      </w:r>
      <w:r>
        <w:rPr>
          <w:rFonts w:ascii="Lora" w:eastAsia="Lora" w:hAnsi="Lora" w:cs="Lora"/>
        </w:rPr>
        <w:br/>
      </w:r>
    </w:p>
    <w:p w14:paraId="00000019" w14:textId="77777777" w:rsidR="0018318D" w:rsidRDefault="00000000">
      <w:pPr>
        <w:spacing w:before="280" w:after="80" w:line="252" w:lineRule="auto"/>
      </w:pPr>
      <w:r>
        <w:pict w14:anchorId="44296A58">
          <v:rect id="_x0000_i1029" style="width:0;height:1.5pt" o:hralign="center" o:hrstd="t" o:hr="t" fillcolor="#a0a0a0" stroked="f"/>
        </w:pict>
      </w:r>
    </w:p>
    <w:p w14:paraId="0000001A" w14:textId="77777777" w:rsidR="0018318D" w:rsidRDefault="00000000">
      <w:pPr>
        <w:pStyle w:val="Heading3"/>
        <w:keepNext w:val="0"/>
        <w:keepLines w:val="0"/>
        <w:spacing w:before="280" w:line="252" w:lineRule="auto"/>
        <w:rPr>
          <w:rFonts w:ascii="Lora" w:eastAsia="Lora" w:hAnsi="Lora" w:cs="Lora"/>
          <w:b/>
          <w:color w:val="000000"/>
          <w:sz w:val="22"/>
          <w:szCs w:val="22"/>
        </w:rPr>
      </w:pPr>
      <w:bookmarkStart w:id="5" w:name="_9g3hwlls7zlx" w:colFirst="0" w:colLast="0"/>
      <w:bookmarkEnd w:id="5"/>
      <w:r>
        <w:rPr>
          <w:rFonts w:ascii="Lora" w:eastAsia="Lora" w:hAnsi="Lora" w:cs="Lora"/>
          <w:b/>
          <w:color w:val="000000"/>
          <w:sz w:val="22"/>
          <w:szCs w:val="22"/>
        </w:rPr>
        <w:t>Dashboard Layout:</w:t>
      </w:r>
    </w:p>
    <w:p w14:paraId="0000001B" w14:textId="77777777" w:rsidR="0018318D" w:rsidRDefault="00000000">
      <w:pPr>
        <w:numPr>
          <w:ilvl w:val="0"/>
          <w:numId w:val="4"/>
        </w:numPr>
        <w:spacing w:before="280" w:after="80" w:line="252" w:lineRule="auto"/>
      </w:pPr>
      <w:r>
        <w:rPr>
          <w:rFonts w:ascii="Lora" w:eastAsia="Lora" w:hAnsi="Lora" w:cs="Lora"/>
        </w:rPr>
        <w:t xml:space="preserve">Place all </w:t>
      </w:r>
      <w:r>
        <w:rPr>
          <w:rFonts w:ascii="Lora" w:eastAsia="Lora" w:hAnsi="Lora" w:cs="Lora"/>
          <w:b/>
        </w:rPr>
        <w:t>KPIs and charts on one Excel sheet</w:t>
      </w:r>
      <w:r>
        <w:rPr>
          <w:rFonts w:ascii="Lora" w:eastAsia="Lora" w:hAnsi="Lora" w:cs="Lora"/>
        </w:rPr>
        <w:t xml:space="preserve"> to form your dashboard.</w:t>
      </w:r>
      <w:r>
        <w:rPr>
          <w:rFonts w:ascii="Lora" w:eastAsia="Lora" w:hAnsi="Lora" w:cs="Lora"/>
        </w:rPr>
        <w:br/>
      </w:r>
    </w:p>
    <w:p w14:paraId="0000001C" w14:textId="77777777" w:rsidR="0018318D" w:rsidRDefault="00000000">
      <w:pPr>
        <w:numPr>
          <w:ilvl w:val="0"/>
          <w:numId w:val="4"/>
        </w:numPr>
        <w:spacing w:before="280" w:after="80" w:line="252" w:lineRule="auto"/>
        <w:rPr>
          <w:rFonts w:ascii="Lora" w:eastAsia="Lora" w:hAnsi="Lora" w:cs="Lora"/>
        </w:rPr>
      </w:pPr>
      <w:r>
        <w:rPr>
          <w:rFonts w:ascii="Lora" w:eastAsia="Lora" w:hAnsi="Lora" w:cs="Lora"/>
        </w:rPr>
        <w:t>Use clear titles and arrange your dashboard neatly.</w:t>
      </w:r>
      <w:r>
        <w:rPr>
          <w:rFonts w:ascii="Lora" w:eastAsia="Lora" w:hAnsi="Lora" w:cs="Lora"/>
        </w:rPr>
        <w:br/>
      </w:r>
    </w:p>
    <w:p w14:paraId="0000001D" w14:textId="77777777" w:rsidR="0018318D" w:rsidRDefault="00000000">
      <w:pPr>
        <w:numPr>
          <w:ilvl w:val="0"/>
          <w:numId w:val="4"/>
        </w:numPr>
        <w:spacing w:before="280" w:after="80" w:line="252" w:lineRule="auto"/>
      </w:pPr>
      <w:r>
        <w:rPr>
          <w:rFonts w:ascii="Lora" w:eastAsia="Lora" w:hAnsi="Lora" w:cs="Lora"/>
        </w:rPr>
        <w:t xml:space="preserve">Add </w:t>
      </w:r>
      <w:r>
        <w:rPr>
          <w:rFonts w:ascii="Lora" w:eastAsia="Lora" w:hAnsi="Lora" w:cs="Lora"/>
          <w:b/>
          <w:i/>
        </w:rPr>
        <w:t xml:space="preserve">Gender </w:t>
      </w:r>
      <w:r>
        <w:rPr>
          <w:rFonts w:ascii="Lora" w:eastAsia="Lora" w:hAnsi="Lora" w:cs="Lora"/>
          <w:b/>
        </w:rPr>
        <w:t>slicers</w:t>
      </w:r>
      <w:r>
        <w:rPr>
          <w:rFonts w:ascii="Lora" w:eastAsia="Lora" w:hAnsi="Lora" w:cs="Lora"/>
        </w:rPr>
        <w:t xml:space="preserve"> for interactivity.</w:t>
      </w:r>
      <w:r>
        <w:rPr>
          <w:rFonts w:ascii="Lora" w:eastAsia="Lora" w:hAnsi="Lora" w:cs="Lora"/>
        </w:rPr>
        <w:br/>
      </w:r>
    </w:p>
    <w:p w14:paraId="0000001E" w14:textId="77777777" w:rsidR="0018318D" w:rsidRDefault="00000000">
      <w:pPr>
        <w:spacing w:before="280" w:after="80" w:line="252" w:lineRule="auto"/>
      </w:pPr>
      <w:r>
        <w:pict w14:anchorId="218F9653">
          <v:rect id="_x0000_i1030" style="width:0;height:1.5pt" o:hralign="center" o:hrstd="t" o:hr="t" fillcolor="#a0a0a0" stroked="f"/>
        </w:pict>
      </w:r>
    </w:p>
    <w:p w14:paraId="0000001F" w14:textId="77777777" w:rsidR="0018318D" w:rsidRDefault="00000000">
      <w:pPr>
        <w:spacing w:before="280" w:after="80" w:line="252" w:lineRule="auto"/>
        <w:rPr>
          <w:rFonts w:ascii="Lora" w:eastAsia="Lora" w:hAnsi="Lora" w:cs="Lora"/>
          <w:b/>
        </w:rPr>
      </w:pPr>
      <w:r>
        <w:rPr>
          <w:rFonts w:ascii="Lora" w:eastAsia="Lora" w:hAnsi="Lora" w:cs="Lora"/>
          <w:b/>
        </w:rPr>
        <w:t>Deliverables:</w:t>
      </w:r>
    </w:p>
    <w:p w14:paraId="00000020" w14:textId="77777777" w:rsidR="0018318D" w:rsidRDefault="00000000">
      <w:pPr>
        <w:spacing w:before="280" w:after="80" w:line="252" w:lineRule="auto"/>
        <w:rPr>
          <w:rFonts w:ascii="Lora" w:eastAsia="Lora" w:hAnsi="Lora" w:cs="Lora"/>
        </w:rPr>
      </w:pPr>
      <w:r>
        <w:rPr>
          <w:rFonts w:ascii="Lora" w:eastAsia="Lora" w:hAnsi="Lora" w:cs="Lora"/>
        </w:rPr>
        <w:t>Submit the following;</w:t>
      </w:r>
    </w:p>
    <w:p w14:paraId="00000021" w14:textId="77777777" w:rsidR="0018318D" w:rsidRDefault="00000000">
      <w:pPr>
        <w:numPr>
          <w:ilvl w:val="0"/>
          <w:numId w:val="5"/>
        </w:numPr>
        <w:spacing w:before="280" w:after="80" w:line="252" w:lineRule="auto"/>
      </w:pPr>
      <w:r>
        <w:rPr>
          <w:rFonts w:ascii="Lora" w:eastAsia="Lora" w:hAnsi="Lora" w:cs="Lora"/>
        </w:rPr>
        <w:t>Your completed Excel file (</w:t>
      </w:r>
      <w:r>
        <w:rPr>
          <w:rFonts w:ascii="Lora" w:eastAsia="Lora" w:hAnsi="Lora" w:cs="Lora"/>
          <w:color w:val="188038"/>
        </w:rPr>
        <w:t>.xlsx</w:t>
      </w:r>
      <w:r>
        <w:rPr>
          <w:rFonts w:ascii="Lora" w:eastAsia="Lora" w:hAnsi="Lora" w:cs="Lora"/>
        </w:rPr>
        <w:t xml:space="preserve">) named </w:t>
      </w:r>
      <w:proofErr w:type="spellStart"/>
      <w:r>
        <w:rPr>
          <w:rFonts w:ascii="Lora" w:eastAsia="Lora" w:hAnsi="Lora" w:cs="Lora"/>
          <w:b/>
        </w:rPr>
        <w:t>trendora_data_analysis</w:t>
      </w:r>
      <w:proofErr w:type="spellEnd"/>
      <w:proofErr w:type="gramStart"/>
      <w:r>
        <w:rPr>
          <w:rFonts w:ascii="Lora" w:eastAsia="Lora" w:hAnsi="Lora" w:cs="Lora"/>
          <w:b/>
        </w:rPr>
        <w:t>_[</w:t>
      </w:r>
      <w:proofErr w:type="gramEnd"/>
      <w:r>
        <w:rPr>
          <w:rFonts w:ascii="Lora" w:eastAsia="Lora" w:hAnsi="Lora" w:cs="Lora"/>
          <w:b/>
        </w:rPr>
        <w:t>full name]</w:t>
      </w:r>
      <w:r>
        <w:rPr>
          <w:rFonts w:ascii="Lora" w:eastAsia="Lora" w:hAnsi="Lora" w:cs="Lora"/>
        </w:rPr>
        <w:t>.</w:t>
      </w:r>
      <w:r>
        <w:rPr>
          <w:rFonts w:ascii="Lora" w:eastAsia="Lora" w:hAnsi="Lora" w:cs="Lora"/>
        </w:rPr>
        <w:br/>
      </w:r>
    </w:p>
    <w:p w14:paraId="00000022" w14:textId="77777777" w:rsidR="0018318D" w:rsidRDefault="00000000">
      <w:pPr>
        <w:numPr>
          <w:ilvl w:val="0"/>
          <w:numId w:val="5"/>
        </w:numPr>
        <w:spacing w:before="280" w:after="80" w:line="252" w:lineRule="auto"/>
      </w:pPr>
      <w:r>
        <w:rPr>
          <w:rFonts w:ascii="Lora" w:eastAsia="Lora" w:hAnsi="Lora" w:cs="Lora"/>
        </w:rPr>
        <w:t xml:space="preserve">A screenshot or image of your dashboard named </w:t>
      </w:r>
      <w:proofErr w:type="spellStart"/>
      <w:r>
        <w:rPr>
          <w:rFonts w:ascii="Lora" w:eastAsia="Lora" w:hAnsi="Lora" w:cs="Lora"/>
          <w:b/>
        </w:rPr>
        <w:t>trendora_dashboard</w:t>
      </w:r>
      <w:proofErr w:type="spellEnd"/>
      <w:proofErr w:type="gramStart"/>
      <w:r>
        <w:rPr>
          <w:rFonts w:ascii="Lora" w:eastAsia="Lora" w:hAnsi="Lora" w:cs="Lora"/>
          <w:b/>
        </w:rPr>
        <w:t>_[</w:t>
      </w:r>
      <w:proofErr w:type="gramEnd"/>
      <w:r>
        <w:rPr>
          <w:rFonts w:ascii="Lora" w:eastAsia="Lora" w:hAnsi="Lora" w:cs="Lora"/>
          <w:b/>
        </w:rPr>
        <w:t>full name]</w:t>
      </w:r>
      <w:r>
        <w:rPr>
          <w:rFonts w:ascii="Lora" w:eastAsia="Lora" w:hAnsi="Lora" w:cs="Lora"/>
        </w:rPr>
        <w:t xml:space="preserve"> (JPEG or PNG).</w:t>
      </w:r>
    </w:p>
    <w:p w14:paraId="00000023" w14:textId="77777777" w:rsidR="0018318D" w:rsidRDefault="00000000">
      <w:pPr>
        <w:spacing w:before="280" w:after="80" w:line="252" w:lineRule="auto"/>
        <w:rPr>
          <w:rFonts w:ascii="Lora" w:eastAsia="Lora" w:hAnsi="Lora" w:cs="Lora"/>
        </w:rPr>
      </w:pPr>
      <w:r>
        <w:rPr>
          <w:rFonts w:ascii="Lora" w:eastAsia="Lora" w:hAnsi="Lora" w:cs="Lora"/>
        </w:rPr>
        <w:lastRenderedPageBreak/>
        <w:t>Please note the following instructions:</w:t>
      </w:r>
    </w:p>
    <w:p w14:paraId="00000024" w14:textId="77777777" w:rsidR="0018318D" w:rsidRDefault="00000000">
      <w:pPr>
        <w:numPr>
          <w:ilvl w:val="0"/>
          <w:numId w:val="1"/>
        </w:numPr>
        <w:spacing w:before="280" w:after="80" w:line="252" w:lineRule="auto"/>
      </w:pPr>
      <w:r>
        <w:rPr>
          <w:rFonts w:ascii="Lora" w:eastAsia="Lora" w:hAnsi="Lora" w:cs="Lora"/>
          <w:b/>
        </w:rPr>
        <w:t>Dataset:</w:t>
      </w:r>
      <w:r>
        <w:rPr>
          <w:rFonts w:ascii="Lora" w:eastAsia="Lora" w:hAnsi="Lora" w:cs="Lora"/>
          <w:b/>
        </w:rPr>
        <w:br/>
      </w:r>
      <w:r>
        <w:rPr>
          <w:rFonts w:ascii="Lora" w:eastAsia="Lora" w:hAnsi="Lora" w:cs="Lora"/>
        </w:rPr>
        <w:t xml:space="preserve"> You can find the dataset for this assessment, titled </w:t>
      </w:r>
      <w:r>
        <w:rPr>
          <w:rFonts w:ascii="Lora" w:eastAsia="Lora" w:hAnsi="Lora" w:cs="Lora"/>
          <w:b/>
        </w:rPr>
        <w:t>“</w:t>
      </w:r>
      <w:proofErr w:type="spellStart"/>
      <w:r>
        <w:rPr>
          <w:rFonts w:ascii="Lora" w:eastAsia="Lora" w:hAnsi="Lora" w:cs="Lora"/>
          <w:b/>
        </w:rPr>
        <w:t>trendora_shopping_data</w:t>
      </w:r>
      <w:proofErr w:type="spellEnd"/>
      <w:r>
        <w:rPr>
          <w:rFonts w:ascii="Lora" w:eastAsia="Lora" w:hAnsi="Lora" w:cs="Lora"/>
          <w:b/>
        </w:rPr>
        <w:t>”</w:t>
      </w:r>
      <w:r>
        <w:rPr>
          <w:rFonts w:ascii="Lora" w:eastAsia="Lora" w:hAnsi="Lora" w:cs="Lora"/>
        </w:rPr>
        <w:t xml:space="preserve">, in </w:t>
      </w:r>
      <w:r>
        <w:rPr>
          <w:rFonts w:ascii="Lora" w:eastAsia="Lora" w:hAnsi="Lora" w:cs="Lora"/>
          <w:b/>
        </w:rPr>
        <w:t>Google Classroom</w:t>
      </w:r>
      <w:r>
        <w:rPr>
          <w:rFonts w:ascii="Lora" w:eastAsia="Lora" w:hAnsi="Lora" w:cs="Lora"/>
        </w:rPr>
        <w:t>.</w:t>
      </w:r>
    </w:p>
    <w:p w14:paraId="00000025" w14:textId="77777777" w:rsidR="0018318D" w:rsidRDefault="00000000">
      <w:pPr>
        <w:numPr>
          <w:ilvl w:val="0"/>
          <w:numId w:val="1"/>
        </w:numPr>
        <w:spacing w:before="280" w:after="80" w:line="252" w:lineRule="auto"/>
      </w:pPr>
      <w:r>
        <w:rPr>
          <w:rFonts w:ascii="Lora" w:eastAsia="Lora" w:hAnsi="Lora" w:cs="Lora"/>
          <w:b/>
        </w:rPr>
        <w:t>Submission:</w:t>
      </w:r>
      <w:r>
        <w:rPr>
          <w:rFonts w:ascii="Lora" w:eastAsia="Lora" w:hAnsi="Lora" w:cs="Lora"/>
          <w:b/>
        </w:rPr>
        <w:br/>
      </w:r>
      <w:r>
        <w:rPr>
          <w:rFonts w:ascii="Lora" w:eastAsia="Lora" w:hAnsi="Lora" w:cs="Lora"/>
        </w:rPr>
        <w:t xml:space="preserve"> Submit your </w:t>
      </w:r>
      <w:r>
        <w:rPr>
          <w:rFonts w:ascii="Lora" w:eastAsia="Lora" w:hAnsi="Lora" w:cs="Lora"/>
          <w:b/>
        </w:rPr>
        <w:t>Excel file</w:t>
      </w:r>
      <w:r>
        <w:rPr>
          <w:rFonts w:ascii="Lora" w:eastAsia="Lora" w:hAnsi="Lora" w:cs="Lora"/>
        </w:rPr>
        <w:t xml:space="preserve"> and </w:t>
      </w:r>
      <w:r>
        <w:rPr>
          <w:rFonts w:ascii="Lora" w:eastAsia="Lora" w:hAnsi="Lora" w:cs="Lora"/>
          <w:b/>
        </w:rPr>
        <w:t xml:space="preserve">dashboard </w:t>
      </w:r>
      <w:r>
        <w:rPr>
          <w:rFonts w:ascii="Lora" w:eastAsia="Lora" w:hAnsi="Lora" w:cs="Lora"/>
        </w:rPr>
        <w:t xml:space="preserve">image directly in </w:t>
      </w:r>
      <w:r>
        <w:rPr>
          <w:rFonts w:ascii="Lora" w:eastAsia="Lora" w:hAnsi="Lora" w:cs="Lora"/>
          <w:b/>
        </w:rPr>
        <w:t>Google Classroom</w:t>
      </w:r>
      <w:r>
        <w:rPr>
          <w:rFonts w:ascii="Lora" w:eastAsia="Lora" w:hAnsi="Lora" w:cs="Lora"/>
        </w:rPr>
        <w:t>.</w:t>
      </w:r>
    </w:p>
    <w:sectPr w:rsidR="001831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1" w:fontKey="{5A8D2879-A9D3-47DB-A6E1-281509831F70}"/>
    <w:embedBold r:id="rId2" w:fontKey="{844AC6C5-D8CE-4F7D-9222-AD41E4D6C52F}"/>
    <w:embedBoldItalic r:id="rId3" w:fontKey="{B2322DAB-8F8D-48D2-A175-C857E230E70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02D21AB8-2DA8-4776-B27D-E9ECAF1235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6D4136E-31E3-44D9-96F4-BE5B3236CA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66C24"/>
    <w:multiLevelType w:val="multilevel"/>
    <w:tmpl w:val="F588F9B2"/>
    <w:lvl w:ilvl="0">
      <w:start w:val="1"/>
      <w:numFmt w:val="bullet"/>
      <w:lvlText w:val="●"/>
      <w:lvlJc w:val="left"/>
      <w:pPr>
        <w:ind w:left="720" w:hanging="360"/>
      </w:pPr>
      <w:rPr>
        <w:b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7E4876"/>
    <w:multiLevelType w:val="multilevel"/>
    <w:tmpl w:val="30686DDC"/>
    <w:lvl w:ilvl="0">
      <w:start w:val="1"/>
      <w:numFmt w:val="bullet"/>
      <w:lvlText w:val="●"/>
      <w:lvlJc w:val="left"/>
      <w:pPr>
        <w:ind w:left="720" w:hanging="360"/>
      </w:pPr>
      <w:rPr>
        <w:b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787FC5"/>
    <w:multiLevelType w:val="multilevel"/>
    <w:tmpl w:val="EB3E2718"/>
    <w:lvl w:ilvl="0">
      <w:start w:val="1"/>
      <w:numFmt w:val="bullet"/>
      <w:lvlText w:val="●"/>
      <w:lvlJc w:val="left"/>
      <w:pPr>
        <w:ind w:left="720" w:hanging="360"/>
      </w:pPr>
      <w:rPr>
        <w:b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7E3664"/>
    <w:multiLevelType w:val="multilevel"/>
    <w:tmpl w:val="C9CC2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3B293A"/>
    <w:multiLevelType w:val="multilevel"/>
    <w:tmpl w:val="B7642C74"/>
    <w:lvl w:ilvl="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910705"/>
    <w:multiLevelType w:val="multilevel"/>
    <w:tmpl w:val="08F4DD90"/>
    <w:lvl w:ilvl="0">
      <w:start w:val="1"/>
      <w:numFmt w:val="bullet"/>
      <w:lvlText w:val="●"/>
      <w:lvlJc w:val="left"/>
      <w:pPr>
        <w:ind w:left="720" w:hanging="360"/>
      </w:pPr>
      <w:rPr>
        <w:b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5446584">
    <w:abstractNumId w:val="3"/>
  </w:num>
  <w:num w:numId="2" w16cid:durableId="1841579573">
    <w:abstractNumId w:val="0"/>
  </w:num>
  <w:num w:numId="3" w16cid:durableId="640771372">
    <w:abstractNumId w:val="5"/>
  </w:num>
  <w:num w:numId="4" w16cid:durableId="110249247">
    <w:abstractNumId w:val="2"/>
  </w:num>
  <w:num w:numId="5" w16cid:durableId="1188955794">
    <w:abstractNumId w:val="4"/>
  </w:num>
  <w:num w:numId="6" w16cid:durableId="2067338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18D"/>
    <w:rsid w:val="0018318D"/>
    <w:rsid w:val="00390961"/>
    <w:rsid w:val="00D9095B"/>
    <w:rsid w:val="00DA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BD5B"/>
  <w15:docId w15:val="{9AFDCD24-FD7A-45F8-BC85-CD508AE75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 MATTEO</cp:lastModifiedBy>
  <cp:revision>2</cp:revision>
  <dcterms:created xsi:type="dcterms:W3CDTF">2025-11-02T13:17:00Z</dcterms:created>
  <dcterms:modified xsi:type="dcterms:W3CDTF">2025-11-02T15:28:00Z</dcterms:modified>
</cp:coreProperties>
</file>