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15D35" w14:textId="77777777" w:rsidR="00626485" w:rsidRDefault="00626485" w:rsidP="00626485">
      <w:pPr>
        <w:pStyle w:val="ListParagraph"/>
        <w:jc w:val="center"/>
        <w:rPr>
          <w:rFonts w:asciiTheme="majorBidi" w:hAnsiTheme="majorBidi" w:cstheme="majorBidi"/>
          <w:sz w:val="24"/>
          <w:szCs w:val="24"/>
        </w:rPr>
      </w:pPr>
    </w:p>
    <w:p w14:paraId="61439817" w14:textId="77777777" w:rsidR="00626485" w:rsidRDefault="00626485" w:rsidP="00626485">
      <w:pPr>
        <w:pStyle w:val="ListParagraph"/>
        <w:jc w:val="center"/>
        <w:rPr>
          <w:rFonts w:asciiTheme="majorBidi" w:hAnsiTheme="majorBidi" w:cstheme="majorBidi"/>
          <w:sz w:val="24"/>
          <w:szCs w:val="24"/>
        </w:rPr>
      </w:pPr>
    </w:p>
    <w:p w14:paraId="08D460DD" w14:textId="77777777" w:rsidR="00626485" w:rsidRDefault="00626485" w:rsidP="00626485">
      <w:pPr>
        <w:pStyle w:val="ListParagraph"/>
        <w:jc w:val="center"/>
        <w:rPr>
          <w:rFonts w:asciiTheme="majorBidi" w:hAnsiTheme="majorBidi" w:cstheme="majorBidi"/>
          <w:sz w:val="24"/>
          <w:szCs w:val="24"/>
        </w:rPr>
      </w:pPr>
    </w:p>
    <w:p w14:paraId="2470F51D" w14:textId="77777777" w:rsidR="00626485" w:rsidRDefault="00626485" w:rsidP="00626485">
      <w:pPr>
        <w:pStyle w:val="ListParagraph"/>
        <w:jc w:val="center"/>
        <w:rPr>
          <w:rFonts w:asciiTheme="majorBidi" w:hAnsiTheme="majorBidi" w:cstheme="majorBidi"/>
          <w:sz w:val="24"/>
          <w:szCs w:val="24"/>
        </w:rPr>
      </w:pPr>
    </w:p>
    <w:p w14:paraId="46F96258" w14:textId="77777777" w:rsidR="00626485" w:rsidRDefault="00626485" w:rsidP="00626485">
      <w:pPr>
        <w:pStyle w:val="ListParagraph"/>
        <w:jc w:val="center"/>
        <w:rPr>
          <w:rFonts w:asciiTheme="majorBidi" w:hAnsiTheme="majorBidi" w:cstheme="majorBidi"/>
          <w:sz w:val="24"/>
          <w:szCs w:val="24"/>
        </w:rPr>
      </w:pPr>
    </w:p>
    <w:p w14:paraId="475B3FA5" w14:textId="77777777" w:rsidR="00626485" w:rsidRDefault="00626485" w:rsidP="00626485">
      <w:pPr>
        <w:pStyle w:val="ListParagraph"/>
        <w:jc w:val="center"/>
        <w:rPr>
          <w:rFonts w:asciiTheme="majorBidi" w:hAnsiTheme="majorBidi" w:cstheme="majorBidi"/>
          <w:sz w:val="24"/>
          <w:szCs w:val="24"/>
        </w:rPr>
      </w:pPr>
    </w:p>
    <w:p w14:paraId="71C79CF2" w14:textId="77777777" w:rsidR="00626485" w:rsidRDefault="00626485" w:rsidP="00626485">
      <w:pPr>
        <w:pStyle w:val="ListParagraph"/>
        <w:jc w:val="center"/>
        <w:rPr>
          <w:rFonts w:asciiTheme="majorBidi" w:hAnsiTheme="majorBidi" w:cstheme="majorBidi"/>
          <w:sz w:val="24"/>
          <w:szCs w:val="24"/>
        </w:rPr>
      </w:pPr>
    </w:p>
    <w:p w14:paraId="61485F6C" w14:textId="77777777" w:rsidR="00626485" w:rsidRDefault="00626485" w:rsidP="00626485">
      <w:pPr>
        <w:pStyle w:val="ListParagraph"/>
        <w:jc w:val="center"/>
        <w:rPr>
          <w:rFonts w:asciiTheme="majorBidi" w:hAnsiTheme="majorBidi" w:cstheme="majorBidi"/>
          <w:sz w:val="24"/>
          <w:szCs w:val="24"/>
        </w:rPr>
      </w:pPr>
    </w:p>
    <w:p w14:paraId="792335D1" w14:textId="77777777" w:rsidR="00626485" w:rsidRDefault="00626485" w:rsidP="00626485">
      <w:pPr>
        <w:pStyle w:val="ListParagraph"/>
        <w:jc w:val="center"/>
        <w:rPr>
          <w:rFonts w:asciiTheme="majorBidi" w:hAnsiTheme="majorBidi" w:cstheme="majorBidi"/>
          <w:sz w:val="24"/>
          <w:szCs w:val="24"/>
        </w:rPr>
      </w:pPr>
    </w:p>
    <w:p w14:paraId="312EEC91" w14:textId="77777777" w:rsidR="00626485" w:rsidRDefault="00626485" w:rsidP="00626485">
      <w:pPr>
        <w:pStyle w:val="ListParagraph"/>
        <w:jc w:val="center"/>
        <w:rPr>
          <w:rFonts w:asciiTheme="majorBidi" w:hAnsiTheme="majorBidi" w:cstheme="majorBidi"/>
          <w:sz w:val="24"/>
          <w:szCs w:val="24"/>
        </w:rPr>
      </w:pPr>
    </w:p>
    <w:p w14:paraId="6B37F21A" w14:textId="77777777" w:rsidR="00626485" w:rsidRDefault="00626485" w:rsidP="00626485">
      <w:pPr>
        <w:pStyle w:val="ListParagraph"/>
        <w:jc w:val="center"/>
        <w:rPr>
          <w:rFonts w:asciiTheme="majorBidi" w:hAnsiTheme="majorBidi" w:cstheme="majorBidi"/>
          <w:sz w:val="24"/>
          <w:szCs w:val="24"/>
        </w:rPr>
      </w:pPr>
    </w:p>
    <w:p w14:paraId="7AA4BEA8" w14:textId="77777777" w:rsidR="00626485" w:rsidRDefault="00626485" w:rsidP="00626485">
      <w:pPr>
        <w:pStyle w:val="ListParagraph"/>
        <w:jc w:val="center"/>
        <w:rPr>
          <w:rFonts w:asciiTheme="majorBidi" w:hAnsiTheme="majorBidi" w:cstheme="majorBidi"/>
          <w:sz w:val="24"/>
          <w:szCs w:val="24"/>
        </w:rPr>
      </w:pPr>
    </w:p>
    <w:p w14:paraId="4D085B96" w14:textId="77777777" w:rsidR="00626485" w:rsidRDefault="00626485" w:rsidP="00626485">
      <w:pPr>
        <w:pStyle w:val="ListParagraph"/>
        <w:jc w:val="center"/>
        <w:rPr>
          <w:rFonts w:asciiTheme="majorBidi" w:hAnsiTheme="majorBidi" w:cstheme="majorBidi"/>
          <w:sz w:val="24"/>
          <w:szCs w:val="24"/>
        </w:rPr>
      </w:pPr>
    </w:p>
    <w:p w14:paraId="401A3194" w14:textId="77777777" w:rsidR="00626485" w:rsidRDefault="00626485" w:rsidP="00626485">
      <w:pPr>
        <w:pStyle w:val="ListParagraph"/>
        <w:jc w:val="center"/>
        <w:rPr>
          <w:rFonts w:asciiTheme="majorBidi" w:hAnsiTheme="majorBidi" w:cstheme="majorBidi"/>
          <w:sz w:val="24"/>
          <w:szCs w:val="24"/>
        </w:rPr>
      </w:pPr>
    </w:p>
    <w:p w14:paraId="63857167" w14:textId="77777777" w:rsidR="00626485" w:rsidRDefault="00626485" w:rsidP="00626485">
      <w:pPr>
        <w:pStyle w:val="ListParagraph"/>
        <w:jc w:val="center"/>
        <w:rPr>
          <w:rFonts w:asciiTheme="majorBidi" w:hAnsiTheme="majorBidi" w:cstheme="majorBidi"/>
          <w:sz w:val="24"/>
          <w:szCs w:val="24"/>
        </w:rPr>
      </w:pPr>
    </w:p>
    <w:p w14:paraId="1F600866" w14:textId="77777777" w:rsidR="00626485" w:rsidRDefault="00626485" w:rsidP="00626485">
      <w:pPr>
        <w:pStyle w:val="ListParagraph"/>
        <w:jc w:val="center"/>
        <w:rPr>
          <w:rFonts w:asciiTheme="majorBidi" w:hAnsiTheme="majorBidi" w:cstheme="majorBidi"/>
          <w:sz w:val="24"/>
          <w:szCs w:val="24"/>
        </w:rPr>
      </w:pPr>
    </w:p>
    <w:p w14:paraId="1FB3BC88" w14:textId="77777777" w:rsidR="00626485" w:rsidRDefault="00626485" w:rsidP="00626485">
      <w:pPr>
        <w:pStyle w:val="ListParagraph"/>
        <w:jc w:val="center"/>
        <w:rPr>
          <w:rFonts w:asciiTheme="majorBidi" w:hAnsiTheme="majorBidi" w:cstheme="majorBidi"/>
          <w:sz w:val="24"/>
          <w:szCs w:val="24"/>
        </w:rPr>
      </w:pPr>
    </w:p>
    <w:p w14:paraId="3CCD04F8" w14:textId="77777777" w:rsidR="00626485" w:rsidRDefault="00626485" w:rsidP="00626485">
      <w:pPr>
        <w:pStyle w:val="ListParagraph"/>
        <w:jc w:val="center"/>
        <w:rPr>
          <w:rFonts w:asciiTheme="majorBidi" w:hAnsiTheme="majorBidi" w:cstheme="majorBidi"/>
          <w:sz w:val="24"/>
          <w:szCs w:val="24"/>
        </w:rPr>
      </w:pPr>
    </w:p>
    <w:p w14:paraId="7A756320" w14:textId="77777777" w:rsidR="00626485" w:rsidRDefault="00626485" w:rsidP="00626485">
      <w:pPr>
        <w:pStyle w:val="ListParagraph"/>
        <w:jc w:val="center"/>
        <w:rPr>
          <w:rFonts w:asciiTheme="majorBidi" w:hAnsiTheme="majorBidi" w:cstheme="majorBidi"/>
          <w:sz w:val="24"/>
          <w:szCs w:val="24"/>
        </w:rPr>
      </w:pPr>
    </w:p>
    <w:p w14:paraId="5F265EC1" w14:textId="20446222" w:rsidR="00663EA9" w:rsidRDefault="00626485" w:rsidP="00626485">
      <w:pPr>
        <w:pStyle w:val="ListParagraph"/>
        <w:jc w:val="center"/>
        <w:rPr>
          <w:rFonts w:asciiTheme="majorBidi" w:hAnsiTheme="majorBidi" w:cstheme="majorBidi"/>
          <w:sz w:val="24"/>
          <w:szCs w:val="24"/>
        </w:rPr>
      </w:pPr>
      <w:r>
        <w:rPr>
          <w:rFonts w:asciiTheme="majorBidi" w:hAnsiTheme="majorBidi" w:cstheme="majorBidi"/>
          <w:sz w:val="24"/>
          <w:szCs w:val="24"/>
        </w:rPr>
        <w:t>Food Desert Data Mining Project</w:t>
      </w:r>
    </w:p>
    <w:p w14:paraId="5BAE2DF6" w14:textId="44261A66" w:rsidR="00626485" w:rsidRDefault="00626485" w:rsidP="00626485">
      <w:pPr>
        <w:pStyle w:val="ListParagraph"/>
        <w:jc w:val="center"/>
        <w:rPr>
          <w:rFonts w:asciiTheme="majorBidi" w:hAnsiTheme="majorBidi" w:cstheme="majorBidi"/>
          <w:sz w:val="24"/>
          <w:szCs w:val="24"/>
        </w:rPr>
      </w:pPr>
    </w:p>
    <w:p w14:paraId="04CF8157" w14:textId="17835CBD" w:rsidR="00626485" w:rsidRDefault="00626485" w:rsidP="00626485">
      <w:pPr>
        <w:pStyle w:val="ListParagraph"/>
        <w:jc w:val="center"/>
        <w:rPr>
          <w:rFonts w:asciiTheme="majorBidi" w:hAnsiTheme="majorBidi" w:cstheme="majorBidi"/>
          <w:sz w:val="24"/>
          <w:szCs w:val="24"/>
        </w:rPr>
      </w:pPr>
      <w:r>
        <w:rPr>
          <w:rFonts w:asciiTheme="majorBidi" w:hAnsiTheme="majorBidi" w:cstheme="majorBidi"/>
          <w:sz w:val="24"/>
          <w:szCs w:val="24"/>
        </w:rPr>
        <w:t>IST 707</w:t>
      </w:r>
    </w:p>
    <w:p w14:paraId="25896BC5" w14:textId="6C6EFFB9" w:rsidR="00626485" w:rsidRDefault="00626485" w:rsidP="00626485">
      <w:pPr>
        <w:pStyle w:val="ListParagraph"/>
        <w:jc w:val="center"/>
        <w:rPr>
          <w:rFonts w:asciiTheme="majorBidi" w:hAnsiTheme="majorBidi" w:cstheme="majorBidi"/>
          <w:sz w:val="24"/>
          <w:szCs w:val="24"/>
        </w:rPr>
      </w:pPr>
      <w:r>
        <w:rPr>
          <w:rFonts w:asciiTheme="majorBidi" w:hAnsiTheme="majorBidi" w:cstheme="majorBidi"/>
          <w:sz w:val="24"/>
          <w:szCs w:val="24"/>
        </w:rPr>
        <w:t>Winter 2022</w:t>
      </w:r>
    </w:p>
    <w:p w14:paraId="795547CB" w14:textId="77777777" w:rsidR="00626485" w:rsidRPr="00626485" w:rsidRDefault="00626485" w:rsidP="00626485">
      <w:pPr>
        <w:pStyle w:val="ListParagraph"/>
        <w:jc w:val="center"/>
        <w:rPr>
          <w:rFonts w:asciiTheme="majorBidi" w:hAnsiTheme="majorBidi" w:cstheme="majorBidi"/>
          <w:sz w:val="24"/>
          <w:szCs w:val="24"/>
        </w:rPr>
      </w:pPr>
    </w:p>
    <w:p w14:paraId="60C1386E" w14:textId="60246CB5" w:rsidR="00663EA9" w:rsidRDefault="0B116AE9" w:rsidP="00626485">
      <w:pPr>
        <w:ind w:left="720"/>
        <w:jc w:val="center"/>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 xml:space="preserve">Miranda </w:t>
      </w:r>
      <w:proofErr w:type="spellStart"/>
      <w:r w:rsidRPr="00626485">
        <w:rPr>
          <w:rFonts w:asciiTheme="majorBidi" w:eastAsia="Times New Roman" w:hAnsiTheme="majorBidi" w:cstheme="majorBidi"/>
          <w:color w:val="000000" w:themeColor="text1"/>
          <w:sz w:val="24"/>
          <w:szCs w:val="24"/>
        </w:rPr>
        <w:t>Braman</w:t>
      </w:r>
      <w:proofErr w:type="spellEnd"/>
    </w:p>
    <w:p w14:paraId="706B3C7C" w14:textId="3A1328E5" w:rsidR="00626485" w:rsidRPr="00626485" w:rsidRDefault="00626485" w:rsidP="00626485">
      <w:pPr>
        <w:ind w:left="720"/>
        <w:jc w:val="center"/>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Kaitlyn Keebaugh</w:t>
      </w:r>
    </w:p>
    <w:p w14:paraId="119FE443" w14:textId="0285810B" w:rsidR="00663EA9" w:rsidRDefault="0B116AE9" w:rsidP="5BBD22E4">
      <w:pPr>
        <w:ind w:left="720"/>
        <w:jc w:val="center"/>
        <w:rPr>
          <w:rFonts w:asciiTheme="majorBidi" w:eastAsia="Times New Roman" w:hAnsiTheme="majorBidi" w:cstheme="majorBidi"/>
          <w:color w:val="000000" w:themeColor="text1"/>
          <w:sz w:val="24"/>
          <w:szCs w:val="24"/>
        </w:rPr>
      </w:pPr>
      <w:r w:rsidRPr="5BBD22E4">
        <w:rPr>
          <w:rFonts w:asciiTheme="majorBidi" w:eastAsia="Times New Roman" w:hAnsiTheme="majorBidi" w:cstheme="majorBidi"/>
          <w:color w:val="000000" w:themeColor="text1"/>
          <w:sz w:val="24"/>
          <w:szCs w:val="24"/>
        </w:rPr>
        <w:t>Matthew Pergolski</w:t>
      </w:r>
    </w:p>
    <w:p w14:paraId="5813CEBA" w14:textId="77777777" w:rsidR="00626485" w:rsidRPr="00626485" w:rsidRDefault="00626485" w:rsidP="00626485">
      <w:pPr>
        <w:ind w:left="720"/>
        <w:jc w:val="center"/>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 xml:space="preserve">Victor </w:t>
      </w:r>
      <w:proofErr w:type="spellStart"/>
      <w:r w:rsidRPr="00626485">
        <w:rPr>
          <w:rFonts w:asciiTheme="majorBidi" w:eastAsia="Times New Roman" w:hAnsiTheme="majorBidi" w:cstheme="majorBidi"/>
          <w:color w:val="000000" w:themeColor="text1"/>
          <w:sz w:val="24"/>
          <w:szCs w:val="24"/>
        </w:rPr>
        <w:t>Yamaykin</w:t>
      </w:r>
      <w:proofErr w:type="spellEnd"/>
    </w:p>
    <w:p w14:paraId="56B4259D" w14:textId="77777777" w:rsidR="00626485" w:rsidRPr="00626485" w:rsidRDefault="00626485" w:rsidP="00626485">
      <w:pPr>
        <w:jc w:val="center"/>
        <w:rPr>
          <w:rFonts w:asciiTheme="majorBidi" w:eastAsia="Times New Roman" w:hAnsiTheme="majorBidi" w:cstheme="majorBidi"/>
          <w:color w:val="000000" w:themeColor="text1"/>
          <w:sz w:val="24"/>
          <w:szCs w:val="24"/>
        </w:rPr>
      </w:pPr>
    </w:p>
    <w:p w14:paraId="5A6EFF29" w14:textId="0468CC59" w:rsidR="00626485" w:rsidRDefault="00626485" w:rsidP="00626485">
      <w:pPr>
        <w:rPr>
          <w:rFonts w:asciiTheme="majorBidi" w:eastAsia="Times New Roman" w:hAnsiTheme="majorBidi" w:cstheme="majorBidi"/>
          <w:color w:val="000000" w:themeColor="text1"/>
          <w:sz w:val="24"/>
          <w:szCs w:val="24"/>
        </w:rPr>
      </w:pPr>
    </w:p>
    <w:p w14:paraId="4374206A" w14:textId="590C512E" w:rsidR="00626485" w:rsidRDefault="00626485" w:rsidP="00626485">
      <w:pPr>
        <w:rPr>
          <w:rFonts w:asciiTheme="majorBidi" w:eastAsia="Times New Roman" w:hAnsiTheme="majorBidi" w:cstheme="majorBidi"/>
          <w:color w:val="000000" w:themeColor="text1"/>
          <w:sz w:val="24"/>
          <w:szCs w:val="24"/>
        </w:rPr>
      </w:pPr>
    </w:p>
    <w:p w14:paraId="48934746" w14:textId="5522220B" w:rsidR="00626485" w:rsidRDefault="00626485" w:rsidP="00626485">
      <w:pPr>
        <w:rPr>
          <w:rFonts w:asciiTheme="majorBidi" w:eastAsia="Times New Roman" w:hAnsiTheme="majorBidi" w:cstheme="majorBidi"/>
          <w:color w:val="000000" w:themeColor="text1"/>
          <w:sz w:val="24"/>
          <w:szCs w:val="24"/>
        </w:rPr>
      </w:pPr>
    </w:p>
    <w:p w14:paraId="1980E321" w14:textId="00962862" w:rsidR="00626485" w:rsidRDefault="00626485" w:rsidP="00626485">
      <w:pPr>
        <w:rPr>
          <w:rFonts w:asciiTheme="majorBidi" w:eastAsia="Times New Roman" w:hAnsiTheme="majorBidi" w:cstheme="majorBidi"/>
          <w:color w:val="000000" w:themeColor="text1"/>
          <w:sz w:val="24"/>
          <w:szCs w:val="24"/>
        </w:rPr>
      </w:pPr>
    </w:p>
    <w:p w14:paraId="1B97DE58" w14:textId="2C3985ED" w:rsidR="00626485" w:rsidRDefault="00626485" w:rsidP="00626485">
      <w:pPr>
        <w:rPr>
          <w:rFonts w:asciiTheme="majorBidi" w:eastAsia="Times New Roman" w:hAnsiTheme="majorBidi" w:cstheme="majorBidi"/>
          <w:color w:val="000000" w:themeColor="text1"/>
          <w:sz w:val="24"/>
          <w:szCs w:val="24"/>
        </w:rPr>
      </w:pPr>
    </w:p>
    <w:p w14:paraId="35D39DAB" w14:textId="77777777" w:rsidR="00626485" w:rsidRPr="00626485" w:rsidRDefault="00626485" w:rsidP="00626485">
      <w:pPr>
        <w:rPr>
          <w:rFonts w:asciiTheme="majorBidi" w:eastAsia="Times New Roman" w:hAnsiTheme="majorBidi" w:cstheme="majorBidi"/>
          <w:color w:val="000000" w:themeColor="text1"/>
          <w:sz w:val="24"/>
          <w:szCs w:val="24"/>
        </w:rPr>
      </w:pPr>
    </w:p>
    <w:sdt>
      <w:sdtPr>
        <w:rPr>
          <w:rFonts w:asciiTheme="minorHAnsi" w:eastAsiaTheme="minorHAnsi" w:hAnsiTheme="minorHAnsi" w:cstheme="minorBidi"/>
          <w:b w:val="0"/>
          <w:bCs w:val="0"/>
          <w:color w:val="auto"/>
          <w:sz w:val="22"/>
          <w:szCs w:val="22"/>
        </w:rPr>
        <w:id w:val="1964001627"/>
        <w:docPartObj>
          <w:docPartGallery w:val="Table of Contents"/>
          <w:docPartUnique/>
        </w:docPartObj>
      </w:sdtPr>
      <w:sdtEndPr>
        <w:rPr>
          <w:noProof/>
        </w:rPr>
      </w:sdtEndPr>
      <w:sdtContent>
        <w:p w14:paraId="6F3FA58D" w14:textId="5CB22D81" w:rsidR="00626485" w:rsidRDefault="00626485">
          <w:pPr>
            <w:pStyle w:val="TOCHeading"/>
          </w:pPr>
          <w:r>
            <w:t>Table of Contents</w:t>
          </w:r>
        </w:p>
        <w:p w14:paraId="46432E49" w14:textId="5969500F" w:rsidR="00626485" w:rsidRDefault="00626485">
          <w:pPr>
            <w:pStyle w:val="TOC1"/>
            <w:tabs>
              <w:tab w:val="right" w:leader="dot" w:pos="9350"/>
            </w:tabs>
            <w:rPr>
              <w:rFonts w:eastAsiaTheme="minorEastAsia" w:cstheme="minorBidi"/>
              <w:b w:val="0"/>
              <w:bCs w:val="0"/>
              <w:i w:val="0"/>
              <w:iCs w:val="0"/>
              <w:noProof/>
              <w:szCs w:val="24"/>
              <w:lang w:bidi="he-IL"/>
            </w:rPr>
          </w:pPr>
          <w:r>
            <w:rPr>
              <w:b w:val="0"/>
              <w:bCs w:val="0"/>
            </w:rPr>
            <w:fldChar w:fldCharType="begin"/>
          </w:r>
          <w:r>
            <w:instrText xml:space="preserve"> TOC \o "1-3" \h \z \u </w:instrText>
          </w:r>
          <w:r>
            <w:rPr>
              <w:b w:val="0"/>
              <w:bCs w:val="0"/>
            </w:rPr>
            <w:fldChar w:fldCharType="separate"/>
          </w:r>
          <w:hyperlink w:anchor="_Toc97583348" w:history="1">
            <w:r w:rsidRPr="00F97129">
              <w:rPr>
                <w:rStyle w:val="Hyperlink"/>
                <w:rFonts w:eastAsia="Times New Roman"/>
                <w:noProof/>
              </w:rPr>
              <w:t>Introduction</w:t>
            </w:r>
            <w:r>
              <w:rPr>
                <w:noProof/>
                <w:webHidden/>
              </w:rPr>
              <w:tab/>
            </w:r>
            <w:r>
              <w:rPr>
                <w:noProof/>
                <w:webHidden/>
              </w:rPr>
              <w:fldChar w:fldCharType="begin"/>
            </w:r>
            <w:r>
              <w:rPr>
                <w:noProof/>
                <w:webHidden/>
              </w:rPr>
              <w:instrText xml:space="preserve"> PAGEREF _Toc97583348 \h </w:instrText>
            </w:r>
            <w:r>
              <w:rPr>
                <w:noProof/>
                <w:webHidden/>
              </w:rPr>
            </w:r>
            <w:r>
              <w:rPr>
                <w:noProof/>
                <w:webHidden/>
              </w:rPr>
              <w:fldChar w:fldCharType="separate"/>
            </w:r>
            <w:r>
              <w:rPr>
                <w:noProof/>
                <w:webHidden/>
              </w:rPr>
              <w:t>3</w:t>
            </w:r>
            <w:r>
              <w:rPr>
                <w:noProof/>
                <w:webHidden/>
              </w:rPr>
              <w:fldChar w:fldCharType="end"/>
            </w:r>
          </w:hyperlink>
        </w:p>
        <w:p w14:paraId="1A5386F4" w14:textId="6C652D0E" w:rsidR="00626485" w:rsidRDefault="00FB316B">
          <w:pPr>
            <w:pStyle w:val="TOC1"/>
            <w:tabs>
              <w:tab w:val="right" w:leader="dot" w:pos="9350"/>
            </w:tabs>
            <w:rPr>
              <w:rFonts w:eastAsiaTheme="minorEastAsia" w:cstheme="minorBidi"/>
              <w:b w:val="0"/>
              <w:bCs w:val="0"/>
              <w:i w:val="0"/>
              <w:iCs w:val="0"/>
              <w:noProof/>
              <w:szCs w:val="24"/>
              <w:lang w:bidi="he-IL"/>
            </w:rPr>
          </w:pPr>
          <w:hyperlink w:anchor="_Toc97583349" w:history="1">
            <w:r w:rsidR="00626485" w:rsidRPr="00F97129">
              <w:rPr>
                <w:rStyle w:val="Hyperlink"/>
                <w:noProof/>
              </w:rPr>
              <w:t>The Data</w:t>
            </w:r>
            <w:r w:rsidR="00626485">
              <w:rPr>
                <w:noProof/>
                <w:webHidden/>
              </w:rPr>
              <w:tab/>
            </w:r>
            <w:r w:rsidR="00626485">
              <w:rPr>
                <w:noProof/>
                <w:webHidden/>
              </w:rPr>
              <w:fldChar w:fldCharType="begin"/>
            </w:r>
            <w:r w:rsidR="00626485">
              <w:rPr>
                <w:noProof/>
                <w:webHidden/>
              </w:rPr>
              <w:instrText xml:space="preserve"> PAGEREF _Toc97583349 \h </w:instrText>
            </w:r>
            <w:r w:rsidR="00626485">
              <w:rPr>
                <w:noProof/>
                <w:webHidden/>
              </w:rPr>
            </w:r>
            <w:r w:rsidR="00626485">
              <w:rPr>
                <w:noProof/>
                <w:webHidden/>
              </w:rPr>
              <w:fldChar w:fldCharType="separate"/>
            </w:r>
            <w:r w:rsidR="00626485">
              <w:rPr>
                <w:noProof/>
                <w:webHidden/>
              </w:rPr>
              <w:t>3</w:t>
            </w:r>
            <w:r w:rsidR="00626485">
              <w:rPr>
                <w:noProof/>
                <w:webHidden/>
              </w:rPr>
              <w:fldChar w:fldCharType="end"/>
            </w:r>
          </w:hyperlink>
        </w:p>
        <w:p w14:paraId="116D0FB7" w14:textId="6401EABB" w:rsidR="00626485" w:rsidRDefault="00FB316B">
          <w:pPr>
            <w:pStyle w:val="TOC1"/>
            <w:tabs>
              <w:tab w:val="right" w:leader="dot" w:pos="9350"/>
            </w:tabs>
            <w:rPr>
              <w:rFonts w:eastAsiaTheme="minorEastAsia" w:cstheme="minorBidi"/>
              <w:b w:val="0"/>
              <w:bCs w:val="0"/>
              <w:i w:val="0"/>
              <w:iCs w:val="0"/>
              <w:noProof/>
              <w:szCs w:val="24"/>
              <w:lang w:bidi="he-IL"/>
            </w:rPr>
          </w:pPr>
          <w:hyperlink w:anchor="_Toc97583350" w:history="1">
            <w:r w:rsidR="00626485" w:rsidRPr="00F97129">
              <w:rPr>
                <w:rStyle w:val="Hyperlink"/>
                <w:noProof/>
              </w:rPr>
              <w:t>Exploratory Data Analysis</w:t>
            </w:r>
            <w:r w:rsidR="00626485">
              <w:rPr>
                <w:noProof/>
                <w:webHidden/>
              </w:rPr>
              <w:tab/>
            </w:r>
            <w:r w:rsidR="00626485">
              <w:rPr>
                <w:noProof/>
                <w:webHidden/>
              </w:rPr>
              <w:fldChar w:fldCharType="begin"/>
            </w:r>
            <w:r w:rsidR="00626485">
              <w:rPr>
                <w:noProof/>
                <w:webHidden/>
              </w:rPr>
              <w:instrText xml:space="preserve"> PAGEREF _Toc97583350 \h </w:instrText>
            </w:r>
            <w:r w:rsidR="00626485">
              <w:rPr>
                <w:noProof/>
                <w:webHidden/>
              </w:rPr>
            </w:r>
            <w:r w:rsidR="00626485">
              <w:rPr>
                <w:noProof/>
                <w:webHidden/>
              </w:rPr>
              <w:fldChar w:fldCharType="separate"/>
            </w:r>
            <w:r w:rsidR="00626485">
              <w:rPr>
                <w:noProof/>
                <w:webHidden/>
              </w:rPr>
              <w:t>4</w:t>
            </w:r>
            <w:r w:rsidR="00626485">
              <w:rPr>
                <w:noProof/>
                <w:webHidden/>
              </w:rPr>
              <w:fldChar w:fldCharType="end"/>
            </w:r>
          </w:hyperlink>
        </w:p>
        <w:p w14:paraId="2000A77D" w14:textId="71648F98" w:rsidR="00626485" w:rsidRDefault="00FB316B">
          <w:pPr>
            <w:pStyle w:val="TOC1"/>
            <w:tabs>
              <w:tab w:val="right" w:leader="dot" w:pos="9350"/>
            </w:tabs>
            <w:rPr>
              <w:rFonts w:eastAsiaTheme="minorEastAsia" w:cstheme="minorBidi"/>
              <w:b w:val="0"/>
              <w:bCs w:val="0"/>
              <w:i w:val="0"/>
              <w:iCs w:val="0"/>
              <w:noProof/>
              <w:szCs w:val="24"/>
              <w:lang w:bidi="he-IL"/>
            </w:rPr>
          </w:pPr>
          <w:hyperlink w:anchor="_Toc97583351" w:history="1">
            <w:r w:rsidR="00626485" w:rsidRPr="00F97129">
              <w:rPr>
                <w:rStyle w:val="Hyperlink"/>
                <w:noProof/>
              </w:rPr>
              <w:t>Models</w:t>
            </w:r>
            <w:r w:rsidR="00626485">
              <w:rPr>
                <w:noProof/>
                <w:webHidden/>
              </w:rPr>
              <w:tab/>
            </w:r>
            <w:r w:rsidR="00626485">
              <w:rPr>
                <w:noProof/>
                <w:webHidden/>
              </w:rPr>
              <w:fldChar w:fldCharType="begin"/>
            </w:r>
            <w:r w:rsidR="00626485">
              <w:rPr>
                <w:noProof/>
                <w:webHidden/>
              </w:rPr>
              <w:instrText xml:space="preserve"> PAGEREF _Toc97583351 \h </w:instrText>
            </w:r>
            <w:r w:rsidR="00626485">
              <w:rPr>
                <w:noProof/>
                <w:webHidden/>
              </w:rPr>
            </w:r>
            <w:r w:rsidR="00626485">
              <w:rPr>
                <w:noProof/>
                <w:webHidden/>
              </w:rPr>
              <w:fldChar w:fldCharType="separate"/>
            </w:r>
            <w:r w:rsidR="00626485">
              <w:rPr>
                <w:noProof/>
                <w:webHidden/>
              </w:rPr>
              <w:t>4</w:t>
            </w:r>
            <w:r w:rsidR="00626485">
              <w:rPr>
                <w:noProof/>
                <w:webHidden/>
              </w:rPr>
              <w:fldChar w:fldCharType="end"/>
            </w:r>
          </w:hyperlink>
        </w:p>
        <w:p w14:paraId="54262F3D" w14:textId="6F515219" w:rsidR="00626485" w:rsidRDefault="00FB316B">
          <w:pPr>
            <w:pStyle w:val="TOC2"/>
            <w:tabs>
              <w:tab w:val="right" w:leader="dot" w:pos="9350"/>
            </w:tabs>
            <w:rPr>
              <w:rFonts w:eastAsiaTheme="minorEastAsia" w:cstheme="minorBidi"/>
              <w:b w:val="0"/>
              <w:bCs w:val="0"/>
              <w:noProof/>
              <w:sz w:val="24"/>
              <w:szCs w:val="24"/>
              <w:lang w:bidi="he-IL"/>
            </w:rPr>
          </w:pPr>
          <w:hyperlink w:anchor="_Toc97583352" w:history="1">
            <w:r w:rsidR="00626485" w:rsidRPr="00F97129">
              <w:rPr>
                <w:rStyle w:val="Hyperlink"/>
                <w:rFonts w:eastAsia="Times New Roman"/>
                <w:noProof/>
              </w:rPr>
              <w:t>Clustering</w:t>
            </w:r>
            <w:r w:rsidR="00626485">
              <w:rPr>
                <w:noProof/>
                <w:webHidden/>
              </w:rPr>
              <w:tab/>
            </w:r>
            <w:r w:rsidR="00626485">
              <w:rPr>
                <w:noProof/>
                <w:webHidden/>
              </w:rPr>
              <w:fldChar w:fldCharType="begin"/>
            </w:r>
            <w:r w:rsidR="00626485">
              <w:rPr>
                <w:noProof/>
                <w:webHidden/>
              </w:rPr>
              <w:instrText xml:space="preserve"> PAGEREF _Toc97583352 \h </w:instrText>
            </w:r>
            <w:r w:rsidR="00626485">
              <w:rPr>
                <w:noProof/>
                <w:webHidden/>
              </w:rPr>
            </w:r>
            <w:r w:rsidR="00626485">
              <w:rPr>
                <w:noProof/>
                <w:webHidden/>
              </w:rPr>
              <w:fldChar w:fldCharType="separate"/>
            </w:r>
            <w:r w:rsidR="00626485">
              <w:rPr>
                <w:noProof/>
                <w:webHidden/>
              </w:rPr>
              <w:t>4</w:t>
            </w:r>
            <w:r w:rsidR="00626485">
              <w:rPr>
                <w:noProof/>
                <w:webHidden/>
              </w:rPr>
              <w:fldChar w:fldCharType="end"/>
            </w:r>
          </w:hyperlink>
        </w:p>
        <w:p w14:paraId="57EF2647" w14:textId="7942AB90" w:rsidR="00626485" w:rsidRDefault="00FB316B">
          <w:pPr>
            <w:pStyle w:val="TOC2"/>
            <w:tabs>
              <w:tab w:val="right" w:leader="dot" w:pos="9350"/>
            </w:tabs>
            <w:rPr>
              <w:rFonts w:eastAsiaTheme="minorEastAsia" w:cstheme="minorBidi"/>
              <w:b w:val="0"/>
              <w:bCs w:val="0"/>
              <w:noProof/>
              <w:sz w:val="24"/>
              <w:szCs w:val="24"/>
              <w:lang w:bidi="he-IL"/>
            </w:rPr>
          </w:pPr>
          <w:hyperlink w:anchor="_Toc97583353" w:history="1">
            <w:r w:rsidR="00626485" w:rsidRPr="00F97129">
              <w:rPr>
                <w:rStyle w:val="Hyperlink"/>
                <w:rFonts w:eastAsia="Times New Roman"/>
                <w:noProof/>
              </w:rPr>
              <w:t>Association Rule Mining (ARM)</w:t>
            </w:r>
            <w:r w:rsidR="00626485">
              <w:rPr>
                <w:noProof/>
                <w:webHidden/>
              </w:rPr>
              <w:tab/>
            </w:r>
            <w:r w:rsidR="00626485">
              <w:rPr>
                <w:noProof/>
                <w:webHidden/>
              </w:rPr>
              <w:fldChar w:fldCharType="begin"/>
            </w:r>
            <w:r w:rsidR="00626485">
              <w:rPr>
                <w:noProof/>
                <w:webHidden/>
              </w:rPr>
              <w:instrText xml:space="preserve"> PAGEREF _Toc97583353 \h </w:instrText>
            </w:r>
            <w:r w:rsidR="00626485">
              <w:rPr>
                <w:noProof/>
                <w:webHidden/>
              </w:rPr>
            </w:r>
            <w:r w:rsidR="00626485">
              <w:rPr>
                <w:noProof/>
                <w:webHidden/>
              </w:rPr>
              <w:fldChar w:fldCharType="separate"/>
            </w:r>
            <w:r w:rsidR="00626485">
              <w:rPr>
                <w:noProof/>
                <w:webHidden/>
              </w:rPr>
              <w:t>4</w:t>
            </w:r>
            <w:r w:rsidR="00626485">
              <w:rPr>
                <w:noProof/>
                <w:webHidden/>
              </w:rPr>
              <w:fldChar w:fldCharType="end"/>
            </w:r>
          </w:hyperlink>
        </w:p>
        <w:p w14:paraId="0C9C59F2" w14:textId="3C4127C8" w:rsidR="00626485" w:rsidRDefault="00FB316B">
          <w:pPr>
            <w:pStyle w:val="TOC2"/>
            <w:tabs>
              <w:tab w:val="right" w:leader="dot" w:pos="9350"/>
            </w:tabs>
            <w:rPr>
              <w:rFonts w:eastAsiaTheme="minorEastAsia" w:cstheme="minorBidi"/>
              <w:b w:val="0"/>
              <w:bCs w:val="0"/>
              <w:noProof/>
              <w:sz w:val="24"/>
              <w:szCs w:val="24"/>
              <w:lang w:bidi="he-IL"/>
            </w:rPr>
          </w:pPr>
          <w:hyperlink w:anchor="_Toc97583354" w:history="1">
            <w:r w:rsidR="00626485" w:rsidRPr="00F97129">
              <w:rPr>
                <w:rStyle w:val="Hyperlink"/>
                <w:rFonts w:eastAsia="Times New Roman"/>
                <w:noProof/>
              </w:rPr>
              <w:t>Decision Trees</w:t>
            </w:r>
            <w:r w:rsidR="00626485">
              <w:rPr>
                <w:noProof/>
                <w:webHidden/>
              </w:rPr>
              <w:tab/>
            </w:r>
            <w:r w:rsidR="00626485">
              <w:rPr>
                <w:noProof/>
                <w:webHidden/>
              </w:rPr>
              <w:fldChar w:fldCharType="begin"/>
            </w:r>
            <w:r w:rsidR="00626485">
              <w:rPr>
                <w:noProof/>
                <w:webHidden/>
              </w:rPr>
              <w:instrText xml:space="preserve"> PAGEREF _Toc97583354 \h </w:instrText>
            </w:r>
            <w:r w:rsidR="00626485">
              <w:rPr>
                <w:noProof/>
                <w:webHidden/>
              </w:rPr>
            </w:r>
            <w:r w:rsidR="00626485">
              <w:rPr>
                <w:noProof/>
                <w:webHidden/>
              </w:rPr>
              <w:fldChar w:fldCharType="separate"/>
            </w:r>
            <w:r w:rsidR="00626485">
              <w:rPr>
                <w:noProof/>
                <w:webHidden/>
              </w:rPr>
              <w:t>5</w:t>
            </w:r>
            <w:r w:rsidR="00626485">
              <w:rPr>
                <w:noProof/>
                <w:webHidden/>
              </w:rPr>
              <w:fldChar w:fldCharType="end"/>
            </w:r>
          </w:hyperlink>
        </w:p>
        <w:p w14:paraId="65335ED2" w14:textId="75A81A94" w:rsidR="00626485" w:rsidRDefault="00FB316B">
          <w:pPr>
            <w:pStyle w:val="TOC1"/>
            <w:tabs>
              <w:tab w:val="right" w:leader="dot" w:pos="9350"/>
            </w:tabs>
            <w:rPr>
              <w:rFonts w:eastAsiaTheme="minorEastAsia" w:cstheme="minorBidi"/>
              <w:b w:val="0"/>
              <w:bCs w:val="0"/>
              <w:i w:val="0"/>
              <w:iCs w:val="0"/>
              <w:noProof/>
              <w:szCs w:val="24"/>
              <w:lang w:bidi="he-IL"/>
            </w:rPr>
          </w:pPr>
          <w:hyperlink w:anchor="_Toc97583355" w:history="1">
            <w:r w:rsidR="00626485" w:rsidRPr="00F97129">
              <w:rPr>
                <w:rStyle w:val="Hyperlink"/>
                <w:noProof/>
              </w:rPr>
              <w:t>Results</w:t>
            </w:r>
            <w:r w:rsidR="00626485">
              <w:rPr>
                <w:noProof/>
                <w:webHidden/>
              </w:rPr>
              <w:tab/>
            </w:r>
            <w:r w:rsidR="00626485">
              <w:rPr>
                <w:noProof/>
                <w:webHidden/>
              </w:rPr>
              <w:fldChar w:fldCharType="begin"/>
            </w:r>
            <w:r w:rsidR="00626485">
              <w:rPr>
                <w:noProof/>
                <w:webHidden/>
              </w:rPr>
              <w:instrText xml:space="preserve"> PAGEREF _Toc97583355 \h </w:instrText>
            </w:r>
            <w:r w:rsidR="00626485">
              <w:rPr>
                <w:noProof/>
                <w:webHidden/>
              </w:rPr>
            </w:r>
            <w:r w:rsidR="00626485">
              <w:rPr>
                <w:noProof/>
                <w:webHidden/>
              </w:rPr>
              <w:fldChar w:fldCharType="separate"/>
            </w:r>
            <w:r w:rsidR="00626485">
              <w:rPr>
                <w:noProof/>
                <w:webHidden/>
              </w:rPr>
              <w:t>6</w:t>
            </w:r>
            <w:r w:rsidR="00626485">
              <w:rPr>
                <w:noProof/>
                <w:webHidden/>
              </w:rPr>
              <w:fldChar w:fldCharType="end"/>
            </w:r>
          </w:hyperlink>
        </w:p>
        <w:p w14:paraId="7EC98A2F" w14:textId="4DAAEC2D" w:rsidR="00626485" w:rsidRDefault="00FB316B">
          <w:pPr>
            <w:pStyle w:val="TOC1"/>
            <w:tabs>
              <w:tab w:val="right" w:leader="dot" w:pos="9350"/>
            </w:tabs>
            <w:rPr>
              <w:rFonts w:eastAsiaTheme="minorEastAsia" w:cstheme="minorBidi"/>
              <w:b w:val="0"/>
              <w:bCs w:val="0"/>
              <w:i w:val="0"/>
              <w:iCs w:val="0"/>
              <w:noProof/>
              <w:szCs w:val="24"/>
              <w:lang w:bidi="he-IL"/>
            </w:rPr>
          </w:pPr>
          <w:hyperlink w:anchor="_Toc97583356" w:history="1">
            <w:r w:rsidR="00626485" w:rsidRPr="00F97129">
              <w:rPr>
                <w:rStyle w:val="Hyperlink"/>
                <w:noProof/>
              </w:rPr>
              <w:t>Conclusions</w:t>
            </w:r>
            <w:r w:rsidR="00626485">
              <w:rPr>
                <w:noProof/>
                <w:webHidden/>
              </w:rPr>
              <w:tab/>
            </w:r>
            <w:r w:rsidR="00626485">
              <w:rPr>
                <w:noProof/>
                <w:webHidden/>
              </w:rPr>
              <w:fldChar w:fldCharType="begin"/>
            </w:r>
            <w:r w:rsidR="00626485">
              <w:rPr>
                <w:noProof/>
                <w:webHidden/>
              </w:rPr>
              <w:instrText xml:space="preserve"> PAGEREF _Toc97583356 \h </w:instrText>
            </w:r>
            <w:r w:rsidR="00626485">
              <w:rPr>
                <w:noProof/>
                <w:webHidden/>
              </w:rPr>
            </w:r>
            <w:r w:rsidR="00626485">
              <w:rPr>
                <w:noProof/>
                <w:webHidden/>
              </w:rPr>
              <w:fldChar w:fldCharType="separate"/>
            </w:r>
            <w:r w:rsidR="00626485">
              <w:rPr>
                <w:noProof/>
                <w:webHidden/>
              </w:rPr>
              <w:t>6</w:t>
            </w:r>
            <w:r w:rsidR="00626485">
              <w:rPr>
                <w:noProof/>
                <w:webHidden/>
              </w:rPr>
              <w:fldChar w:fldCharType="end"/>
            </w:r>
          </w:hyperlink>
        </w:p>
        <w:p w14:paraId="77BF145F" w14:textId="14C71C7F" w:rsidR="00626485" w:rsidRDefault="00626485">
          <w:r>
            <w:rPr>
              <w:b/>
              <w:bCs/>
              <w:noProof/>
            </w:rPr>
            <w:fldChar w:fldCharType="end"/>
          </w:r>
        </w:p>
      </w:sdtContent>
    </w:sdt>
    <w:p w14:paraId="26D8115B" w14:textId="12546CAC" w:rsidR="0B116AE9" w:rsidRDefault="0B116AE9" w:rsidP="00626485">
      <w:pPr>
        <w:pStyle w:val="ListParagraph"/>
        <w:rPr>
          <w:rFonts w:asciiTheme="majorBidi" w:eastAsia="Times New Roman" w:hAnsiTheme="majorBidi" w:cstheme="majorBidi"/>
          <w:color w:val="000000" w:themeColor="text1"/>
          <w:sz w:val="24"/>
          <w:szCs w:val="24"/>
        </w:rPr>
      </w:pPr>
    </w:p>
    <w:p w14:paraId="4BD9BF7A" w14:textId="7B937F9D" w:rsidR="00626485" w:rsidRDefault="00626485" w:rsidP="00626485">
      <w:pPr>
        <w:pStyle w:val="ListParagraph"/>
        <w:rPr>
          <w:rFonts w:asciiTheme="majorBidi" w:eastAsia="Times New Roman" w:hAnsiTheme="majorBidi" w:cstheme="majorBidi"/>
          <w:color w:val="000000" w:themeColor="text1"/>
          <w:sz w:val="24"/>
          <w:szCs w:val="24"/>
        </w:rPr>
      </w:pPr>
    </w:p>
    <w:p w14:paraId="64939122" w14:textId="0C33C329" w:rsidR="00626485" w:rsidRDefault="00626485" w:rsidP="00626485">
      <w:pPr>
        <w:pStyle w:val="ListParagraph"/>
        <w:rPr>
          <w:rFonts w:asciiTheme="majorBidi" w:eastAsia="Times New Roman" w:hAnsiTheme="majorBidi" w:cstheme="majorBidi"/>
          <w:color w:val="000000" w:themeColor="text1"/>
          <w:sz w:val="24"/>
          <w:szCs w:val="24"/>
        </w:rPr>
      </w:pPr>
    </w:p>
    <w:p w14:paraId="38D2AE66" w14:textId="057942DE" w:rsidR="00626485" w:rsidRDefault="00626485" w:rsidP="00626485">
      <w:pPr>
        <w:pStyle w:val="ListParagraph"/>
        <w:rPr>
          <w:rFonts w:asciiTheme="majorBidi" w:eastAsia="Times New Roman" w:hAnsiTheme="majorBidi" w:cstheme="majorBidi"/>
          <w:color w:val="000000" w:themeColor="text1"/>
          <w:sz w:val="24"/>
          <w:szCs w:val="24"/>
        </w:rPr>
      </w:pPr>
    </w:p>
    <w:p w14:paraId="180700E3" w14:textId="5FB9CDD1" w:rsidR="00626485" w:rsidRDefault="00626485" w:rsidP="00626485">
      <w:pPr>
        <w:pStyle w:val="ListParagraph"/>
        <w:rPr>
          <w:rFonts w:asciiTheme="majorBidi" w:eastAsia="Times New Roman" w:hAnsiTheme="majorBidi" w:cstheme="majorBidi"/>
          <w:color w:val="000000" w:themeColor="text1"/>
          <w:sz w:val="24"/>
          <w:szCs w:val="24"/>
        </w:rPr>
      </w:pPr>
    </w:p>
    <w:p w14:paraId="7619C475" w14:textId="5592AE2B" w:rsidR="00626485" w:rsidRDefault="00626485" w:rsidP="00626485">
      <w:pPr>
        <w:pStyle w:val="ListParagraph"/>
        <w:rPr>
          <w:rFonts w:asciiTheme="majorBidi" w:eastAsia="Times New Roman" w:hAnsiTheme="majorBidi" w:cstheme="majorBidi"/>
          <w:color w:val="000000" w:themeColor="text1"/>
          <w:sz w:val="24"/>
          <w:szCs w:val="24"/>
        </w:rPr>
      </w:pPr>
    </w:p>
    <w:p w14:paraId="77309696" w14:textId="1E0DF912" w:rsidR="00626485" w:rsidRDefault="00626485" w:rsidP="00626485">
      <w:pPr>
        <w:pStyle w:val="ListParagraph"/>
        <w:rPr>
          <w:rFonts w:asciiTheme="majorBidi" w:eastAsia="Times New Roman" w:hAnsiTheme="majorBidi" w:cstheme="majorBidi"/>
          <w:color w:val="000000" w:themeColor="text1"/>
          <w:sz w:val="24"/>
          <w:szCs w:val="24"/>
        </w:rPr>
      </w:pPr>
    </w:p>
    <w:p w14:paraId="1918F5B1" w14:textId="6D964C15" w:rsidR="00626485" w:rsidRDefault="00626485" w:rsidP="00626485">
      <w:pPr>
        <w:pStyle w:val="ListParagraph"/>
        <w:rPr>
          <w:rFonts w:asciiTheme="majorBidi" w:eastAsia="Times New Roman" w:hAnsiTheme="majorBidi" w:cstheme="majorBidi"/>
          <w:color w:val="000000" w:themeColor="text1"/>
          <w:sz w:val="24"/>
          <w:szCs w:val="24"/>
        </w:rPr>
      </w:pPr>
    </w:p>
    <w:p w14:paraId="39F1B817" w14:textId="09302AF1" w:rsidR="00626485" w:rsidRDefault="00626485" w:rsidP="00626485">
      <w:pPr>
        <w:pStyle w:val="ListParagraph"/>
        <w:rPr>
          <w:rFonts w:asciiTheme="majorBidi" w:eastAsia="Times New Roman" w:hAnsiTheme="majorBidi" w:cstheme="majorBidi"/>
          <w:color w:val="000000" w:themeColor="text1"/>
          <w:sz w:val="24"/>
          <w:szCs w:val="24"/>
        </w:rPr>
      </w:pPr>
    </w:p>
    <w:p w14:paraId="17EC1833" w14:textId="57691C4A" w:rsidR="00626485" w:rsidRDefault="00626485" w:rsidP="00626485">
      <w:pPr>
        <w:pStyle w:val="ListParagraph"/>
        <w:rPr>
          <w:rFonts w:asciiTheme="majorBidi" w:eastAsia="Times New Roman" w:hAnsiTheme="majorBidi" w:cstheme="majorBidi"/>
          <w:color w:val="000000" w:themeColor="text1"/>
          <w:sz w:val="24"/>
          <w:szCs w:val="24"/>
        </w:rPr>
      </w:pPr>
    </w:p>
    <w:p w14:paraId="766F32D3" w14:textId="22FDB0BB" w:rsidR="00626485" w:rsidRDefault="00626485" w:rsidP="00626485">
      <w:pPr>
        <w:pStyle w:val="ListParagraph"/>
        <w:rPr>
          <w:rFonts w:asciiTheme="majorBidi" w:eastAsia="Times New Roman" w:hAnsiTheme="majorBidi" w:cstheme="majorBidi"/>
          <w:color w:val="000000" w:themeColor="text1"/>
          <w:sz w:val="24"/>
          <w:szCs w:val="24"/>
        </w:rPr>
      </w:pPr>
    </w:p>
    <w:p w14:paraId="7971B4F2" w14:textId="1A379EE7" w:rsidR="00626485" w:rsidRDefault="00626485" w:rsidP="00626485">
      <w:pPr>
        <w:pStyle w:val="ListParagraph"/>
        <w:rPr>
          <w:rFonts w:asciiTheme="majorBidi" w:eastAsia="Times New Roman" w:hAnsiTheme="majorBidi" w:cstheme="majorBidi"/>
          <w:color w:val="000000" w:themeColor="text1"/>
          <w:sz w:val="24"/>
          <w:szCs w:val="24"/>
        </w:rPr>
      </w:pPr>
    </w:p>
    <w:p w14:paraId="62D7C87A" w14:textId="0B32D1E1" w:rsidR="00626485" w:rsidRDefault="00626485" w:rsidP="00626485">
      <w:pPr>
        <w:pStyle w:val="ListParagraph"/>
        <w:rPr>
          <w:rFonts w:asciiTheme="majorBidi" w:eastAsia="Times New Roman" w:hAnsiTheme="majorBidi" w:cstheme="majorBidi"/>
          <w:color w:val="000000" w:themeColor="text1"/>
          <w:sz w:val="24"/>
          <w:szCs w:val="24"/>
        </w:rPr>
      </w:pPr>
    </w:p>
    <w:p w14:paraId="37AA6B3F" w14:textId="1FE126CE" w:rsidR="00626485" w:rsidRDefault="00626485" w:rsidP="00626485">
      <w:pPr>
        <w:pStyle w:val="ListParagraph"/>
        <w:rPr>
          <w:rFonts w:asciiTheme="majorBidi" w:eastAsia="Times New Roman" w:hAnsiTheme="majorBidi" w:cstheme="majorBidi"/>
          <w:color w:val="000000" w:themeColor="text1"/>
          <w:sz w:val="24"/>
          <w:szCs w:val="24"/>
        </w:rPr>
      </w:pPr>
    </w:p>
    <w:p w14:paraId="1B9A7B4A" w14:textId="1078802E" w:rsidR="00626485" w:rsidRDefault="00626485" w:rsidP="00626485">
      <w:pPr>
        <w:pStyle w:val="ListParagraph"/>
        <w:rPr>
          <w:rFonts w:asciiTheme="majorBidi" w:eastAsia="Times New Roman" w:hAnsiTheme="majorBidi" w:cstheme="majorBidi"/>
          <w:color w:val="000000" w:themeColor="text1"/>
          <w:sz w:val="24"/>
          <w:szCs w:val="24"/>
        </w:rPr>
      </w:pPr>
    </w:p>
    <w:p w14:paraId="79DA2452" w14:textId="40B06629" w:rsidR="00626485" w:rsidRDefault="00626485" w:rsidP="00626485">
      <w:pPr>
        <w:pStyle w:val="ListParagraph"/>
        <w:rPr>
          <w:rFonts w:asciiTheme="majorBidi" w:eastAsia="Times New Roman" w:hAnsiTheme="majorBidi" w:cstheme="majorBidi"/>
          <w:color w:val="000000" w:themeColor="text1"/>
          <w:sz w:val="24"/>
          <w:szCs w:val="24"/>
        </w:rPr>
      </w:pPr>
    </w:p>
    <w:p w14:paraId="4A4BFCD9" w14:textId="602FF562" w:rsidR="00626485" w:rsidRDefault="00626485" w:rsidP="00626485">
      <w:pPr>
        <w:pStyle w:val="ListParagraph"/>
        <w:rPr>
          <w:rFonts w:asciiTheme="majorBidi" w:eastAsia="Times New Roman" w:hAnsiTheme="majorBidi" w:cstheme="majorBidi"/>
          <w:color w:val="000000" w:themeColor="text1"/>
          <w:sz w:val="24"/>
          <w:szCs w:val="24"/>
        </w:rPr>
      </w:pPr>
    </w:p>
    <w:p w14:paraId="2AE5A7AA" w14:textId="475DF049" w:rsidR="00626485" w:rsidRDefault="00626485" w:rsidP="00626485">
      <w:pPr>
        <w:pStyle w:val="ListParagraph"/>
        <w:rPr>
          <w:rFonts w:asciiTheme="majorBidi" w:eastAsia="Times New Roman" w:hAnsiTheme="majorBidi" w:cstheme="majorBidi"/>
          <w:color w:val="000000" w:themeColor="text1"/>
          <w:sz w:val="24"/>
          <w:szCs w:val="24"/>
        </w:rPr>
      </w:pPr>
    </w:p>
    <w:p w14:paraId="79D7FDF4" w14:textId="6E3666E2" w:rsidR="00626485" w:rsidRDefault="00626485" w:rsidP="00626485">
      <w:pPr>
        <w:pStyle w:val="ListParagraph"/>
        <w:rPr>
          <w:rFonts w:asciiTheme="majorBidi" w:eastAsia="Times New Roman" w:hAnsiTheme="majorBidi" w:cstheme="majorBidi"/>
          <w:color w:val="000000" w:themeColor="text1"/>
          <w:sz w:val="24"/>
          <w:szCs w:val="24"/>
        </w:rPr>
      </w:pPr>
    </w:p>
    <w:p w14:paraId="3815E603" w14:textId="3B25C8F2" w:rsidR="00626485" w:rsidRDefault="00626485" w:rsidP="00626485">
      <w:pPr>
        <w:pStyle w:val="ListParagraph"/>
        <w:rPr>
          <w:rFonts w:asciiTheme="majorBidi" w:eastAsia="Times New Roman" w:hAnsiTheme="majorBidi" w:cstheme="majorBidi"/>
          <w:color w:val="000000" w:themeColor="text1"/>
          <w:sz w:val="24"/>
          <w:szCs w:val="24"/>
        </w:rPr>
      </w:pPr>
    </w:p>
    <w:p w14:paraId="339ACD2C" w14:textId="54BDE1FB" w:rsidR="00626485" w:rsidRDefault="00626485" w:rsidP="00626485">
      <w:pPr>
        <w:pStyle w:val="ListParagraph"/>
        <w:rPr>
          <w:rFonts w:asciiTheme="majorBidi" w:eastAsia="Times New Roman" w:hAnsiTheme="majorBidi" w:cstheme="majorBidi"/>
          <w:color w:val="000000" w:themeColor="text1"/>
          <w:sz w:val="24"/>
          <w:szCs w:val="24"/>
        </w:rPr>
      </w:pPr>
    </w:p>
    <w:p w14:paraId="13934196" w14:textId="1347E472" w:rsidR="00626485" w:rsidRDefault="00626485" w:rsidP="00626485">
      <w:pPr>
        <w:pStyle w:val="ListParagraph"/>
        <w:rPr>
          <w:rFonts w:asciiTheme="majorBidi" w:eastAsia="Times New Roman" w:hAnsiTheme="majorBidi" w:cstheme="majorBidi"/>
          <w:color w:val="000000" w:themeColor="text1"/>
          <w:sz w:val="24"/>
          <w:szCs w:val="24"/>
        </w:rPr>
      </w:pPr>
    </w:p>
    <w:p w14:paraId="4813B1CB" w14:textId="3698A46B" w:rsidR="00626485" w:rsidRDefault="00626485" w:rsidP="00626485">
      <w:pPr>
        <w:pStyle w:val="ListParagraph"/>
        <w:rPr>
          <w:rFonts w:asciiTheme="majorBidi" w:eastAsia="Times New Roman" w:hAnsiTheme="majorBidi" w:cstheme="majorBidi"/>
          <w:color w:val="000000" w:themeColor="text1"/>
          <w:sz w:val="24"/>
          <w:szCs w:val="24"/>
        </w:rPr>
      </w:pPr>
    </w:p>
    <w:p w14:paraId="18E87763" w14:textId="2938D4A0" w:rsidR="00626485" w:rsidRDefault="00626485" w:rsidP="00626485">
      <w:pPr>
        <w:pStyle w:val="ListParagraph"/>
        <w:rPr>
          <w:rFonts w:asciiTheme="majorBidi" w:eastAsia="Times New Roman" w:hAnsiTheme="majorBidi" w:cstheme="majorBidi"/>
          <w:color w:val="000000" w:themeColor="text1"/>
          <w:sz w:val="24"/>
          <w:szCs w:val="24"/>
        </w:rPr>
      </w:pPr>
    </w:p>
    <w:p w14:paraId="0441D8CB" w14:textId="6D268EFA" w:rsidR="00626485" w:rsidRDefault="00626485" w:rsidP="00626485">
      <w:pPr>
        <w:pStyle w:val="ListParagraph"/>
        <w:rPr>
          <w:rFonts w:asciiTheme="majorBidi" w:eastAsia="Times New Roman" w:hAnsiTheme="majorBidi" w:cstheme="majorBidi"/>
          <w:color w:val="000000" w:themeColor="text1"/>
          <w:sz w:val="24"/>
          <w:szCs w:val="24"/>
        </w:rPr>
      </w:pPr>
    </w:p>
    <w:p w14:paraId="7B48059A" w14:textId="150BDDA8" w:rsidR="00626485" w:rsidRDefault="00626485" w:rsidP="00626485">
      <w:pPr>
        <w:pStyle w:val="ListParagraph"/>
        <w:rPr>
          <w:rFonts w:asciiTheme="majorBidi" w:eastAsia="Times New Roman" w:hAnsiTheme="majorBidi" w:cstheme="majorBidi"/>
          <w:color w:val="000000" w:themeColor="text1"/>
          <w:sz w:val="24"/>
          <w:szCs w:val="24"/>
        </w:rPr>
      </w:pPr>
    </w:p>
    <w:p w14:paraId="0343417D" w14:textId="46340884" w:rsidR="00626485" w:rsidRDefault="00626485" w:rsidP="00626485">
      <w:pPr>
        <w:pStyle w:val="ListParagraph"/>
        <w:rPr>
          <w:rFonts w:asciiTheme="majorBidi" w:eastAsia="Times New Roman" w:hAnsiTheme="majorBidi" w:cstheme="majorBidi"/>
          <w:color w:val="000000" w:themeColor="text1"/>
          <w:sz w:val="24"/>
          <w:szCs w:val="24"/>
        </w:rPr>
      </w:pPr>
    </w:p>
    <w:p w14:paraId="55377AF5" w14:textId="4C74F307" w:rsidR="00626485" w:rsidRDefault="00626485" w:rsidP="00626485">
      <w:pPr>
        <w:pStyle w:val="ListParagraph"/>
        <w:rPr>
          <w:rFonts w:asciiTheme="majorBidi" w:eastAsia="Times New Roman" w:hAnsiTheme="majorBidi" w:cstheme="majorBidi"/>
          <w:color w:val="000000" w:themeColor="text1"/>
          <w:sz w:val="24"/>
          <w:szCs w:val="24"/>
        </w:rPr>
      </w:pPr>
    </w:p>
    <w:p w14:paraId="3D9C2E35" w14:textId="2BA578DA" w:rsidR="00626485" w:rsidRDefault="00626485" w:rsidP="00626485">
      <w:pPr>
        <w:pStyle w:val="ListParagraph"/>
        <w:rPr>
          <w:rFonts w:asciiTheme="majorBidi" w:eastAsia="Times New Roman" w:hAnsiTheme="majorBidi" w:cstheme="majorBidi"/>
          <w:color w:val="000000" w:themeColor="text1"/>
          <w:sz w:val="24"/>
          <w:szCs w:val="24"/>
        </w:rPr>
      </w:pPr>
    </w:p>
    <w:p w14:paraId="061A159F" w14:textId="31BC20BF" w:rsidR="00626485" w:rsidRDefault="00626485" w:rsidP="00626485">
      <w:pPr>
        <w:pStyle w:val="ListParagraph"/>
        <w:rPr>
          <w:rFonts w:asciiTheme="majorBidi" w:eastAsia="Times New Roman" w:hAnsiTheme="majorBidi" w:cstheme="majorBidi"/>
          <w:color w:val="000000" w:themeColor="text1"/>
          <w:sz w:val="24"/>
          <w:szCs w:val="24"/>
        </w:rPr>
      </w:pPr>
    </w:p>
    <w:p w14:paraId="19410AC4" w14:textId="6F46D0B3" w:rsidR="00626485" w:rsidRDefault="00626485" w:rsidP="00626485">
      <w:pPr>
        <w:pStyle w:val="ListParagraph"/>
        <w:rPr>
          <w:rFonts w:asciiTheme="majorBidi" w:eastAsia="Times New Roman" w:hAnsiTheme="majorBidi" w:cstheme="majorBidi"/>
          <w:color w:val="000000" w:themeColor="text1"/>
          <w:sz w:val="24"/>
          <w:szCs w:val="24"/>
        </w:rPr>
      </w:pPr>
    </w:p>
    <w:p w14:paraId="0AC15885" w14:textId="366D929A" w:rsidR="00626485" w:rsidRDefault="00626485" w:rsidP="00626485">
      <w:pPr>
        <w:pStyle w:val="ListParagraph"/>
        <w:rPr>
          <w:rFonts w:asciiTheme="majorBidi" w:eastAsia="Times New Roman" w:hAnsiTheme="majorBidi" w:cstheme="majorBidi"/>
          <w:color w:val="000000" w:themeColor="text1"/>
          <w:sz w:val="24"/>
          <w:szCs w:val="24"/>
        </w:rPr>
      </w:pPr>
    </w:p>
    <w:p w14:paraId="249DDED6" w14:textId="577A76C1" w:rsidR="00626485" w:rsidRDefault="00626485" w:rsidP="00626485">
      <w:pPr>
        <w:pStyle w:val="ListParagraph"/>
        <w:rPr>
          <w:rFonts w:asciiTheme="majorBidi" w:eastAsia="Times New Roman" w:hAnsiTheme="majorBidi" w:cstheme="majorBidi"/>
          <w:color w:val="000000" w:themeColor="text1"/>
          <w:sz w:val="24"/>
          <w:szCs w:val="24"/>
        </w:rPr>
      </w:pPr>
    </w:p>
    <w:p w14:paraId="102AC11A" w14:textId="533EC701" w:rsidR="00626485" w:rsidRDefault="00626485" w:rsidP="00626485">
      <w:pPr>
        <w:pStyle w:val="ListParagraph"/>
        <w:rPr>
          <w:rFonts w:asciiTheme="majorBidi" w:eastAsia="Times New Roman" w:hAnsiTheme="majorBidi" w:cstheme="majorBidi"/>
          <w:color w:val="000000" w:themeColor="text1"/>
          <w:sz w:val="24"/>
          <w:szCs w:val="24"/>
        </w:rPr>
      </w:pPr>
    </w:p>
    <w:p w14:paraId="2A6552EC" w14:textId="0C2AEE3F" w:rsidR="00626485" w:rsidRDefault="00626485" w:rsidP="00626485">
      <w:pPr>
        <w:pStyle w:val="ListParagraph"/>
        <w:rPr>
          <w:rFonts w:asciiTheme="majorBidi" w:eastAsia="Times New Roman" w:hAnsiTheme="majorBidi" w:cstheme="majorBidi"/>
          <w:color w:val="000000" w:themeColor="text1"/>
          <w:sz w:val="24"/>
          <w:szCs w:val="24"/>
        </w:rPr>
      </w:pPr>
    </w:p>
    <w:p w14:paraId="66029770" w14:textId="0C789881" w:rsidR="00626485" w:rsidRDefault="00626485" w:rsidP="00626485">
      <w:pPr>
        <w:pStyle w:val="ListParagraph"/>
        <w:rPr>
          <w:rFonts w:asciiTheme="majorBidi" w:eastAsia="Times New Roman" w:hAnsiTheme="majorBidi" w:cstheme="majorBidi"/>
          <w:color w:val="000000" w:themeColor="text1"/>
          <w:sz w:val="24"/>
          <w:szCs w:val="24"/>
        </w:rPr>
      </w:pPr>
    </w:p>
    <w:p w14:paraId="097F4729" w14:textId="7FA334D4" w:rsidR="00626485" w:rsidRDefault="00626485" w:rsidP="00626485">
      <w:pPr>
        <w:pStyle w:val="ListParagraph"/>
        <w:rPr>
          <w:rFonts w:asciiTheme="majorBidi" w:eastAsia="Times New Roman" w:hAnsiTheme="majorBidi" w:cstheme="majorBidi"/>
          <w:color w:val="000000" w:themeColor="text1"/>
          <w:sz w:val="24"/>
          <w:szCs w:val="24"/>
        </w:rPr>
      </w:pPr>
    </w:p>
    <w:p w14:paraId="332EA566" w14:textId="77777777" w:rsidR="00626485" w:rsidRDefault="00626485" w:rsidP="00626485">
      <w:pPr>
        <w:pStyle w:val="ListParagraph"/>
        <w:rPr>
          <w:rFonts w:asciiTheme="majorBidi" w:eastAsia="Times New Roman" w:hAnsiTheme="majorBidi" w:cstheme="majorBidi"/>
          <w:color w:val="000000" w:themeColor="text1"/>
          <w:sz w:val="24"/>
          <w:szCs w:val="24"/>
        </w:rPr>
      </w:pPr>
    </w:p>
    <w:p w14:paraId="242EF03C" w14:textId="37C2F7C0" w:rsidR="00626485" w:rsidRDefault="00626485" w:rsidP="00626485">
      <w:pPr>
        <w:pStyle w:val="ListParagraph"/>
        <w:rPr>
          <w:rFonts w:asciiTheme="majorBidi" w:eastAsia="Times New Roman" w:hAnsiTheme="majorBidi" w:cstheme="majorBidi"/>
          <w:color w:val="000000" w:themeColor="text1"/>
          <w:sz w:val="24"/>
          <w:szCs w:val="24"/>
        </w:rPr>
      </w:pPr>
    </w:p>
    <w:p w14:paraId="4DA7654E" w14:textId="29E63209" w:rsidR="00626485" w:rsidRDefault="00626485" w:rsidP="00626485">
      <w:pPr>
        <w:pStyle w:val="ListParagraph"/>
        <w:rPr>
          <w:rFonts w:asciiTheme="majorBidi" w:eastAsia="Times New Roman" w:hAnsiTheme="majorBidi" w:cstheme="majorBidi"/>
          <w:color w:val="000000" w:themeColor="text1"/>
          <w:sz w:val="24"/>
          <w:szCs w:val="24"/>
        </w:rPr>
      </w:pPr>
    </w:p>
    <w:p w14:paraId="55A052D1" w14:textId="5B30F13A" w:rsidR="00626485" w:rsidRPr="00626485" w:rsidRDefault="00626485" w:rsidP="00626485">
      <w:pPr>
        <w:pStyle w:val="Heading1"/>
        <w:rPr>
          <w:rFonts w:eastAsia="Times New Roman"/>
        </w:rPr>
      </w:pPr>
      <w:bookmarkStart w:id="0" w:name="_Toc97583348"/>
      <w:r>
        <w:rPr>
          <w:rFonts w:eastAsia="Times New Roman"/>
        </w:rPr>
        <w:t>Introduction</w:t>
      </w:r>
      <w:bookmarkEnd w:id="0"/>
    </w:p>
    <w:p w14:paraId="3D32D16F" w14:textId="55122F2D" w:rsidR="0B116AE9" w:rsidRPr="00626485" w:rsidRDefault="0B116AE9" w:rsidP="00626485">
      <w:pPr>
        <w:ind w:firstLine="720"/>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 xml:space="preserve">The Healthy Food Financing Initiative (HFFI) defines food deserts as low-income and low-access census tract areas. Low-income means that there is a poverty rate of more than 20% or below 80% of the statewide median family income. </w:t>
      </w:r>
      <w:proofErr w:type="gramStart"/>
      <w:r w:rsidRPr="00626485">
        <w:rPr>
          <w:rFonts w:asciiTheme="majorBidi" w:eastAsia="Times New Roman" w:hAnsiTheme="majorBidi" w:cstheme="majorBidi"/>
          <w:color w:val="000000" w:themeColor="text1"/>
          <w:sz w:val="24"/>
          <w:szCs w:val="24"/>
        </w:rPr>
        <w:t>Low-access</w:t>
      </w:r>
      <w:proofErr w:type="gramEnd"/>
      <w:r w:rsidRPr="00626485">
        <w:rPr>
          <w:rFonts w:asciiTheme="majorBidi" w:eastAsia="Times New Roman" w:hAnsiTheme="majorBidi" w:cstheme="majorBidi"/>
          <w:color w:val="000000" w:themeColor="text1"/>
          <w:sz w:val="24"/>
          <w:szCs w:val="24"/>
        </w:rPr>
        <w:t xml:space="preserve"> means at least 500 people and/or at least 33% of the population lives more than 1 mile from a large grocery store (10 miles, in the case of rural areas).</w:t>
      </w:r>
      <w:r w:rsidRPr="00626485">
        <w:rPr>
          <w:rFonts w:asciiTheme="majorBidi" w:eastAsia="Times New Roman" w:hAnsiTheme="majorBidi" w:cstheme="majorBidi"/>
          <w:color w:val="000000" w:themeColor="text1"/>
          <w:sz w:val="24"/>
          <w:szCs w:val="24"/>
          <w:vertAlign w:val="superscript"/>
        </w:rPr>
        <w:t>1</w:t>
      </w:r>
      <w:r w:rsidR="00626485">
        <w:rPr>
          <w:rFonts w:asciiTheme="majorBidi" w:hAnsiTheme="majorBidi" w:cstheme="majorBidi"/>
          <w:sz w:val="24"/>
          <w:szCs w:val="24"/>
        </w:rPr>
        <w:t xml:space="preserve"> </w:t>
      </w:r>
      <w:r w:rsidRPr="00626485">
        <w:rPr>
          <w:rFonts w:asciiTheme="majorBidi" w:eastAsia="Times New Roman" w:hAnsiTheme="majorBidi" w:cstheme="majorBidi"/>
          <w:color w:val="000000" w:themeColor="text1"/>
          <w:sz w:val="24"/>
          <w:szCs w:val="24"/>
        </w:rPr>
        <w:t xml:space="preserve">The United States Department of Agriculture uses data from the census every 5 years to build their Food Access Research Atlas. There is labeled data for 2006, but not for 2010, 2015, or 2019. </w:t>
      </w:r>
    </w:p>
    <w:p w14:paraId="59E5B053" w14:textId="33C5A202" w:rsidR="0B116AE9" w:rsidRPr="00626485" w:rsidRDefault="0B116AE9" w:rsidP="00626485">
      <w:pPr>
        <w:ind w:firstLine="360"/>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This analysis sets out to answer two prominent questions in terms of racial justice:</w:t>
      </w:r>
    </w:p>
    <w:p w14:paraId="3D93AC2D" w14:textId="7C8DDA26" w:rsidR="0B116AE9" w:rsidRPr="00626485" w:rsidRDefault="0B116AE9" w:rsidP="0B116AE9">
      <w:pPr>
        <w:pStyle w:val="ListParagraph"/>
        <w:numPr>
          <w:ilvl w:val="0"/>
          <w:numId w:val="3"/>
        </w:numPr>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 xml:space="preserve">Are food deserts growing or shrinking and where? </w:t>
      </w:r>
    </w:p>
    <w:p w14:paraId="666E975F" w14:textId="0780FCF6" w:rsidR="0B116AE9" w:rsidRPr="00626485" w:rsidRDefault="0B116AE9" w:rsidP="00626485">
      <w:pPr>
        <w:pStyle w:val="ListParagraph"/>
        <w:numPr>
          <w:ilvl w:val="0"/>
          <w:numId w:val="3"/>
        </w:numPr>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Can classification help to identify food deserts and learn about the surrounding communities?</w:t>
      </w:r>
    </w:p>
    <w:p w14:paraId="199FA706" w14:textId="37838CDE" w:rsidR="00626485" w:rsidRPr="00626485" w:rsidRDefault="00F211EC" w:rsidP="00626485">
      <w:pPr>
        <w:pStyle w:val="Heading1"/>
      </w:pPr>
      <w:bookmarkStart w:id="1" w:name="_Toc97583349"/>
      <w:r w:rsidRPr="00626485">
        <w:t>The Dat</w:t>
      </w:r>
      <w:r w:rsidR="00626485">
        <w:t>a</w:t>
      </w:r>
      <w:bookmarkEnd w:id="1"/>
    </w:p>
    <w:p w14:paraId="03A7B65A" w14:textId="4CB122AA" w:rsidR="00626485" w:rsidRPr="00626485" w:rsidRDefault="00626485" w:rsidP="00626485">
      <w:pPr>
        <w:ind w:firstLine="720"/>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 xml:space="preserve">With the data sets for 2006 and 2019 combined, there are over 160 attributes. In exploratory data analysis, there were 10 attributes chosen, including the target for food desert. In the final analysis, additional attributes for ethnicity will be added. </w:t>
      </w:r>
    </w:p>
    <w:p w14:paraId="540B56C9" w14:textId="77777777" w:rsidR="00626485" w:rsidRPr="00626485" w:rsidRDefault="00626485" w:rsidP="00626485">
      <w:pPr>
        <w:pStyle w:val="ListParagraph"/>
        <w:numPr>
          <w:ilvl w:val="0"/>
          <w:numId w:val="2"/>
        </w:numPr>
        <w:ind w:left="1440"/>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Census Tract ID</w:t>
      </w:r>
    </w:p>
    <w:p w14:paraId="520D50C8" w14:textId="77777777" w:rsidR="00626485" w:rsidRPr="00626485" w:rsidRDefault="00626485" w:rsidP="00626485">
      <w:pPr>
        <w:pStyle w:val="ListParagraph"/>
        <w:numPr>
          <w:ilvl w:val="0"/>
          <w:numId w:val="2"/>
        </w:numPr>
        <w:ind w:left="1440"/>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State</w:t>
      </w:r>
    </w:p>
    <w:p w14:paraId="63E0FAD8" w14:textId="77777777" w:rsidR="00626485" w:rsidRPr="00626485" w:rsidRDefault="00626485" w:rsidP="00626485">
      <w:pPr>
        <w:pStyle w:val="ListParagraph"/>
        <w:numPr>
          <w:ilvl w:val="0"/>
          <w:numId w:val="2"/>
        </w:numPr>
        <w:ind w:left="1440"/>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County </w:t>
      </w:r>
    </w:p>
    <w:p w14:paraId="490429C7" w14:textId="77777777" w:rsidR="00626485" w:rsidRPr="00626485" w:rsidRDefault="00626485" w:rsidP="00626485">
      <w:pPr>
        <w:pStyle w:val="ListParagraph"/>
        <w:numPr>
          <w:ilvl w:val="0"/>
          <w:numId w:val="2"/>
        </w:numPr>
        <w:ind w:left="1440"/>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Population in 2010</w:t>
      </w:r>
    </w:p>
    <w:p w14:paraId="3FC3940E" w14:textId="77777777" w:rsidR="00626485" w:rsidRPr="00626485" w:rsidRDefault="00626485" w:rsidP="00626485">
      <w:pPr>
        <w:pStyle w:val="ListParagraph"/>
        <w:numPr>
          <w:ilvl w:val="0"/>
          <w:numId w:val="2"/>
        </w:numPr>
        <w:ind w:left="1440"/>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Occupied Housing Units (OHU) in 2010</w:t>
      </w:r>
    </w:p>
    <w:p w14:paraId="4D13B1FB" w14:textId="77777777" w:rsidR="00626485" w:rsidRPr="00626485" w:rsidRDefault="00626485" w:rsidP="00626485">
      <w:pPr>
        <w:pStyle w:val="ListParagraph"/>
        <w:numPr>
          <w:ilvl w:val="0"/>
          <w:numId w:val="2"/>
        </w:numPr>
        <w:ind w:left="1440"/>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If people live in an urban area</w:t>
      </w:r>
    </w:p>
    <w:p w14:paraId="079FBC4F" w14:textId="77777777" w:rsidR="00626485" w:rsidRPr="00626485" w:rsidRDefault="00626485" w:rsidP="00626485">
      <w:pPr>
        <w:pStyle w:val="ListParagraph"/>
        <w:numPr>
          <w:ilvl w:val="0"/>
          <w:numId w:val="2"/>
        </w:numPr>
        <w:ind w:left="1440"/>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If they live in a low-income area</w:t>
      </w:r>
    </w:p>
    <w:p w14:paraId="1607D92D" w14:textId="77777777" w:rsidR="00626485" w:rsidRPr="00626485" w:rsidRDefault="00626485" w:rsidP="00626485">
      <w:pPr>
        <w:pStyle w:val="ListParagraph"/>
        <w:numPr>
          <w:ilvl w:val="0"/>
          <w:numId w:val="2"/>
        </w:numPr>
        <w:ind w:left="1440"/>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Poverty rate </w:t>
      </w:r>
    </w:p>
    <w:p w14:paraId="462348D9" w14:textId="77777777" w:rsidR="00626485" w:rsidRPr="00626485" w:rsidRDefault="00626485" w:rsidP="00626485">
      <w:pPr>
        <w:pStyle w:val="ListParagraph"/>
        <w:numPr>
          <w:ilvl w:val="0"/>
          <w:numId w:val="2"/>
        </w:numPr>
        <w:ind w:left="1440"/>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The median family income in the community</w:t>
      </w:r>
    </w:p>
    <w:p w14:paraId="52AE7AD5" w14:textId="77777777" w:rsidR="00626485" w:rsidRPr="00626485" w:rsidRDefault="00626485" w:rsidP="00626485">
      <w:pPr>
        <w:pStyle w:val="ListParagraph"/>
        <w:numPr>
          <w:ilvl w:val="0"/>
          <w:numId w:val="2"/>
        </w:numPr>
        <w:spacing w:after="240"/>
        <w:ind w:left="1440"/>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lastRenderedPageBreak/>
        <w:t>If it is a food desert or not</w:t>
      </w:r>
    </w:p>
    <w:p w14:paraId="515358E4" w14:textId="3A9E9722" w:rsidR="00626485" w:rsidRPr="00626485" w:rsidRDefault="00626485" w:rsidP="00626485">
      <w:pPr>
        <w:ind w:left="720"/>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 xml:space="preserve">There were several methods of cleaning the data for each classification algorithm. </w:t>
      </w:r>
    </w:p>
    <w:p w14:paraId="52773849" w14:textId="77777777" w:rsidR="00F211EC" w:rsidRPr="00626485" w:rsidRDefault="00F211EC" w:rsidP="00F211EC">
      <w:pPr>
        <w:pStyle w:val="ListParagraph"/>
        <w:numPr>
          <w:ilvl w:val="1"/>
          <w:numId w:val="4"/>
        </w:numPr>
        <w:rPr>
          <w:rFonts w:asciiTheme="majorBidi" w:hAnsiTheme="majorBidi" w:cstheme="majorBidi"/>
          <w:sz w:val="24"/>
          <w:szCs w:val="24"/>
        </w:rPr>
      </w:pPr>
      <w:r w:rsidRPr="00626485">
        <w:rPr>
          <w:rFonts w:asciiTheme="majorBidi" w:hAnsiTheme="majorBidi" w:cstheme="majorBidi"/>
          <w:sz w:val="24"/>
          <w:szCs w:val="24"/>
        </w:rPr>
        <w:t>Subsection for each variable</w:t>
      </w:r>
    </w:p>
    <w:p w14:paraId="653DFA9D" w14:textId="3FE8D8FD" w:rsidR="00626485" w:rsidRPr="00626485" w:rsidRDefault="00626485" w:rsidP="00626485">
      <w:pPr>
        <w:pStyle w:val="Heading1"/>
      </w:pPr>
      <w:bookmarkStart w:id="2" w:name="_Toc97583350"/>
      <w:r>
        <w:t>Exploratory Data Analysis</w:t>
      </w:r>
      <w:bookmarkEnd w:id="2"/>
    </w:p>
    <w:p w14:paraId="057D42CE" w14:textId="77777777" w:rsidR="00F211EC" w:rsidRPr="00626485" w:rsidRDefault="00F211EC" w:rsidP="00626485">
      <w:pPr>
        <w:rPr>
          <w:rFonts w:asciiTheme="majorBidi" w:hAnsiTheme="majorBidi" w:cstheme="majorBidi"/>
          <w:sz w:val="24"/>
          <w:szCs w:val="24"/>
        </w:rPr>
      </w:pPr>
      <w:r w:rsidRPr="00626485">
        <w:rPr>
          <w:rFonts w:asciiTheme="majorBidi" w:hAnsiTheme="majorBidi" w:cstheme="majorBidi"/>
          <w:sz w:val="24"/>
          <w:szCs w:val="24"/>
        </w:rPr>
        <w:t>EDA for each variable</w:t>
      </w:r>
    </w:p>
    <w:p w14:paraId="31789AB3" w14:textId="77777777" w:rsidR="00B06D67" w:rsidRPr="00626485" w:rsidRDefault="00B06D67" w:rsidP="00B06D67">
      <w:pPr>
        <w:rPr>
          <w:rFonts w:asciiTheme="majorBidi" w:hAnsiTheme="majorBidi" w:cstheme="majorBidi"/>
          <w:sz w:val="24"/>
          <w:szCs w:val="24"/>
        </w:rPr>
      </w:pPr>
    </w:p>
    <w:p w14:paraId="7AD391E7" w14:textId="77777777" w:rsidR="00B06D67" w:rsidRPr="00626485" w:rsidRDefault="00B06D67" w:rsidP="00B06D67">
      <w:pPr>
        <w:rPr>
          <w:rFonts w:asciiTheme="majorBidi" w:hAnsiTheme="majorBidi" w:cstheme="majorBidi"/>
          <w:sz w:val="24"/>
          <w:szCs w:val="24"/>
        </w:rPr>
      </w:pPr>
    </w:p>
    <w:p w14:paraId="219132B2" w14:textId="2333E94C" w:rsidR="00F211EC" w:rsidRPr="00626485" w:rsidRDefault="00F211EC" w:rsidP="00626485">
      <w:pPr>
        <w:pStyle w:val="Heading1"/>
      </w:pPr>
      <w:bookmarkStart w:id="3" w:name="_Toc97583351"/>
      <w:r w:rsidRPr="00626485">
        <w:t>Models</w:t>
      </w:r>
      <w:bookmarkEnd w:id="3"/>
    </w:p>
    <w:p w14:paraId="656D4574" w14:textId="77777777" w:rsidR="00626485" w:rsidRDefault="00626485" w:rsidP="00626485">
      <w:pPr>
        <w:pStyle w:val="Heading2"/>
        <w:rPr>
          <w:rFonts w:eastAsia="Times New Roman"/>
        </w:rPr>
      </w:pPr>
    </w:p>
    <w:p w14:paraId="0CFB5D48" w14:textId="1D7D27D1" w:rsidR="00626485" w:rsidRPr="00626485" w:rsidRDefault="00626485" w:rsidP="00626485">
      <w:pPr>
        <w:pStyle w:val="Heading2"/>
        <w:rPr>
          <w:rFonts w:eastAsia="Times New Roman"/>
        </w:rPr>
      </w:pPr>
      <w:bookmarkStart w:id="4" w:name="_Toc97583352"/>
      <w:r w:rsidRPr="00626485">
        <w:rPr>
          <w:rFonts w:eastAsia="Times New Roman"/>
        </w:rPr>
        <w:t>Clustering</w:t>
      </w:r>
      <w:bookmarkEnd w:id="4"/>
    </w:p>
    <w:p w14:paraId="07B41F4F" w14:textId="63AB9D53" w:rsidR="00AA5EF9" w:rsidRDefault="009D70D6" w:rsidP="00AA5EF9">
      <w:pPr>
        <w:ind w:firstLine="720"/>
      </w:pPr>
      <w:r>
        <w:t>Following the</w:t>
      </w:r>
      <w:r w:rsidR="00AA5EF9">
        <w:t xml:space="preserve"> exploratory analysis section, the unsupervised learning method of ‘Clustering’ was chosen to determine potential groupings / subsets within the ‘Food Desert’ data set.  Ideally, various states would be grouped together to determine potential similarities, meaningful structure, generative features, etc.</w:t>
      </w:r>
    </w:p>
    <w:p w14:paraId="40B4BE6A" w14:textId="5C8655A5" w:rsidR="00AA5EF9" w:rsidRDefault="00AA5EF9" w:rsidP="00AA5EF9">
      <w:pPr>
        <w:ind w:firstLine="720"/>
      </w:pPr>
      <w:r>
        <w:t>To begin the clustering process, the data set needed to be transformed in terms of aggregating observations by the ‘State’ variable.  State data was then converted from a basic column/variable to a row name of the data frame.  Non-numeric variables were then omitted from the analysis (i.e., ‘State,’ ‘</w:t>
      </w:r>
      <w:proofErr w:type="spellStart"/>
      <w:r>
        <w:t>CensusTract</w:t>
      </w:r>
      <w:proofErr w:type="spellEnd"/>
      <w:r>
        <w:t>’, and ‘County’).</w:t>
      </w:r>
    </w:p>
    <w:p w14:paraId="39AA161B" w14:textId="75537ED1" w:rsidR="00AA5EF9" w:rsidRDefault="00AA5EF9" w:rsidP="00AA5EF9">
      <w:pPr>
        <w:ind w:firstLine="720"/>
      </w:pPr>
      <w:r>
        <w:t xml:space="preserve">An additional analysis step was conducted to determine the optimal </w:t>
      </w:r>
      <w:proofErr w:type="gramStart"/>
      <w:r>
        <w:t>amount</w:t>
      </w:r>
      <w:proofErr w:type="gramEnd"/>
      <w:r>
        <w:t xml:space="preserve"> of clusters to use for the data.  All in all, the ‘Average Silhouette Method’ and its respective R/RStudio functions determined the ‘best’ number of clusters to choose was 3 via the ‘</w:t>
      </w:r>
      <w:proofErr w:type="spellStart"/>
      <w:r w:rsidRPr="000170C9">
        <w:t>fviz_nbclust</w:t>
      </w:r>
      <w:proofErr w:type="spellEnd"/>
      <w:r>
        <w:t>’ function from the ‘</w:t>
      </w:r>
      <w:proofErr w:type="spellStart"/>
      <w:r>
        <w:t>factoextra</w:t>
      </w:r>
      <w:proofErr w:type="spellEnd"/>
      <w:r>
        <w:t>’ package.</w:t>
      </w:r>
    </w:p>
    <w:p w14:paraId="35B121BC" w14:textId="1D1E0871" w:rsidR="00AA5EF9" w:rsidRDefault="00AA5EF9" w:rsidP="00AA5EF9">
      <w:r>
        <w:rPr>
          <w:noProof/>
        </w:rPr>
        <w:drawing>
          <wp:inline distT="0" distB="0" distL="0" distR="0" wp14:anchorId="0AC80F52" wp14:editId="380075A9">
            <wp:extent cx="3602421" cy="2367745"/>
            <wp:effectExtent l="0" t="0" r="444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33294" cy="2388037"/>
                    </a:xfrm>
                    <a:prstGeom prst="rect">
                      <a:avLst/>
                    </a:prstGeom>
                  </pic:spPr>
                </pic:pic>
              </a:graphicData>
            </a:graphic>
          </wp:inline>
        </w:drawing>
      </w:r>
    </w:p>
    <w:p w14:paraId="67680216" w14:textId="77777777" w:rsidR="00AA5EF9" w:rsidRDefault="00AA5EF9" w:rsidP="00AA5EF9">
      <w:pPr>
        <w:ind w:firstLine="360"/>
      </w:pPr>
      <w:r>
        <w:lastRenderedPageBreak/>
        <w:t>Following this munging/preliminary step in the process, various models and functions were prepped for use within the analysis section of the overall ‘Clustering’ topic; for the hierarchical aspect, ‘</w:t>
      </w:r>
      <w:proofErr w:type="spellStart"/>
      <w:r>
        <w:t>agnes</w:t>
      </w:r>
      <w:proofErr w:type="spellEnd"/>
      <w:r>
        <w:t>’ and ‘</w:t>
      </w:r>
      <w:proofErr w:type="spellStart"/>
      <w:r>
        <w:t>hclust</w:t>
      </w:r>
      <w:proofErr w:type="spellEnd"/>
      <w:r>
        <w:t>’ algorithms were chosen.  Before running the respective algorithms, an overall method was determined before use.  Available options for these methods in determining distance are listed as follows:</w:t>
      </w:r>
    </w:p>
    <w:p w14:paraId="1C24E933" w14:textId="77777777" w:rsidR="00AA5EF9" w:rsidRDefault="00AA5EF9" w:rsidP="00AA5EF9">
      <w:pPr>
        <w:pStyle w:val="ListParagraph"/>
        <w:numPr>
          <w:ilvl w:val="0"/>
          <w:numId w:val="6"/>
        </w:numPr>
        <w:spacing w:after="0" w:line="240" w:lineRule="auto"/>
      </w:pPr>
      <w:r>
        <w:t>Average</w:t>
      </w:r>
    </w:p>
    <w:p w14:paraId="4F130FE2" w14:textId="77777777" w:rsidR="00AA5EF9" w:rsidRDefault="00AA5EF9" w:rsidP="00AA5EF9">
      <w:pPr>
        <w:pStyle w:val="ListParagraph"/>
        <w:numPr>
          <w:ilvl w:val="0"/>
          <w:numId w:val="6"/>
        </w:numPr>
        <w:spacing w:after="0" w:line="240" w:lineRule="auto"/>
      </w:pPr>
      <w:r>
        <w:t>Single</w:t>
      </w:r>
    </w:p>
    <w:p w14:paraId="29554072" w14:textId="77777777" w:rsidR="00AA5EF9" w:rsidRDefault="00AA5EF9" w:rsidP="00AA5EF9">
      <w:pPr>
        <w:pStyle w:val="ListParagraph"/>
        <w:numPr>
          <w:ilvl w:val="0"/>
          <w:numId w:val="6"/>
        </w:numPr>
        <w:spacing w:after="0" w:line="240" w:lineRule="auto"/>
      </w:pPr>
      <w:r>
        <w:t>Complete</w:t>
      </w:r>
    </w:p>
    <w:p w14:paraId="46962C1B" w14:textId="77777777" w:rsidR="00AA5EF9" w:rsidRDefault="00AA5EF9" w:rsidP="00AA5EF9">
      <w:pPr>
        <w:pStyle w:val="ListParagraph"/>
        <w:numPr>
          <w:ilvl w:val="0"/>
          <w:numId w:val="6"/>
        </w:numPr>
        <w:spacing w:after="0" w:line="240" w:lineRule="auto"/>
      </w:pPr>
      <w:r>
        <w:t>Ward</w:t>
      </w:r>
    </w:p>
    <w:p w14:paraId="0A26E7B8" w14:textId="77777777" w:rsidR="00AA5EF9" w:rsidRDefault="00AA5EF9" w:rsidP="00AA5EF9"/>
    <w:p w14:paraId="11944481" w14:textId="77777777" w:rsidR="00AA5EF9" w:rsidRDefault="00AA5EF9" w:rsidP="00AA5EF9">
      <w:pPr>
        <w:ind w:firstLine="360"/>
      </w:pPr>
      <w:proofErr w:type="gramStart"/>
      <w:r>
        <w:t>In order to</w:t>
      </w:r>
      <w:proofErr w:type="gramEnd"/>
      <w:r>
        <w:t xml:space="preserve"> determine which method would serve best for the analysis, a custom function was developed to generate, compute, and compare agglomerative coefficients (which conveys overall quality and fit for the clustering algorithm).  In ranking from best to worst, the ‘ward’ method indicated ~0.88, followed by ‘complete,’ ‘average,’ and ‘single which generated results of ~0.85, ~0.73, and ~0.60, respectively.</w:t>
      </w:r>
    </w:p>
    <w:p w14:paraId="3830B444" w14:textId="7B1036F7" w:rsidR="00AA5EF9" w:rsidRDefault="00AA5EF9" w:rsidP="00AA5EF9">
      <w:pPr>
        <w:ind w:firstLine="360"/>
      </w:pPr>
      <w:r>
        <w:t>Since ‘ward’ yielded the highest agglomerative coefficient value, this method was chosen for the ‘</w:t>
      </w:r>
      <w:proofErr w:type="spellStart"/>
      <w:r>
        <w:t>agnes</w:t>
      </w:r>
      <w:proofErr w:type="spellEnd"/>
      <w:r>
        <w:t>’ and ‘</w:t>
      </w:r>
      <w:proofErr w:type="spellStart"/>
      <w:r>
        <w:t>hclust</w:t>
      </w:r>
      <w:proofErr w:type="spellEnd"/>
      <w:r>
        <w:t>’ algorithms.  With keeping 3 clusters in mind, the following dendrogram was generated (with state information shown near the bottom of the figure):</w:t>
      </w:r>
    </w:p>
    <w:p w14:paraId="37CFE66E" w14:textId="1EDBD527" w:rsidR="00AA5EF9" w:rsidRDefault="00AA5EF9" w:rsidP="00AA5EF9">
      <w:r w:rsidRPr="00EA6319">
        <w:drawing>
          <wp:inline distT="0" distB="0" distL="0" distR="0" wp14:anchorId="04AEA911" wp14:editId="44182914">
            <wp:extent cx="4142879" cy="3134272"/>
            <wp:effectExtent l="0" t="0" r="0" b="3175"/>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10"/>
                    <a:stretch>
                      <a:fillRect/>
                    </a:stretch>
                  </pic:blipFill>
                  <pic:spPr>
                    <a:xfrm>
                      <a:off x="0" y="0"/>
                      <a:ext cx="4151635" cy="3140896"/>
                    </a:xfrm>
                    <a:prstGeom prst="rect">
                      <a:avLst/>
                    </a:prstGeom>
                  </pic:spPr>
                </pic:pic>
              </a:graphicData>
            </a:graphic>
          </wp:inline>
        </w:drawing>
      </w:r>
    </w:p>
    <w:p w14:paraId="3DC7E8E5" w14:textId="77777777" w:rsidR="00AA5EF9" w:rsidRDefault="00AA5EF9" w:rsidP="00AA5EF9">
      <w:pPr>
        <w:ind w:firstLine="360"/>
      </w:pPr>
      <w:r>
        <w:t>Lastly, the ‘K-Means’ algorithm was also chosen as a viable algorithm for the ‘Clustering’ topic.  The three (3) overall clusters consisted of 16, 3, and 31 observations (which equate to 50 – the total number of US states).  The ‘Sum of Squares’ values by cluster equate to the following:</w:t>
      </w:r>
    </w:p>
    <w:p w14:paraId="393E785A" w14:textId="77777777" w:rsidR="00AA5EF9" w:rsidRDefault="00AA5EF9" w:rsidP="00AA5EF9">
      <w:pPr>
        <w:pStyle w:val="ListParagraph"/>
        <w:numPr>
          <w:ilvl w:val="0"/>
          <w:numId w:val="7"/>
        </w:numPr>
        <w:spacing w:after="0" w:line="240" w:lineRule="auto"/>
      </w:pPr>
      <w:r>
        <w:t>~75.7</w:t>
      </w:r>
    </w:p>
    <w:p w14:paraId="2C9BE266" w14:textId="77777777" w:rsidR="00AA5EF9" w:rsidRDefault="00AA5EF9" w:rsidP="00AA5EF9">
      <w:pPr>
        <w:pStyle w:val="ListParagraph"/>
        <w:numPr>
          <w:ilvl w:val="0"/>
          <w:numId w:val="7"/>
        </w:numPr>
        <w:spacing w:after="0" w:line="240" w:lineRule="auto"/>
      </w:pPr>
      <w:r>
        <w:t>~11.5</w:t>
      </w:r>
    </w:p>
    <w:p w14:paraId="73492464" w14:textId="77777777" w:rsidR="00AA5EF9" w:rsidRDefault="00AA5EF9" w:rsidP="00AA5EF9">
      <w:pPr>
        <w:pStyle w:val="ListParagraph"/>
        <w:numPr>
          <w:ilvl w:val="0"/>
          <w:numId w:val="7"/>
        </w:numPr>
        <w:spacing w:after="0" w:line="240" w:lineRule="auto"/>
      </w:pPr>
      <w:r>
        <w:t>~108.9</w:t>
      </w:r>
    </w:p>
    <w:p w14:paraId="5805F927" w14:textId="77777777" w:rsidR="00AA5EF9" w:rsidRDefault="00AA5EF9" w:rsidP="00AA5EF9"/>
    <w:p w14:paraId="0475C1A5" w14:textId="39FAC153" w:rsidR="00AA5EF9" w:rsidRDefault="00AA5EF9" w:rsidP="00AA5EF9">
      <w:pPr>
        <w:ind w:firstLine="360"/>
      </w:pPr>
      <w:r>
        <w:t>The algorithm is also accompanied by a visualization via the ‘</w:t>
      </w:r>
      <w:proofErr w:type="spellStart"/>
      <w:r>
        <w:t>fviz_cluster</w:t>
      </w:r>
      <w:proofErr w:type="spellEnd"/>
      <w:r>
        <w:t>’ function of the same ‘</w:t>
      </w:r>
      <w:proofErr w:type="spellStart"/>
      <w:r>
        <w:t>factoextra</w:t>
      </w:r>
      <w:proofErr w:type="spellEnd"/>
      <w:r>
        <w:t>’ package that was introduced earlier in this section.</w:t>
      </w:r>
    </w:p>
    <w:p w14:paraId="3A194341" w14:textId="6439A020" w:rsidR="00AA5EF9" w:rsidRDefault="00AA5EF9" w:rsidP="00AA5EF9">
      <w:r w:rsidRPr="00C2397A">
        <w:drawing>
          <wp:inline distT="0" distB="0" distL="0" distR="0" wp14:anchorId="6B671B86" wp14:editId="6D97E4C7">
            <wp:extent cx="3763659" cy="2300014"/>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1"/>
                    <a:stretch>
                      <a:fillRect/>
                    </a:stretch>
                  </pic:blipFill>
                  <pic:spPr>
                    <a:xfrm>
                      <a:off x="0" y="0"/>
                      <a:ext cx="3778424" cy="2309037"/>
                    </a:xfrm>
                    <a:prstGeom prst="rect">
                      <a:avLst/>
                    </a:prstGeom>
                  </pic:spPr>
                </pic:pic>
              </a:graphicData>
            </a:graphic>
          </wp:inline>
        </w:drawing>
      </w:r>
    </w:p>
    <w:p w14:paraId="7635D8B8" w14:textId="77777777" w:rsidR="00AA5EF9" w:rsidRPr="00C2397A" w:rsidRDefault="00AA5EF9" w:rsidP="00AA5EF9">
      <w:pPr>
        <w:ind w:firstLine="720"/>
      </w:pPr>
      <w:r>
        <w:t>As shown in the Cluster Plot, three (3) distinctive clusters are formed, containing US state information.  The larger the geometric point, the higher the mean poverty rate for the state.  These subsets of states may lead to valuable classification in latter stages of the report when supervised learning methods are introduced to the audience.  We may be able to preliminarily state that clusters with higher poverty rates may be correlated with food deserts.</w:t>
      </w:r>
    </w:p>
    <w:p w14:paraId="545C9995" w14:textId="77777777" w:rsidR="00626485" w:rsidRPr="00626485" w:rsidRDefault="00626485" w:rsidP="00626485">
      <w:pPr>
        <w:ind w:left="360"/>
        <w:rPr>
          <w:rFonts w:asciiTheme="majorBidi" w:eastAsia="Times New Roman" w:hAnsiTheme="majorBidi" w:cstheme="majorBidi"/>
          <w:color w:val="000000" w:themeColor="text1"/>
          <w:sz w:val="24"/>
          <w:szCs w:val="24"/>
        </w:rPr>
      </w:pPr>
    </w:p>
    <w:p w14:paraId="7F7CD566" w14:textId="77777777" w:rsidR="00626485" w:rsidRPr="00626485" w:rsidRDefault="00626485" w:rsidP="00626485">
      <w:pPr>
        <w:pStyle w:val="Heading2"/>
        <w:rPr>
          <w:rFonts w:eastAsia="Times New Roman"/>
        </w:rPr>
      </w:pPr>
      <w:bookmarkStart w:id="5" w:name="_Toc97583353"/>
      <w:r w:rsidRPr="00626485">
        <w:rPr>
          <w:rFonts w:eastAsia="Times New Roman"/>
        </w:rPr>
        <w:t>Association Rule Mining (ARM)</w:t>
      </w:r>
      <w:bookmarkEnd w:id="5"/>
    </w:p>
    <w:p w14:paraId="731395F3" w14:textId="52972952" w:rsidR="00626485" w:rsidRPr="00626485" w:rsidRDefault="00626485" w:rsidP="5BBD22E4">
      <w:pPr>
        <w:ind w:left="360" w:firstLine="360"/>
        <w:rPr>
          <w:rFonts w:asciiTheme="majorBidi" w:eastAsia="Times New Roman" w:hAnsiTheme="majorBidi" w:cstheme="majorBidi"/>
          <w:color w:val="000000" w:themeColor="text1"/>
          <w:sz w:val="24"/>
          <w:szCs w:val="24"/>
        </w:rPr>
      </w:pPr>
      <w:r w:rsidRPr="5BBD22E4">
        <w:rPr>
          <w:rFonts w:asciiTheme="majorBidi" w:eastAsia="Times New Roman" w:hAnsiTheme="majorBidi" w:cstheme="majorBidi"/>
          <w:color w:val="000000" w:themeColor="text1"/>
          <w:sz w:val="24"/>
          <w:szCs w:val="24"/>
        </w:rPr>
        <w:t xml:space="preserve">To use the </w:t>
      </w:r>
      <w:proofErr w:type="spellStart"/>
      <w:r w:rsidRPr="5BBD22E4">
        <w:rPr>
          <w:rFonts w:asciiTheme="majorBidi" w:eastAsia="Times New Roman" w:hAnsiTheme="majorBidi" w:cstheme="majorBidi"/>
          <w:color w:val="000000" w:themeColor="text1"/>
          <w:sz w:val="24"/>
          <w:szCs w:val="24"/>
        </w:rPr>
        <w:t>apriori</w:t>
      </w:r>
      <w:proofErr w:type="spellEnd"/>
      <w:r w:rsidRPr="5BBD22E4">
        <w:rPr>
          <w:rFonts w:asciiTheme="majorBidi" w:eastAsia="Times New Roman" w:hAnsiTheme="majorBidi" w:cstheme="majorBidi"/>
          <w:color w:val="000000" w:themeColor="text1"/>
          <w:sz w:val="24"/>
          <w:szCs w:val="24"/>
        </w:rPr>
        <w:t xml:space="preserve"> algorithm, some of the attributes had to be discretized; in particular, the data for population, occupied housing units, poverty rate, and median family income were put in categories such as “low,” “medium,” and “high.” Another issue was the imbalanced data set. The method of “over” sampling helped to get a similar number of observations for food desert or not. The rules were sorted by support, lift, and confidence. The best results were achieved with support = 0.25, confidence = 0.7, and minimum length = 3. Here is an example of the rules found:</w:t>
      </w:r>
    </w:p>
    <w:tbl>
      <w:tblPr>
        <w:tblStyle w:val="TableGrid"/>
        <w:tblW w:w="9355" w:type="dxa"/>
        <w:tblLayout w:type="fixed"/>
        <w:tblLook w:val="04A0" w:firstRow="1" w:lastRow="0" w:firstColumn="1" w:lastColumn="0" w:noHBand="0" w:noVBand="1"/>
      </w:tblPr>
      <w:tblGrid>
        <w:gridCol w:w="2965"/>
        <w:gridCol w:w="1350"/>
        <w:gridCol w:w="990"/>
        <w:gridCol w:w="1350"/>
        <w:gridCol w:w="1260"/>
        <w:gridCol w:w="630"/>
        <w:gridCol w:w="810"/>
      </w:tblGrid>
      <w:tr w:rsidR="00626485" w:rsidRPr="00626485" w14:paraId="46E7EC0B" w14:textId="77777777" w:rsidTr="00626485">
        <w:tc>
          <w:tcPr>
            <w:tcW w:w="2965" w:type="dxa"/>
          </w:tcPr>
          <w:p w14:paraId="516C7AB2" w14:textId="77777777" w:rsidR="00626485" w:rsidRPr="00626485" w:rsidRDefault="00626485" w:rsidP="00626485">
            <w:pPr>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Left-hand side</w:t>
            </w:r>
          </w:p>
        </w:tc>
        <w:tc>
          <w:tcPr>
            <w:tcW w:w="1350" w:type="dxa"/>
          </w:tcPr>
          <w:p w14:paraId="49ABDC66" w14:textId="77777777" w:rsidR="00626485" w:rsidRPr="00626485" w:rsidRDefault="00626485" w:rsidP="00626485">
            <w:pPr>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Right-hand side</w:t>
            </w:r>
          </w:p>
        </w:tc>
        <w:tc>
          <w:tcPr>
            <w:tcW w:w="990" w:type="dxa"/>
          </w:tcPr>
          <w:p w14:paraId="613317CF" w14:textId="77777777" w:rsidR="00626485" w:rsidRPr="00626485" w:rsidRDefault="00626485" w:rsidP="00626485">
            <w:pPr>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Support</w:t>
            </w:r>
          </w:p>
        </w:tc>
        <w:tc>
          <w:tcPr>
            <w:tcW w:w="1350" w:type="dxa"/>
          </w:tcPr>
          <w:p w14:paraId="0025497A" w14:textId="77777777" w:rsidR="00626485" w:rsidRPr="00626485" w:rsidRDefault="00626485" w:rsidP="00626485">
            <w:pPr>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Confidence</w:t>
            </w:r>
          </w:p>
        </w:tc>
        <w:tc>
          <w:tcPr>
            <w:tcW w:w="1260" w:type="dxa"/>
          </w:tcPr>
          <w:p w14:paraId="318088AA" w14:textId="77777777" w:rsidR="00626485" w:rsidRPr="00626485" w:rsidRDefault="00626485" w:rsidP="00626485">
            <w:pPr>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Coverage</w:t>
            </w:r>
          </w:p>
        </w:tc>
        <w:tc>
          <w:tcPr>
            <w:tcW w:w="630" w:type="dxa"/>
          </w:tcPr>
          <w:p w14:paraId="2B07B634" w14:textId="77777777" w:rsidR="00626485" w:rsidRPr="00626485" w:rsidRDefault="00626485" w:rsidP="00626485">
            <w:pPr>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Lift</w:t>
            </w:r>
          </w:p>
        </w:tc>
        <w:tc>
          <w:tcPr>
            <w:tcW w:w="810" w:type="dxa"/>
          </w:tcPr>
          <w:p w14:paraId="61E5C5F3" w14:textId="77777777" w:rsidR="00626485" w:rsidRPr="00626485" w:rsidRDefault="00626485" w:rsidP="00626485">
            <w:pPr>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Count</w:t>
            </w:r>
          </w:p>
        </w:tc>
      </w:tr>
      <w:tr w:rsidR="00626485" w:rsidRPr="00626485" w14:paraId="322D241E" w14:textId="77777777" w:rsidTr="00626485">
        <w:tc>
          <w:tcPr>
            <w:tcW w:w="2965" w:type="dxa"/>
          </w:tcPr>
          <w:p w14:paraId="4A5749FF" w14:textId="679D5DB3" w:rsidR="00626485" w:rsidRPr="00626485" w:rsidRDefault="00626485" w:rsidP="00626485">
            <w:pPr>
              <w:rPr>
                <w:rFonts w:asciiTheme="majorBidi" w:eastAsia="Times New Roman" w:hAnsiTheme="majorBidi" w:cstheme="majorBidi"/>
                <w:sz w:val="24"/>
                <w:szCs w:val="24"/>
              </w:rPr>
            </w:pPr>
            <w:r w:rsidRPr="00626485">
              <w:rPr>
                <w:rFonts w:asciiTheme="majorBidi" w:eastAsia="Times New Roman" w:hAnsiTheme="majorBidi" w:cstheme="majorBidi"/>
                <w:sz w:val="24"/>
                <w:szCs w:val="24"/>
              </w:rPr>
              <w:t>State=Texas, Urban=1,</w:t>
            </w:r>
          </w:p>
          <w:p w14:paraId="11BE99F9" w14:textId="1B207CFD" w:rsidR="00626485" w:rsidRPr="00626485" w:rsidRDefault="00626485" w:rsidP="00626485">
            <w:pPr>
              <w:rPr>
                <w:rFonts w:asciiTheme="majorBidi" w:eastAsia="Times New Roman" w:hAnsiTheme="majorBidi" w:cstheme="majorBidi"/>
                <w:sz w:val="24"/>
                <w:szCs w:val="24"/>
              </w:rPr>
            </w:pPr>
            <w:proofErr w:type="spellStart"/>
            <w:r w:rsidRPr="00626485">
              <w:rPr>
                <w:rFonts w:asciiTheme="majorBidi" w:eastAsia="Times New Roman" w:hAnsiTheme="majorBidi" w:cstheme="majorBidi"/>
                <w:sz w:val="24"/>
                <w:szCs w:val="24"/>
              </w:rPr>
              <w:t>LowIncomeTracts</w:t>
            </w:r>
            <w:proofErr w:type="spellEnd"/>
            <w:r w:rsidRPr="00626485">
              <w:rPr>
                <w:rFonts w:asciiTheme="majorBidi" w:eastAsia="Times New Roman" w:hAnsiTheme="majorBidi" w:cstheme="majorBidi"/>
                <w:sz w:val="24"/>
                <w:szCs w:val="24"/>
              </w:rPr>
              <w:t>=1,</w:t>
            </w:r>
          </w:p>
          <w:p w14:paraId="5825B33B" w14:textId="4867AB09" w:rsidR="00626485" w:rsidRPr="00626485" w:rsidRDefault="00626485" w:rsidP="00626485">
            <w:pPr>
              <w:rPr>
                <w:rFonts w:asciiTheme="majorBidi" w:eastAsia="Times New Roman" w:hAnsiTheme="majorBidi" w:cstheme="majorBidi"/>
                <w:sz w:val="24"/>
                <w:szCs w:val="24"/>
              </w:rPr>
            </w:pPr>
            <w:proofErr w:type="spellStart"/>
            <w:r w:rsidRPr="00626485">
              <w:rPr>
                <w:rFonts w:asciiTheme="majorBidi" w:eastAsia="Times New Roman" w:hAnsiTheme="majorBidi" w:cstheme="majorBidi"/>
                <w:sz w:val="24"/>
                <w:szCs w:val="24"/>
              </w:rPr>
              <w:t>PovertyRate</w:t>
            </w:r>
            <w:proofErr w:type="spellEnd"/>
            <w:r w:rsidRPr="00626485">
              <w:rPr>
                <w:rFonts w:asciiTheme="majorBidi" w:eastAsia="Times New Roman" w:hAnsiTheme="majorBidi" w:cstheme="majorBidi"/>
                <w:sz w:val="24"/>
                <w:szCs w:val="24"/>
              </w:rPr>
              <w:t>=high,</w:t>
            </w:r>
          </w:p>
          <w:p w14:paraId="3959CD1A" w14:textId="77777777" w:rsidR="00626485" w:rsidRPr="00626485" w:rsidRDefault="00626485" w:rsidP="00626485">
            <w:pPr>
              <w:rPr>
                <w:rFonts w:asciiTheme="majorBidi" w:eastAsia="Times New Roman" w:hAnsiTheme="majorBidi" w:cstheme="majorBidi"/>
                <w:sz w:val="24"/>
                <w:szCs w:val="24"/>
              </w:rPr>
            </w:pPr>
            <w:proofErr w:type="spellStart"/>
            <w:r w:rsidRPr="00626485">
              <w:rPr>
                <w:rFonts w:asciiTheme="majorBidi" w:eastAsia="Times New Roman" w:hAnsiTheme="majorBidi" w:cstheme="majorBidi"/>
                <w:sz w:val="24"/>
                <w:szCs w:val="24"/>
              </w:rPr>
              <w:t>MedianFamilyIncome</w:t>
            </w:r>
            <w:proofErr w:type="spellEnd"/>
            <w:r w:rsidRPr="00626485">
              <w:rPr>
                <w:rFonts w:asciiTheme="majorBidi" w:eastAsia="Times New Roman" w:hAnsiTheme="majorBidi" w:cstheme="majorBidi"/>
                <w:sz w:val="24"/>
                <w:szCs w:val="24"/>
              </w:rPr>
              <w:t>=low</w:t>
            </w:r>
          </w:p>
        </w:tc>
        <w:tc>
          <w:tcPr>
            <w:tcW w:w="1350" w:type="dxa"/>
          </w:tcPr>
          <w:p w14:paraId="451E4326" w14:textId="77777777" w:rsidR="00626485" w:rsidRPr="00626485" w:rsidRDefault="00626485" w:rsidP="00626485">
            <w:pPr>
              <w:rPr>
                <w:rFonts w:asciiTheme="majorBidi" w:eastAsia="Times New Roman" w:hAnsiTheme="majorBidi" w:cstheme="majorBidi"/>
                <w:sz w:val="24"/>
                <w:szCs w:val="24"/>
              </w:rPr>
            </w:pPr>
            <w:proofErr w:type="spellStart"/>
            <w:r w:rsidRPr="00626485">
              <w:rPr>
                <w:rFonts w:asciiTheme="majorBidi" w:eastAsia="Times New Roman" w:hAnsiTheme="majorBidi" w:cstheme="majorBidi"/>
                <w:sz w:val="24"/>
                <w:szCs w:val="24"/>
              </w:rPr>
              <w:t>foodDesert</w:t>
            </w:r>
            <w:proofErr w:type="spellEnd"/>
            <w:r w:rsidRPr="00626485">
              <w:rPr>
                <w:rFonts w:asciiTheme="majorBidi" w:eastAsia="Times New Roman" w:hAnsiTheme="majorBidi" w:cstheme="majorBidi"/>
                <w:sz w:val="24"/>
                <w:szCs w:val="24"/>
              </w:rPr>
              <w:t>=1</w:t>
            </w:r>
          </w:p>
          <w:p w14:paraId="3502E771" w14:textId="77777777" w:rsidR="00626485" w:rsidRPr="00626485" w:rsidRDefault="00626485" w:rsidP="00626485">
            <w:pPr>
              <w:rPr>
                <w:rFonts w:asciiTheme="majorBidi" w:eastAsia="Times New Roman" w:hAnsiTheme="majorBidi" w:cstheme="majorBidi"/>
                <w:color w:val="000000" w:themeColor="text1"/>
                <w:sz w:val="24"/>
                <w:szCs w:val="24"/>
              </w:rPr>
            </w:pPr>
          </w:p>
        </w:tc>
        <w:tc>
          <w:tcPr>
            <w:tcW w:w="990" w:type="dxa"/>
          </w:tcPr>
          <w:p w14:paraId="4B759D56" w14:textId="77777777" w:rsidR="00626485" w:rsidRPr="00626485" w:rsidRDefault="00626485" w:rsidP="00626485">
            <w:pPr>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0.039</w:t>
            </w:r>
          </w:p>
        </w:tc>
        <w:tc>
          <w:tcPr>
            <w:tcW w:w="1350" w:type="dxa"/>
          </w:tcPr>
          <w:p w14:paraId="7A21CA6C" w14:textId="77777777" w:rsidR="00626485" w:rsidRPr="00626485" w:rsidRDefault="00626485" w:rsidP="00626485">
            <w:pPr>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0.82</w:t>
            </w:r>
          </w:p>
        </w:tc>
        <w:tc>
          <w:tcPr>
            <w:tcW w:w="1260" w:type="dxa"/>
          </w:tcPr>
          <w:p w14:paraId="7D5F9DCC" w14:textId="77777777" w:rsidR="00626485" w:rsidRPr="00626485" w:rsidRDefault="00626485" w:rsidP="00626485">
            <w:pPr>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0.047</w:t>
            </w:r>
          </w:p>
        </w:tc>
        <w:tc>
          <w:tcPr>
            <w:tcW w:w="630" w:type="dxa"/>
          </w:tcPr>
          <w:p w14:paraId="58359205" w14:textId="77777777" w:rsidR="00626485" w:rsidRPr="00626485" w:rsidRDefault="00626485" w:rsidP="00626485">
            <w:pPr>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1.6</w:t>
            </w:r>
          </w:p>
        </w:tc>
        <w:tc>
          <w:tcPr>
            <w:tcW w:w="810" w:type="dxa"/>
          </w:tcPr>
          <w:p w14:paraId="1A2FADD9" w14:textId="77777777" w:rsidR="00626485" w:rsidRPr="00626485" w:rsidRDefault="00626485" w:rsidP="00626485">
            <w:pPr>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5203</w:t>
            </w:r>
          </w:p>
        </w:tc>
      </w:tr>
    </w:tbl>
    <w:p w14:paraId="08CF54EA" w14:textId="77777777" w:rsidR="00626485" w:rsidRPr="00626485" w:rsidRDefault="00626485" w:rsidP="00626485">
      <w:pPr>
        <w:ind w:left="360"/>
        <w:rPr>
          <w:rFonts w:asciiTheme="majorBidi" w:eastAsia="Times New Roman" w:hAnsiTheme="majorBidi" w:cstheme="majorBidi"/>
          <w:color w:val="000000" w:themeColor="text1"/>
          <w:sz w:val="24"/>
          <w:szCs w:val="24"/>
        </w:rPr>
      </w:pPr>
    </w:p>
    <w:p w14:paraId="14F94976" w14:textId="77777777" w:rsidR="00626485" w:rsidRPr="00626485" w:rsidRDefault="00626485" w:rsidP="00626485">
      <w:pPr>
        <w:ind w:left="360"/>
        <w:jc w:val="center"/>
        <w:rPr>
          <w:rFonts w:asciiTheme="majorBidi" w:eastAsia="Times New Roman" w:hAnsiTheme="majorBidi" w:cstheme="majorBidi"/>
          <w:color w:val="000000" w:themeColor="text1"/>
          <w:sz w:val="24"/>
          <w:szCs w:val="24"/>
        </w:rPr>
      </w:pPr>
      <w:r w:rsidRPr="00626485">
        <w:rPr>
          <w:noProof/>
        </w:rPr>
        <w:lastRenderedPageBreak/>
        <w:drawing>
          <wp:inline distT="0" distB="0" distL="0" distR="0" wp14:anchorId="6E6E7D26" wp14:editId="1FC3FE63">
            <wp:extent cx="3009900" cy="2095500"/>
            <wp:effectExtent l="0" t="0" r="0" b="0"/>
            <wp:docPr id="1725869521" name="Picture 1725869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09900" cy="2095500"/>
                    </a:xfrm>
                    <a:prstGeom prst="rect">
                      <a:avLst/>
                    </a:prstGeom>
                  </pic:spPr>
                </pic:pic>
              </a:graphicData>
            </a:graphic>
          </wp:inline>
        </w:drawing>
      </w:r>
    </w:p>
    <w:p w14:paraId="3A83ED0A" w14:textId="77777777" w:rsidR="00626485" w:rsidRPr="00626485" w:rsidRDefault="00626485" w:rsidP="00626485">
      <w:pPr>
        <w:ind w:left="360"/>
        <w:rPr>
          <w:rFonts w:asciiTheme="majorBidi" w:eastAsia="Times New Roman" w:hAnsiTheme="majorBidi" w:cstheme="majorBidi"/>
          <w:color w:val="000000" w:themeColor="text1"/>
          <w:sz w:val="24"/>
          <w:szCs w:val="24"/>
        </w:rPr>
      </w:pPr>
    </w:p>
    <w:p w14:paraId="722962CF" w14:textId="77777777" w:rsidR="00626485" w:rsidRPr="00626485" w:rsidRDefault="00626485" w:rsidP="00626485">
      <w:pPr>
        <w:pStyle w:val="Heading2"/>
        <w:rPr>
          <w:rFonts w:eastAsia="Times New Roman"/>
        </w:rPr>
      </w:pPr>
      <w:bookmarkStart w:id="6" w:name="_Toc97583354"/>
      <w:r w:rsidRPr="00626485">
        <w:rPr>
          <w:rFonts w:eastAsia="Times New Roman"/>
        </w:rPr>
        <w:t>Decision Trees</w:t>
      </w:r>
      <w:bookmarkEnd w:id="6"/>
    </w:p>
    <w:p w14:paraId="4FAD4FCE" w14:textId="45A415C3" w:rsidR="00626485" w:rsidRPr="00626485" w:rsidRDefault="00626485" w:rsidP="00626485">
      <w:pPr>
        <w:ind w:left="360" w:firstLine="360"/>
        <w:rPr>
          <w:rFonts w:asciiTheme="majorBidi" w:eastAsia="Times New Roman" w:hAnsiTheme="majorBidi" w:cstheme="majorBidi"/>
          <w:color w:val="040F1A"/>
          <w:sz w:val="24"/>
          <w:szCs w:val="24"/>
        </w:rPr>
      </w:pPr>
      <w:r w:rsidRPr="00626485">
        <w:rPr>
          <w:rFonts w:asciiTheme="majorBidi" w:eastAsia="Times New Roman" w:hAnsiTheme="majorBidi" w:cstheme="majorBidi"/>
          <w:color w:val="040F1A"/>
          <w:sz w:val="24"/>
          <w:szCs w:val="24"/>
        </w:rPr>
        <w:t xml:space="preserve">Decision trees are supervised learning because they can build a model using a training data set and then predict outcomes based on a testing data set. These decision trees are the classification type because they are deciding whether an area is a food desert or not. Since this data set is so big, to split it into a training and testing set, only some variables were chosen. They include Median Family Income, Low Income Tract, and States. The data was split 80/20 training and testing. </w:t>
      </w:r>
    </w:p>
    <w:p w14:paraId="46DB6575" w14:textId="0CF6745D" w:rsidR="00626485" w:rsidRPr="00626485" w:rsidRDefault="00626485" w:rsidP="5BBD22E4">
      <w:pPr>
        <w:ind w:left="360" w:firstLine="360"/>
        <w:rPr>
          <w:rFonts w:asciiTheme="majorBidi" w:eastAsia="Times New Roman" w:hAnsiTheme="majorBidi" w:cstheme="majorBidi"/>
          <w:color w:val="040F1A"/>
          <w:sz w:val="24"/>
          <w:szCs w:val="24"/>
        </w:rPr>
      </w:pPr>
      <w:r w:rsidRPr="5BBD22E4">
        <w:rPr>
          <w:rFonts w:asciiTheme="majorBidi" w:eastAsia="Times New Roman" w:hAnsiTheme="majorBidi" w:cstheme="majorBidi"/>
          <w:color w:val="040F1A"/>
          <w:sz w:val="24"/>
          <w:szCs w:val="24"/>
        </w:rPr>
        <w:t xml:space="preserve">The function </w:t>
      </w:r>
      <w:proofErr w:type="spellStart"/>
      <w:proofErr w:type="gramStart"/>
      <w:r w:rsidRPr="5BBD22E4">
        <w:rPr>
          <w:rFonts w:asciiTheme="majorBidi" w:eastAsia="Times New Roman" w:hAnsiTheme="majorBidi" w:cstheme="majorBidi"/>
          <w:color w:val="040F1A"/>
          <w:sz w:val="24"/>
          <w:szCs w:val="24"/>
        </w:rPr>
        <w:t>prop.table</w:t>
      </w:r>
      <w:proofErr w:type="spellEnd"/>
      <w:proofErr w:type="gramEnd"/>
      <w:r w:rsidRPr="5BBD22E4">
        <w:rPr>
          <w:rFonts w:asciiTheme="majorBidi" w:eastAsia="Times New Roman" w:hAnsiTheme="majorBidi" w:cstheme="majorBidi"/>
          <w:color w:val="040F1A"/>
          <w:sz w:val="24"/>
          <w:szCs w:val="24"/>
        </w:rPr>
        <w:t xml:space="preserve"> was used to make sure each data set had the same amount of yes and no food desert outcomes. Without scaling down the variables and the function, this tree could get too complex and could start overfitting. To try and prevent this, a </w:t>
      </w:r>
      <w:proofErr w:type="spellStart"/>
      <w:proofErr w:type="gramStart"/>
      <w:r w:rsidRPr="5BBD22E4">
        <w:rPr>
          <w:rFonts w:asciiTheme="majorBidi" w:eastAsia="Times New Roman" w:hAnsiTheme="majorBidi" w:cstheme="majorBidi"/>
          <w:color w:val="040F1A"/>
          <w:sz w:val="24"/>
          <w:szCs w:val="24"/>
        </w:rPr>
        <w:t>set.seed</w:t>
      </w:r>
      <w:proofErr w:type="spellEnd"/>
      <w:proofErr w:type="gramEnd"/>
      <w:r w:rsidRPr="5BBD22E4">
        <w:rPr>
          <w:rFonts w:asciiTheme="majorBidi" w:eastAsia="Times New Roman" w:hAnsiTheme="majorBidi" w:cstheme="majorBidi"/>
          <w:color w:val="040F1A"/>
          <w:sz w:val="24"/>
          <w:szCs w:val="24"/>
        </w:rPr>
        <w:t xml:space="preserve"> of 341 was used and a control function of max depth was used to make sure the longest tree branch was only 7 nodes long. This produced great accuracy, precision, and recall. The next decision trees will be smaller and more specific, so there is a better model for predicting where the food deserts really are. </w:t>
      </w:r>
    </w:p>
    <w:p w14:paraId="69D00840" w14:textId="77777777" w:rsidR="00626485" w:rsidRPr="00626485" w:rsidRDefault="00626485" w:rsidP="00626485">
      <w:pPr>
        <w:ind w:left="360"/>
        <w:rPr>
          <w:rFonts w:asciiTheme="majorBidi" w:eastAsia="Times New Roman" w:hAnsiTheme="majorBidi" w:cstheme="majorBidi"/>
          <w:color w:val="000000" w:themeColor="text1"/>
          <w:sz w:val="24"/>
          <w:szCs w:val="24"/>
        </w:rPr>
      </w:pPr>
      <w:r w:rsidRPr="00626485">
        <w:rPr>
          <w:noProof/>
        </w:rPr>
        <w:lastRenderedPageBreak/>
        <w:drawing>
          <wp:inline distT="0" distB="0" distL="0" distR="0" wp14:anchorId="3D02DEE0" wp14:editId="322D1915">
            <wp:extent cx="5543550" cy="295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543550" cy="2952750"/>
                    </a:xfrm>
                    <a:prstGeom prst="rect">
                      <a:avLst/>
                    </a:prstGeom>
                  </pic:spPr>
                </pic:pic>
              </a:graphicData>
            </a:graphic>
          </wp:inline>
        </w:drawing>
      </w:r>
    </w:p>
    <w:p w14:paraId="6CD97BC7" w14:textId="77777777" w:rsidR="00626485" w:rsidRPr="00626485" w:rsidRDefault="00626485" w:rsidP="00626485">
      <w:pPr>
        <w:pStyle w:val="ListParagraph"/>
        <w:rPr>
          <w:rFonts w:asciiTheme="majorBidi" w:eastAsia="Times New Roman" w:hAnsiTheme="majorBidi" w:cstheme="majorBidi"/>
          <w:color w:val="040F1A"/>
          <w:sz w:val="24"/>
          <w:szCs w:val="24"/>
        </w:rPr>
      </w:pPr>
    </w:p>
    <w:p w14:paraId="11922A96" w14:textId="77777777" w:rsidR="00626485" w:rsidRPr="00626485" w:rsidRDefault="00626485" w:rsidP="00626485">
      <w:pPr>
        <w:rPr>
          <w:rFonts w:asciiTheme="majorBidi" w:hAnsiTheme="majorBidi" w:cstheme="majorBidi"/>
          <w:sz w:val="24"/>
          <w:szCs w:val="24"/>
        </w:rPr>
      </w:pPr>
    </w:p>
    <w:p w14:paraId="6682E892" w14:textId="77777777" w:rsidR="00B06D67" w:rsidRPr="00626485" w:rsidRDefault="00B06D67" w:rsidP="00B06D67">
      <w:pPr>
        <w:rPr>
          <w:rFonts w:asciiTheme="majorBidi" w:hAnsiTheme="majorBidi" w:cstheme="majorBidi"/>
          <w:sz w:val="24"/>
          <w:szCs w:val="24"/>
        </w:rPr>
      </w:pPr>
    </w:p>
    <w:p w14:paraId="224DA914" w14:textId="23466052" w:rsidR="00626485" w:rsidRDefault="00B06D67" w:rsidP="00626485">
      <w:pPr>
        <w:pStyle w:val="Heading1"/>
      </w:pPr>
      <w:bookmarkStart w:id="7" w:name="_Toc97583355"/>
      <w:r w:rsidRPr="00626485">
        <w:t>Results</w:t>
      </w:r>
      <w:bookmarkEnd w:id="7"/>
    </w:p>
    <w:p w14:paraId="47211EE7" w14:textId="26DDB3F6" w:rsidR="00B06D67" w:rsidRPr="00626485" w:rsidRDefault="00B06D67" w:rsidP="00626485">
      <w:pPr>
        <w:rPr>
          <w:rFonts w:asciiTheme="majorBidi" w:eastAsia="Times New Roman" w:hAnsiTheme="majorBidi" w:cstheme="majorBidi"/>
          <w:color w:val="040F1A"/>
          <w:sz w:val="24"/>
          <w:szCs w:val="24"/>
        </w:rPr>
      </w:pPr>
      <w:r w:rsidRPr="00626485">
        <w:rPr>
          <w:rFonts w:asciiTheme="majorBidi" w:eastAsia="Times New Roman" w:hAnsiTheme="majorBidi" w:cstheme="majorBidi"/>
          <w:color w:val="040F1A"/>
          <w:sz w:val="24"/>
          <w:szCs w:val="24"/>
        </w:rPr>
        <w:t>discuss results, issues, and limitations for all the analysis. Note which ones worked well, and why, which ones did not, and why, etc.</w:t>
      </w:r>
    </w:p>
    <w:p w14:paraId="5CAB530A" w14:textId="77777777" w:rsidR="00B06D67" w:rsidRPr="00626485" w:rsidRDefault="00B06D67" w:rsidP="00B06D67">
      <w:pPr>
        <w:rPr>
          <w:rFonts w:asciiTheme="majorBidi" w:hAnsiTheme="majorBidi" w:cstheme="majorBidi"/>
          <w:sz w:val="24"/>
          <w:szCs w:val="24"/>
        </w:rPr>
      </w:pPr>
    </w:p>
    <w:p w14:paraId="66AA93C8" w14:textId="0CB8EA07" w:rsidR="00626485" w:rsidRDefault="00B06D67" w:rsidP="00626485">
      <w:pPr>
        <w:pStyle w:val="Heading1"/>
      </w:pPr>
      <w:bookmarkStart w:id="8" w:name="_Toc97583356"/>
      <w:r w:rsidRPr="00626485">
        <w:t>Conclusions</w:t>
      </w:r>
      <w:bookmarkEnd w:id="8"/>
    </w:p>
    <w:p w14:paraId="339D9FA5" w14:textId="253468F0" w:rsidR="00B06D67" w:rsidRPr="00626485" w:rsidRDefault="00B06D67" w:rsidP="00626485">
      <w:pPr>
        <w:rPr>
          <w:rFonts w:asciiTheme="majorBidi" w:hAnsiTheme="majorBidi" w:cstheme="majorBidi"/>
          <w:sz w:val="24"/>
          <w:szCs w:val="24"/>
        </w:rPr>
      </w:pPr>
      <w:r w:rsidRPr="00626485">
        <w:rPr>
          <w:rFonts w:asciiTheme="majorBidi" w:eastAsia="Times New Roman" w:hAnsiTheme="majorBidi" w:cstheme="majorBidi"/>
          <w:color w:val="040F1A"/>
          <w:sz w:val="24"/>
          <w:szCs w:val="24"/>
        </w:rPr>
        <w:t>What was the outcome - what did you find, discover, predict, classify? Why does it matter to humans?</w:t>
      </w:r>
    </w:p>
    <w:p w14:paraId="43AB97A9" w14:textId="58B81229" w:rsidR="0B116AE9" w:rsidRPr="00626485" w:rsidRDefault="0B116AE9" w:rsidP="0B116AE9">
      <w:pPr>
        <w:rPr>
          <w:rFonts w:asciiTheme="majorBidi" w:eastAsia="Times New Roman" w:hAnsiTheme="majorBidi" w:cstheme="majorBidi"/>
          <w:color w:val="040F1A"/>
          <w:sz w:val="24"/>
          <w:szCs w:val="24"/>
        </w:rPr>
      </w:pPr>
    </w:p>
    <w:p w14:paraId="0853D187" w14:textId="48122BA2" w:rsidR="0B116AE9" w:rsidRPr="00626485" w:rsidRDefault="0B116AE9" w:rsidP="0B116AE9">
      <w:pPr>
        <w:spacing w:beforeAutospacing="1" w:after="240" w:afterAutospacing="1"/>
        <w:ind w:firstLine="720"/>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So far, the results of the classification algorithms confirm the low-income and high poverty rate are strong indicators of a food desert. In the next iteration of the research, there will be additional attributes related to low access and ethnicity.</w:t>
      </w:r>
    </w:p>
    <w:p w14:paraId="3DB3653F" w14:textId="406CD69E" w:rsidR="0B116AE9" w:rsidRPr="00626485" w:rsidRDefault="0B116AE9" w:rsidP="0B116AE9">
      <w:pPr>
        <w:pStyle w:val="ListParagraph"/>
        <w:rPr>
          <w:rFonts w:asciiTheme="majorBidi" w:hAnsiTheme="majorBidi" w:cstheme="majorBidi"/>
          <w:sz w:val="24"/>
          <w:szCs w:val="24"/>
        </w:rPr>
      </w:pPr>
    </w:p>
    <w:sectPr w:rsidR="0B116AE9" w:rsidRPr="00626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oel="http://schemas.microsoft.com/office/2019/extlst" xmlns:int="http://schemas.microsoft.com/office/intelligence/2019/intelligence">
  <int:OnDemandWorkflows>
    <int:OnDemandWorkflow Type="SimilarityCheck" ParagraphVersions="530668853-2004318071 1631819799-2004318071 148136157-2004318071 611382557-2004318071 1190748760-2004318071 1197162405-2004318071 1908907250-2004318071 1632132972-2004318071 2032350673-2004318071 825158801-2004318071 1798828570-2004318071 2057617064-2004318071 1292393366-2004318071 1075458452-2004318071 1669689703-2004318071 526387302-2004318071 531872904-2004318071 1020069112-2004318071 2054513440-2004318071 1596350145-541352482 1538141686-1143347814 80707927-394484925 629763013-1819213753 2035632075-2004318071 1623275630-1612999861 1886076028-974334181 295691331-42303755 1477693114-2004318071 1454646685-2004318071 1517223721-73976921 1131683946-1493979438 1217611590-1428300299 427877153-9840738 462937688-741967341 903060907-2004318071 1866442125-1555180929 1178807881-1500073999 441681652-1818569998 292360119-1677847227 536913789-1902415768 1411788605-1867600409 1475290695-2034412432 211573234-1010902984 1697865426-1973951124 2127137327-1303047213 2009011295-348593279 651694427-307522732 1272561530-2073264029 1687392546-204718889 953331302-91833054 403112163-1606012369 1981400181-1435676203 1999672982-504232210 421066161-1838566421 972142615-154151665 401348659-1466506314 1986998995-587051195 2037495026-439852775 1658308730-187879905 933915455-534849230 463108938-276332590 2044339282-1085302313 1246493913-1613755746 719693738-1197338697 2044198388-1849059042 940959235-992332018 865783084-1421730299 328417686-323478642 1209250251-915973227 417888099-691590304 71424203-1831243514 2068317594-353099176 54739325-1177815172 1429699317-1282732807 1033645621-732264666 102372767-834412735 423692996-1866911923 180443269-913150618 614325974-1467643585 271237402-1396623105 711283436-204140095 1711445872-209229953 159336233-2141402324 858695014-2004318071 607055932-935524288 1302816078-702951945 1436570321-1529934138 1026740591-1427255085 1508225107-868590082 1033088045-2089671206 1718523743-125893878 429893382-931368158 61322842-1286677162 1410029257-2004318071 1376604360-2004318071 1675688664-2004318071 1225009607-2004318071 1069782030-2004318071 1293136379-2004318071 127908943-2004318071 369613101-2004318071 1176717529-2004318071 1387166421-2004318071 1364416740-983471906 1383544905-2004318071 1698560669-1072224509 92095182-2004318071 829987507-2004318071 2060685799-2004318071 563163826-590604620 1701660020-2004318071 217800008-494741457 573983272-2107182980 398958707-2004318071 1617104110-1713520750 1391715915-2004318071 1909895500-1482414989 1415354773-2004318071 2138887526-2004318071 1930663411-1385638226 1366063794-2004318071 1235999846-2004318071 1630738383-2004318071 2443642-2004318071 830507178-2004318071 721925684-2004318071 1642448371-2004318071 1247234559-1738366387 297703929-455113981 1478865723-1214753545 962186522-2004318071 1159611174-2004318071 889382769-2004318071 1265999190-2004318071 2049034860-2004318071 2103418316-2004318071 1479905797-2004318071 439332313-2004318071 147805418-2004318071 351881590-2004318071 981724426-2004318071 1915314895-2004318071 1336758222-1168381379 1188783477-217478237 1775241280-2004318071 1826192327-2004318071 294791830-2004318071 1719855250-2004318071 575514900-591814738 1193352935-652063734 1554731786-2004318071 1722454984-213445127 865968037-624191728 1135318953-1488458281 139710855-1209150370 1035167039-1080874654"/>
  </int:OnDemandWorkflows>
  <int:IntelligenceSettings/>
  <int:Manifest>
    <int:WordHash hashCode="JZwfCynNriN91k" id="up9tXiic"/>
    <int:WordHash hashCode="R0yUaR2vO9Qg8P" id="CvGikItn"/>
    <int:WordHash hashCode="biPs/hexe6HDwK" id="PNHVjYsa"/>
    <int:WordHash hashCode="46wHJeAzjWbXhU" id="fi1UdXTI"/>
    <int:WordHash hashCode="YDai9Tj8Tib0oV" id="G9idU7gX"/>
    <int:WordHash hashCode="a1++9tK5vXOT90" id="l0bPOT0y"/>
    <int:WordHash hashCode="Bw5/mvx7hWUcYT" id="3vHIeOBv"/>
    <int:WordHash hashCode="ardwYvP9RvGxjF" id="1qPcl4sK"/>
    <int:WordHash hashCode="0mwad4JabbpHeO" id="w9YUXcRZ"/>
    <int:WordHash hashCode="+OcltKmw6YGCM7" id="fcIW77Sz"/>
    <int:WordHash hashCode="pzx2wXRBmoJ5Ps" id="VV4wRRVg"/>
    <int:WordHash hashCode="P+2gFT7uE4C0li" id="ylxzEy3r"/>
    <int:WordHash hashCode="JgAqAbXABXno9O" id="ZTyQyjSo"/>
    <int:WordHash hashCode="3Nu+GrAECQLDG7" id="EcNXp7bq"/>
    <int:WordHash hashCode="BC3EUS+j05HFFw" id="MKkXgMM1"/>
    <int:ParagraphRange paragraphId="1193352935" textId="652063734" start="0" length="134" invalidationStart="0" invalidationLength="134" id="P1q6f9uH"/>
    <int:ParagraphRange paragraphId="865968037" textId="624191728" start="0" length="70" invalidationStart="0" invalidationLength="70" id="kxU0Z8Hu"/>
    <int:EntireDocument id="70xNj2er"/>
  </int:Manifest>
  <int:Observations>
    <int:Content id="up9tXiic">
      <int:Rejection type="LegacyProofing"/>
    </int:Content>
    <int:Content id="CvGikItn">
      <int:Rejection type="LegacyProofing"/>
    </int:Content>
    <int:Content id="PNHVjYsa">
      <int:Rejection type="LegacyProofing"/>
    </int:Content>
    <int:Content id="fi1UdXTI">
      <int:Rejection type="LegacyProofing"/>
    </int:Content>
    <int:Content id="G9idU7gX">
      <int:Rejection type="LegacyProofing"/>
    </int:Content>
    <int:Content id="l0bPOT0y">
      <int:Rejection type="LegacyProofing"/>
    </int:Content>
    <int:Content id="3vHIeOBv">
      <int:Rejection type="LegacyProofing"/>
    </int:Content>
    <int:Content id="1qPcl4sK">
      <int:Rejection type="LegacyProofing"/>
    </int:Content>
    <int:Content id="w9YUXcRZ">
      <int:Rejection type="LegacyProofing"/>
    </int:Content>
    <int:Content id="fcIW77Sz">
      <int:Rejection type="LegacyProofing"/>
    </int:Content>
    <int:Content id="VV4wRRVg">
      <int:Rejection type="AugLoop_Acronyms_AcronymsCritique"/>
    </int:Content>
    <int:Content id="ylxzEy3r">
      <int:Rejection type="AugLoop_Acronyms_AcronymsCritique"/>
    </int:Content>
    <int:Content id="ZTyQyjSo">
      <int:Rejection type="AugLoop_Text_Critique"/>
    </int:Content>
    <int:Content id="EcNXp7bq">
      <int:Rejection type="AugLoop_Text_Critique"/>
    </int:Content>
    <int:Content id="MKkXgMM1">
      <int:Rejection type="LegacyProofing"/>
    </int:Content>
    <int:Content id="P1q6f9uH">
      <int:extLst>
        <oel:ext uri="426473B9-03D8-482F-96C9-C2C85392BACA">
          <int:SimilarityCritique Version="1" Context="discuss results, issues, and limitations for all the analysis. Note which ones worked well, and why, which ones did not, and why, etc." SourceType="Online" SourceTitle="ABOUTTHEPROJECTANDFINALPRESENTATION_2.docx - Course Hero" SourceUrl="https://www.coursehero.com/file/71238964/ABOUTTHEPROJECTANDFINALPRESENTATION-2docx/" SourceSnippet="Results Subsections 1 – n You will have and will discuss results, issues, and limitations for all the analysis. You will note which ones worked well, and why, which ones did not, and why, etc. GRADE NOTES: a) If any method is missing. (-10 per missing method) b) At least one results-supporting vis for each method. (Missing a vis – 5).">
            <int:Suggestions CitationType="Inline">
              <int:Suggestion CitationStyle="Mla" IsIdentical="0">
                <int:CitationText>(“ABOUTTHEPROJECTANDFINALPRESENTATION_2.docx - Course Hero”)</int:CitationText>
              </int:Suggestion>
              <int:Suggestion CitationStyle="Apa" IsIdentical="0">
                <int:CitationText>(“ABOUTTHEPROJECTANDFINALPRESENTATION_2.docx - Course Hero”)</int:CitationText>
              </int:Suggestion>
              <int:Suggestion CitationStyle="Chicago" IsIdentical="0">
                <int:CitationText>(“ABOUTTHEPROJECTANDFINALPRESENTATION_2.docx - Course Hero”)</int:CitationText>
              </int:Suggestion>
            </int:Suggestions>
            <int:Suggestions CitationType="Full">
              <int:Suggestion CitationStyle="Mla" IsIdentical="0">
                <int:CitationText>&lt;i&gt;ABOUTTHEPROJECTANDFINALPRESENTATION_2.docx - Course Hero&lt;/i&gt;, https://www.coursehero.com/file/71238964/ABOUTTHEPROJECTANDFINALPRESENTATION-2docx/.</int:CitationText>
              </int:Suggestion>
              <int:Suggestion CitationStyle="Apa" IsIdentical="0">
                <int:CitationText>&lt;i&gt;ABOUTTHEPROJECTANDFINALPRESENTATION_2.docx - Course Hero&lt;/i&gt;. (n.d.). Retrieved from https://www.coursehero.com/file/71238964/ABOUTTHEPROJECTANDFINALPRESENTATION-2docx/</int:CitationText>
              </int:Suggestion>
              <int:Suggestion CitationStyle="Chicago" IsIdentical="0">
                <int:CitationText>“ABOUTTHEPROJECTANDFINALPRESENTATION_2.docx - Course Hero” n.d., https://www.coursehero.com/file/71238964/ABOUTTHEPROJECTANDFINALPRESENTATION-2docx/.</int:CitationText>
              </int:Suggestion>
            </int:Suggestions>
          </int:SimilarityCritique>
        </oel:ext>
      </int:extLst>
    </int:Content>
    <int:Content id="kxU0Z8Hu">
      <int:extLst>
        <oel:ext uri="426473B9-03D8-482F-96C9-C2C85392BACA">
          <int:SimilarityCritique Version="1" Context="What was the outcome - what did you find, discover, predict, classify?" SourceType="Online" SourceTitle="ABOUTTHEPROJECTANDFINALPRESENTATION_2.docx - Course Hero" SourceUrl="https://www.coursehero.com/file/71238964/ABOUTTHEPROJECTANDFINALPRESENTATION-2docx/" SourceSnippet="What was the outcome - what did you find, discover, predict, classify? WHy does it matter to humans? GRADE NOTES a) Less than 3 paragraphs (-10) b) Any mention of technical results (which belong in the Results above) -10 c) A lack of flow or clarity about what actual findings were, why they matter, who they matter to, how they can improve ...">
            <int:Suggestions CitationType="Inline">
              <int:Suggestion CitationStyle="Mla" IsIdentical="1">
                <int:CitationText>(“ABOUTTHEPROJECTANDFINALPRESENTATION_2.docx - Course Hero”)</int:CitationText>
              </int:Suggestion>
              <int:Suggestion CitationStyle="Apa" IsIdentical="1">
                <int:CitationText>(“ABOUTTHEPROJECTANDFINALPRESENTATION_2.docx - Course Hero”)</int:CitationText>
              </int:Suggestion>
              <int:Suggestion CitationStyle="Chicago" IsIdentical="1">
                <int:CitationText>(“ABOUTTHEPROJECTANDFINALPRESENTATION_2.docx - Course Hero”)</int:CitationText>
              </int:Suggestion>
            </int:Suggestions>
            <int:Suggestions CitationType="Full">
              <int:Suggestion CitationStyle="Mla" IsIdentical="1">
                <int:CitationText>&lt;i&gt;ABOUTTHEPROJECTANDFINALPRESENTATION_2.docx - Course Hero&lt;/i&gt;, https://www.coursehero.com/file/71238964/ABOUTTHEPROJECTANDFINALPRESENTATION-2docx/.</int:CitationText>
              </int:Suggestion>
              <int:Suggestion CitationStyle="Apa" IsIdentical="1">
                <int:CitationText>&lt;i&gt;ABOUTTHEPROJECTANDFINALPRESENTATION_2.docx - Course Hero&lt;/i&gt;. (n.d.). Retrieved from https://www.coursehero.com/file/71238964/ABOUTTHEPROJECTANDFINALPRESENTATION-2docx/</int:CitationText>
              </int:Suggestion>
              <int:Suggestion CitationStyle="Chicago" IsIdentical="1">
                <int:CitationText>“ABOUTTHEPROJECTANDFINALPRESENTATION_2.docx - Course Hero” n.d., https://www.coursehero.com/file/71238964/ABOUTTHEPROJECTANDFINALPRESENTATION-2docx/.</int:CitationText>
              </int:Suggestion>
            </int:Suggestions>
          </int:SimilarityCritique>
        </oel:ext>
      </int:extLst>
    </int:Content>
    <int:Content id="70xNj2er">
      <int:extLst>
        <oel:ext uri="E302BA01-7950-474C-9AD3-286E660C40A8">
          <int:SimilaritySummary Version="1" RunId="1646709195919" TilesCheckedInThisRun="71" TotalNumOfTiles="71" SimilarityAnnotationCount="2" NumWords="921" NumFlaggedWords="34"/>
        </oel:ext>
      </int:extLs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27EE"/>
    <w:multiLevelType w:val="hybridMultilevel"/>
    <w:tmpl w:val="30FCA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2B28D5"/>
    <w:multiLevelType w:val="hybridMultilevel"/>
    <w:tmpl w:val="5DB42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711991"/>
    <w:multiLevelType w:val="hybridMultilevel"/>
    <w:tmpl w:val="1F24258C"/>
    <w:lvl w:ilvl="0" w:tplc="D55249A0">
      <w:start w:val="1"/>
      <w:numFmt w:val="decimal"/>
      <w:lvlText w:val="%1."/>
      <w:lvlJc w:val="left"/>
      <w:pPr>
        <w:ind w:left="720" w:hanging="360"/>
      </w:pPr>
    </w:lvl>
    <w:lvl w:ilvl="1" w:tplc="E07470DA">
      <w:start w:val="1"/>
      <w:numFmt w:val="lowerLetter"/>
      <w:lvlText w:val="%2."/>
      <w:lvlJc w:val="left"/>
      <w:pPr>
        <w:ind w:left="1440" w:hanging="360"/>
      </w:pPr>
    </w:lvl>
    <w:lvl w:ilvl="2" w:tplc="C8584E0A">
      <w:start w:val="1"/>
      <w:numFmt w:val="lowerRoman"/>
      <w:lvlText w:val="%3."/>
      <w:lvlJc w:val="right"/>
      <w:pPr>
        <w:ind w:left="2160" w:hanging="180"/>
      </w:pPr>
    </w:lvl>
    <w:lvl w:ilvl="3" w:tplc="2394548A">
      <w:start w:val="1"/>
      <w:numFmt w:val="decimal"/>
      <w:lvlText w:val="%4."/>
      <w:lvlJc w:val="left"/>
      <w:pPr>
        <w:ind w:left="2880" w:hanging="360"/>
      </w:pPr>
    </w:lvl>
    <w:lvl w:ilvl="4" w:tplc="A7BC47DA">
      <w:start w:val="1"/>
      <w:numFmt w:val="lowerLetter"/>
      <w:lvlText w:val="%5."/>
      <w:lvlJc w:val="left"/>
      <w:pPr>
        <w:ind w:left="3600" w:hanging="360"/>
      </w:pPr>
    </w:lvl>
    <w:lvl w:ilvl="5" w:tplc="CB96ED2C">
      <w:start w:val="1"/>
      <w:numFmt w:val="lowerRoman"/>
      <w:lvlText w:val="%6."/>
      <w:lvlJc w:val="right"/>
      <w:pPr>
        <w:ind w:left="4320" w:hanging="180"/>
      </w:pPr>
    </w:lvl>
    <w:lvl w:ilvl="6" w:tplc="2E2CBCDA">
      <w:start w:val="1"/>
      <w:numFmt w:val="decimal"/>
      <w:lvlText w:val="%7."/>
      <w:lvlJc w:val="left"/>
      <w:pPr>
        <w:ind w:left="5040" w:hanging="360"/>
      </w:pPr>
    </w:lvl>
    <w:lvl w:ilvl="7" w:tplc="7A60281E">
      <w:start w:val="1"/>
      <w:numFmt w:val="lowerLetter"/>
      <w:lvlText w:val="%8."/>
      <w:lvlJc w:val="left"/>
      <w:pPr>
        <w:ind w:left="5760" w:hanging="360"/>
      </w:pPr>
    </w:lvl>
    <w:lvl w:ilvl="8" w:tplc="4BC88BC0">
      <w:start w:val="1"/>
      <w:numFmt w:val="lowerRoman"/>
      <w:lvlText w:val="%9."/>
      <w:lvlJc w:val="right"/>
      <w:pPr>
        <w:ind w:left="6480" w:hanging="180"/>
      </w:pPr>
    </w:lvl>
  </w:abstractNum>
  <w:abstractNum w:abstractNumId="3" w15:restartNumberingAfterBreak="0">
    <w:nsid w:val="5246045F"/>
    <w:multiLevelType w:val="hybridMultilevel"/>
    <w:tmpl w:val="C6FEAB54"/>
    <w:lvl w:ilvl="0" w:tplc="42F6652C">
      <w:start w:val="1"/>
      <w:numFmt w:val="bullet"/>
      <w:lvlText w:val=""/>
      <w:lvlJc w:val="left"/>
      <w:pPr>
        <w:ind w:left="720" w:hanging="360"/>
      </w:pPr>
      <w:rPr>
        <w:rFonts w:ascii="Symbol" w:hAnsi="Symbol" w:hint="default"/>
      </w:rPr>
    </w:lvl>
    <w:lvl w:ilvl="1" w:tplc="D654CDE0">
      <w:start w:val="1"/>
      <w:numFmt w:val="bullet"/>
      <w:lvlText w:val="o"/>
      <w:lvlJc w:val="left"/>
      <w:pPr>
        <w:ind w:left="1440" w:hanging="360"/>
      </w:pPr>
      <w:rPr>
        <w:rFonts w:ascii="Courier New" w:hAnsi="Courier New" w:hint="default"/>
      </w:rPr>
    </w:lvl>
    <w:lvl w:ilvl="2" w:tplc="C96A8BFE">
      <w:start w:val="1"/>
      <w:numFmt w:val="bullet"/>
      <w:lvlText w:val=""/>
      <w:lvlJc w:val="left"/>
      <w:pPr>
        <w:ind w:left="2160" w:hanging="360"/>
      </w:pPr>
      <w:rPr>
        <w:rFonts w:ascii="Wingdings" w:hAnsi="Wingdings" w:hint="default"/>
      </w:rPr>
    </w:lvl>
    <w:lvl w:ilvl="3" w:tplc="2F88E4F4">
      <w:start w:val="1"/>
      <w:numFmt w:val="bullet"/>
      <w:lvlText w:val=""/>
      <w:lvlJc w:val="left"/>
      <w:pPr>
        <w:ind w:left="2880" w:hanging="360"/>
      </w:pPr>
      <w:rPr>
        <w:rFonts w:ascii="Symbol" w:hAnsi="Symbol" w:hint="default"/>
      </w:rPr>
    </w:lvl>
    <w:lvl w:ilvl="4" w:tplc="1EFAAD2C">
      <w:start w:val="1"/>
      <w:numFmt w:val="bullet"/>
      <w:lvlText w:val="o"/>
      <w:lvlJc w:val="left"/>
      <w:pPr>
        <w:ind w:left="3600" w:hanging="360"/>
      </w:pPr>
      <w:rPr>
        <w:rFonts w:ascii="Courier New" w:hAnsi="Courier New" w:hint="default"/>
      </w:rPr>
    </w:lvl>
    <w:lvl w:ilvl="5" w:tplc="E670F3D8">
      <w:start w:val="1"/>
      <w:numFmt w:val="bullet"/>
      <w:lvlText w:val=""/>
      <w:lvlJc w:val="left"/>
      <w:pPr>
        <w:ind w:left="4320" w:hanging="360"/>
      </w:pPr>
      <w:rPr>
        <w:rFonts w:ascii="Wingdings" w:hAnsi="Wingdings" w:hint="default"/>
      </w:rPr>
    </w:lvl>
    <w:lvl w:ilvl="6" w:tplc="411A0356">
      <w:start w:val="1"/>
      <w:numFmt w:val="bullet"/>
      <w:lvlText w:val=""/>
      <w:lvlJc w:val="left"/>
      <w:pPr>
        <w:ind w:left="5040" w:hanging="360"/>
      </w:pPr>
      <w:rPr>
        <w:rFonts w:ascii="Symbol" w:hAnsi="Symbol" w:hint="default"/>
      </w:rPr>
    </w:lvl>
    <w:lvl w:ilvl="7" w:tplc="61DEF4C8">
      <w:start w:val="1"/>
      <w:numFmt w:val="bullet"/>
      <w:lvlText w:val="o"/>
      <w:lvlJc w:val="left"/>
      <w:pPr>
        <w:ind w:left="5760" w:hanging="360"/>
      </w:pPr>
      <w:rPr>
        <w:rFonts w:ascii="Courier New" w:hAnsi="Courier New" w:hint="default"/>
      </w:rPr>
    </w:lvl>
    <w:lvl w:ilvl="8" w:tplc="21D2CDD0">
      <w:start w:val="1"/>
      <w:numFmt w:val="bullet"/>
      <w:lvlText w:val=""/>
      <w:lvlJc w:val="left"/>
      <w:pPr>
        <w:ind w:left="6480" w:hanging="360"/>
      </w:pPr>
      <w:rPr>
        <w:rFonts w:ascii="Wingdings" w:hAnsi="Wingdings" w:hint="default"/>
      </w:rPr>
    </w:lvl>
  </w:abstractNum>
  <w:abstractNum w:abstractNumId="4" w15:restartNumberingAfterBreak="0">
    <w:nsid w:val="596D62AF"/>
    <w:multiLevelType w:val="hybridMultilevel"/>
    <w:tmpl w:val="5018282C"/>
    <w:lvl w:ilvl="0" w:tplc="8C4A7780">
      <w:start w:val="1"/>
      <w:numFmt w:val="bullet"/>
      <w:lvlText w:val=""/>
      <w:lvlJc w:val="left"/>
      <w:pPr>
        <w:ind w:left="720" w:hanging="360"/>
      </w:pPr>
      <w:rPr>
        <w:rFonts w:ascii="Symbol" w:hAnsi="Symbol" w:hint="default"/>
      </w:rPr>
    </w:lvl>
    <w:lvl w:ilvl="1" w:tplc="C7301016">
      <w:start w:val="1"/>
      <w:numFmt w:val="bullet"/>
      <w:lvlText w:val="o"/>
      <w:lvlJc w:val="left"/>
      <w:pPr>
        <w:ind w:left="1440" w:hanging="360"/>
      </w:pPr>
      <w:rPr>
        <w:rFonts w:ascii="Courier New" w:hAnsi="Courier New" w:hint="default"/>
      </w:rPr>
    </w:lvl>
    <w:lvl w:ilvl="2" w:tplc="667039D8">
      <w:start w:val="1"/>
      <w:numFmt w:val="bullet"/>
      <w:lvlText w:val=""/>
      <w:lvlJc w:val="left"/>
      <w:pPr>
        <w:ind w:left="2160" w:hanging="360"/>
      </w:pPr>
      <w:rPr>
        <w:rFonts w:ascii="Wingdings" w:hAnsi="Wingdings" w:hint="default"/>
      </w:rPr>
    </w:lvl>
    <w:lvl w:ilvl="3" w:tplc="5B680C7C">
      <w:start w:val="1"/>
      <w:numFmt w:val="bullet"/>
      <w:lvlText w:val=""/>
      <w:lvlJc w:val="left"/>
      <w:pPr>
        <w:ind w:left="2880" w:hanging="360"/>
      </w:pPr>
      <w:rPr>
        <w:rFonts w:ascii="Symbol" w:hAnsi="Symbol" w:hint="default"/>
      </w:rPr>
    </w:lvl>
    <w:lvl w:ilvl="4" w:tplc="6E16ABB4">
      <w:start w:val="1"/>
      <w:numFmt w:val="bullet"/>
      <w:lvlText w:val="o"/>
      <w:lvlJc w:val="left"/>
      <w:pPr>
        <w:ind w:left="3600" w:hanging="360"/>
      </w:pPr>
      <w:rPr>
        <w:rFonts w:ascii="Courier New" w:hAnsi="Courier New" w:hint="default"/>
      </w:rPr>
    </w:lvl>
    <w:lvl w:ilvl="5" w:tplc="9E3A7E94">
      <w:start w:val="1"/>
      <w:numFmt w:val="bullet"/>
      <w:lvlText w:val=""/>
      <w:lvlJc w:val="left"/>
      <w:pPr>
        <w:ind w:left="4320" w:hanging="360"/>
      </w:pPr>
      <w:rPr>
        <w:rFonts w:ascii="Wingdings" w:hAnsi="Wingdings" w:hint="default"/>
      </w:rPr>
    </w:lvl>
    <w:lvl w:ilvl="6" w:tplc="92D22FDE">
      <w:start w:val="1"/>
      <w:numFmt w:val="bullet"/>
      <w:lvlText w:val=""/>
      <w:lvlJc w:val="left"/>
      <w:pPr>
        <w:ind w:left="5040" w:hanging="360"/>
      </w:pPr>
      <w:rPr>
        <w:rFonts w:ascii="Symbol" w:hAnsi="Symbol" w:hint="default"/>
      </w:rPr>
    </w:lvl>
    <w:lvl w:ilvl="7" w:tplc="DCB0F08E">
      <w:start w:val="1"/>
      <w:numFmt w:val="bullet"/>
      <w:lvlText w:val="o"/>
      <w:lvlJc w:val="left"/>
      <w:pPr>
        <w:ind w:left="5760" w:hanging="360"/>
      </w:pPr>
      <w:rPr>
        <w:rFonts w:ascii="Courier New" w:hAnsi="Courier New" w:hint="default"/>
      </w:rPr>
    </w:lvl>
    <w:lvl w:ilvl="8" w:tplc="2436AFBE">
      <w:start w:val="1"/>
      <w:numFmt w:val="bullet"/>
      <w:lvlText w:val=""/>
      <w:lvlJc w:val="left"/>
      <w:pPr>
        <w:ind w:left="6480" w:hanging="360"/>
      </w:pPr>
      <w:rPr>
        <w:rFonts w:ascii="Wingdings" w:hAnsi="Wingdings" w:hint="default"/>
      </w:rPr>
    </w:lvl>
  </w:abstractNum>
  <w:abstractNum w:abstractNumId="5" w15:restartNumberingAfterBreak="0">
    <w:nsid w:val="658441BB"/>
    <w:multiLevelType w:val="hybridMultilevel"/>
    <w:tmpl w:val="9EB406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EA030A"/>
    <w:multiLevelType w:val="hybridMultilevel"/>
    <w:tmpl w:val="7954E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5"/>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942790"/>
    <w:rsid w:val="000740E8"/>
    <w:rsid w:val="00330E6B"/>
    <w:rsid w:val="00626485"/>
    <w:rsid w:val="00663EA9"/>
    <w:rsid w:val="009D70D6"/>
    <w:rsid w:val="00AA5EF9"/>
    <w:rsid w:val="00B06D67"/>
    <w:rsid w:val="00F211EC"/>
    <w:rsid w:val="0B116AE9"/>
    <w:rsid w:val="1A9C62ED"/>
    <w:rsid w:val="283792D1"/>
    <w:rsid w:val="3476F0AB"/>
    <w:rsid w:val="46942790"/>
    <w:rsid w:val="52ED44C7"/>
    <w:rsid w:val="5BBD22E4"/>
    <w:rsid w:val="7C960B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6F0AB"/>
  <w15:chartTrackingRefBased/>
  <w15:docId w15:val="{83E75959-29C1-43FD-B595-9CE9E3F1B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4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64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1EC"/>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62648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26485"/>
    <w:pPr>
      <w:spacing w:before="480" w:line="276" w:lineRule="auto"/>
      <w:outlineLvl w:val="9"/>
    </w:pPr>
    <w:rPr>
      <w:b/>
      <w:bCs/>
      <w:sz w:val="28"/>
      <w:szCs w:val="28"/>
    </w:rPr>
  </w:style>
  <w:style w:type="paragraph" w:styleId="TOC1">
    <w:name w:val="toc 1"/>
    <w:basedOn w:val="Normal"/>
    <w:next w:val="Normal"/>
    <w:autoRedefine/>
    <w:uiPriority w:val="39"/>
    <w:unhideWhenUsed/>
    <w:rsid w:val="00626485"/>
    <w:pPr>
      <w:spacing w:before="120" w:after="0"/>
    </w:pPr>
    <w:rPr>
      <w:rFonts w:cstheme="minorHAnsi"/>
      <w:b/>
      <w:bCs/>
      <w:i/>
      <w:iCs/>
      <w:sz w:val="24"/>
      <w:szCs w:val="28"/>
    </w:rPr>
  </w:style>
  <w:style w:type="paragraph" w:styleId="TOC2">
    <w:name w:val="toc 2"/>
    <w:basedOn w:val="Normal"/>
    <w:next w:val="Normal"/>
    <w:autoRedefine/>
    <w:uiPriority w:val="39"/>
    <w:unhideWhenUsed/>
    <w:rsid w:val="00626485"/>
    <w:pPr>
      <w:spacing w:before="120" w:after="0"/>
      <w:ind w:left="220"/>
    </w:pPr>
    <w:rPr>
      <w:rFonts w:cstheme="minorHAnsi"/>
      <w:b/>
      <w:bCs/>
      <w:szCs w:val="26"/>
    </w:rPr>
  </w:style>
  <w:style w:type="paragraph" w:styleId="TOC3">
    <w:name w:val="toc 3"/>
    <w:basedOn w:val="Normal"/>
    <w:next w:val="Normal"/>
    <w:autoRedefine/>
    <w:uiPriority w:val="39"/>
    <w:semiHidden/>
    <w:unhideWhenUsed/>
    <w:rsid w:val="00626485"/>
    <w:pPr>
      <w:spacing w:after="0"/>
      <w:ind w:left="440"/>
    </w:pPr>
    <w:rPr>
      <w:rFonts w:cstheme="minorHAnsi"/>
      <w:sz w:val="20"/>
      <w:szCs w:val="24"/>
    </w:rPr>
  </w:style>
  <w:style w:type="paragraph" w:styleId="TOC4">
    <w:name w:val="toc 4"/>
    <w:basedOn w:val="Normal"/>
    <w:next w:val="Normal"/>
    <w:autoRedefine/>
    <w:uiPriority w:val="39"/>
    <w:semiHidden/>
    <w:unhideWhenUsed/>
    <w:rsid w:val="00626485"/>
    <w:pPr>
      <w:spacing w:after="0"/>
      <w:ind w:left="660"/>
    </w:pPr>
    <w:rPr>
      <w:rFonts w:cstheme="minorHAnsi"/>
      <w:sz w:val="20"/>
      <w:szCs w:val="24"/>
    </w:rPr>
  </w:style>
  <w:style w:type="paragraph" w:styleId="TOC5">
    <w:name w:val="toc 5"/>
    <w:basedOn w:val="Normal"/>
    <w:next w:val="Normal"/>
    <w:autoRedefine/>
    <w:uiPriority w:val="39"/>
    <w:semiHidden/>
    <w:unhideWhenUsed/>
    <w:rsid w:val="00626485"/>
    <w:pPr>
      <w:spacing w:after="0"/>
      <w:ind w:left="880"/>
    </w:pPr>
    <w:rPr>
      <w:rFonts w:cstheme="minorHAnsi"/>
      <w:sz w:val="20"/>
      <w:szCs w:val="24"/>
    </w:rPr>
  </w:style>
  <w:style w:type="paragraph" w:styleId="TOC6">
    <w:name w:val="toc 6"/>
    <w:basedOn w:val="Normal"/>
    <w:next w:val="Normal"/>
    <w:autoRedefine/>
    <w:uiPriority w:val="39"/>
    <w:semiHidden/>
    <w:unhideWhenUsed/>
    <w:rsid w:val="00626485"/>
    <w:pPr>
      <w:spacing w:after="0"/>
      <w:ind w:left="1100"/>
    </w:pPr>
    <w:rPr>
      <w:rFonts w:cstheme="minorHAnsi"/>
      <w:sz w:val="20"/>
      <w:szCs w:val="24"/>
    </w:rPr>
  </w:style>
  <w:style w:type="paragraph" w:styleId="TOC7">
    <w:name w:val="toc 7"/>
    <w:basedOn w:val="Normal"/>
    <w:next w:val="Normal"/>
    <w:autoRedefine/>
    <w:uiPriority w:val="39"/>
    <w:semiHidden/>
    <w:unhideWhenUsed/>
    <w:rsid w:val="00626485"/>
    <w:pPr>
      <w:spacing w:after="0"/>
      <w:ind w:left="1320"/>
    </w:pPr>
    <w:rPr>
      <w:rFonts w:cstheme="minorHAnsi"/>
      <w:sz w:val="20"/>
      <w:szCs w:val="24"/>
    </w:rPr>
  </w:style>
  <w:style w:type="paragraph" w:styleId="TOC8">
    <w:name w:val="toc 8"/>
    <w:basedOn w:val="Normal"/>
    <w:next w:val="Normal"/>
    <w:autoRedefine/>
    <w:uiPriority w:val="39"/>
    <w:semiHidden/>
    <w:unhideWhenUsed/>
    <w:rsid w:val="00626485"/>
    <w:pPr>
      <w:spacing w:after="0"/>
      <w:ind w:left="1540"/>
    </w:pPr>
    <w:rPr>
      <w:rFonts w:cstheme="minorHAnsi"/>
      <w:sz w:val="20"/>
      <w:szCs w:val="24"/>
    </w:rPr>
  </w:style>
  <w:style w:type="paragraph" w:styleId="TOC9">
    <w:name w:val="toc 9"/>
    <w:basedOn w:val="Normal"/>
    <w:next w:val="Normal"/>
    <w:autoRedefine/>
    <w:uiPriority w:val="39"/>
    <w:semiHidden/>
    <w:unhideWhenUsed/>
    <w:rsid w:val="00626485"/>
    <w:pPr>
      <w:spacing w:after="0"/>
      <w:ind w:left="1760"/>
    </w:pPr>
    <w:rPr>
      <w:rFonts w:cstheme="minorHAnsi"/>
      <w:sz w:val="20"/>
      <w:szCs w:val="24"/>
    </w:rPr>
  </w:style>
  <w:style w:type="character" w:customStyle="1" w:styleId="Heading2Char">
    <w:name w:val="Heading 2 Char"/>
    <w:basedOn w:val="DefaultParagraphFont"/>
    <w:link w:val="Heading2"/>
    <w:uiPriority w:val="9"/>
    <w:rsid w:val="0062648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264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9f56ca46296b4d23"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A7341F0FDA9045AF2CB9F42D4655F1" ma:contentTypeVersion="4" ma:contentTypeDescription="Create a new document." ma:contentTypeScope="" ma:versionID="977cf024281cd5ba18abd9960111048e">
  <xsd:schema xmlns:xsd="http://www.w3.org/2001/XMLSchema" xmlns:xs="http://www.w3.org/2001/XMLSchema" xmlns:p="http://schemas.microsoft.com/office/2006/metadata/properties" xmlns:ns2="3053351f-738c-498d-b149-3f32d00b9007" targetNamespace="http://schemas.microsoft.com/office/2006/metadata/properties" ma:root="true" ma:fieldsID="ebf518786db0235dccc0151344c2fcbf" ns2:_="">
    <xsd:import namespace="3053351f-738c-498d-b149-3f32d00b900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53351f-738c-498d-b149-3f32d00b90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ED706-7ED5-4947-83F8-64DC824C8F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53351f-738c-498d-b149-3f32d00b90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08459C-E67E-4963-964D-8379764E9BC5}">
  <ds:schemaRefs>
    <ds:schemaRef ds:uri="http://schemas.microsoft.com/sharepoint/v3/contenttype/forms"/>
  </ds:schemaRefs>
</ds:datastoreItem>
</file>

<file path=customXml/itemProps3.xml><?xml version="1.0" encoding="utf-8"?>
<ds:datastoreItem xmlns:ds="http://schemas.openxmlformats.org/officeDocument/2006/customXml" ds:itemID="{64757EAC-3EE5-406B-851F-2551C5271D8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426EB48-280E-2047-82D8-12303F035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1173</Words>
  <Characters>6689</Characters>
  <Application>Microsoft Office Word</Application>
  <DocSecurity>0</DocSecurity>
  <Lines>55</Lines>
  <Paragraphs>15</Paragraphs>
  <ScaleCrop>false</ScaleCrop>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Yamaykin</dc:creator>
  <cp:keywords/>
  <dc:description/>
  <cp:lastModifiedBy>Matthew L Pergolski</cp:lastModifiedBy>
  <cp:revision>2</cp:revision>
  <dcterms:created xsi:type="dcterms:W3CDTF">2022-03-08T05:44:00Z</dcterms:created>
  <dcterms:modified xsi:type="dcterms:W3CDTF">2022-03-08T05:44:00Z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0x010100D4A7341F0FDA9045AF2CB9F42D4655F1</vt:lpwstr>
  </property>
</Properties>
</file>