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BFCB8" w14:textId="62884B96" w:rsidR="002C6E4A" w:rsidRPr="00B937F2" w:rsidRDefault="004B7D05" w:rsidP="00A66B63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8"/>
          <w:szCs w:val="28"/>
        </w:rPr>
      </w:pPr>
      <w:bookmarkStart w:id="0" w:name="_Hlk535939460"/>
      <w:r>
        <w:rPr>
          <w:rFonts w:ascii="Arial Nova" w:hAnsi="Arial Nova" w:cs="Times New Roman"/>
          <w:b/>
          <w:sz w:val="52"/>
        </w:rPr>
        <w:t>Matthew O. Persico</w:t>
      </w:r>
      <w:r w:rsidR="002C6E4A" w:rsidRPr="00B937F2">
        <w:rPr>
          <w:rFonts w:ascii="Arial Nova" w:hAnsi="Arial Nova" w:cs="Times New Roman"/>
          <w:b/>
          <w:sz w:val="52"/>
        </w:rPr>
        <w:t xml:space="preserve">  </w:t>
      </w:r>
      <w:r w:rsidR="002C6E4A" w:rsidRPr="00B937F2">
        <w:rPr>
          <w:rFonts w:ascii="Arial Nova" w:hAnsi="Arial Nova" w:cs="Times New Roman"/>
          <w:b/>
          <w:sz w:val="28"/>
        </w:rPr>
        <w:t xml:space="preserve">    </w:t>
      </w:r>
      <w:r w:rsidR="0007366C" w:rsidRPr="00B937F2">
        <w:rPr>
          <w:rFonts w:ascii="Arial Nova" w:hAnsi="Arial Nova" w:cs="Times New Roman"/>
          <w:b/>
          <w:sz w:val="28"/>
        </w:rPr>
        <w:t xml:space="preserve">    </w:t>
      </w:r>
      <w:r>
        <w:rPr>
          <w:rFonts w:ascii="Arial Nova" w:hAnsi="Arial Nova" w:cs="Times New Roman"/>
          <w:b/>
          <w:sz w:val="28"/>
        </w:rPr>
        <w:t xml:space="preserve">                   Senior Software Developer</w:t>
      </w:r>
    </w:p>
    <w:p w14:paraId="75BAE978" w14:textId="0B931E57" w:rsidR="002C6E4A" w:rsidRDefault="004B7D05" w:rsidP="005B380F">
      <w:pPr>
        <w:spacing w:after="0" w:line="240" w:lineRule="auto"/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Eastchester, NY</w:t>
      </w:r>
      <w:r w:rsidR="00B937F2">
        <w:rPr>
          <w:rFonts w:ascii="Times New Roman" w:hAnsi="Times New Roman" w:cs="Times New Roman"/>
          <w:sz w:val="21"/>
          <w:szCs w:val="21"/>
        </w:rPr>
        <w:t xml:space="preserve"> | </w:t>
      </w:r>
      <w:r>
        <w:rPr>
          <w:rFonts w:ascii="Times New Roman" w:hAnsi="Times New Roman" w:cs="Times New Roman"/>
          <w:sz w:val="21"/>
          <w:szCs w:val="21"/>
        </w:rPr>
        <w:t xml:space="preserve">914-646-9692 </w:t>
      </w:r>
      <w:r w:rsidR="00B937F2">
        <w:rPr>
          <w:rFonts w:ascii="Times New Roman" w:hAnsi="Times New Roman" w:cs="Times New Roman"/>
          <w:sz w:val="21"/>
          <w:szCs w:val="21"/>
        </w:rPr>
        <w:t>|</w:t>
      </w:r>
      <w:r w:rsidR="002C6E4A" w:rsidRPr="00B937F2">
        <w:rPr>
          <w:rFonts w:ascii="Times New Roman" w:hAnsi="Times New Roman" w:cs="Times New Roman"/>
          <w:sz w:val="21"/>
          <w:szCs w:val="21"/>
        </w:rPr>
        <w:t xml:space="preserve"> </w:t>
      </w:r>
      <w:hyperlink r:id="rId8" w:history="1">
        <w:r w:rsidR="00A627A0" w:rsidRPr="00EB0B45">
          <w:rPr>
            <w:rStyle w:val="Hyperlink"/>
            <w:rFonts w:ascii="Times New Roman" w:hAnsi="Times New Roman" w:cs="Times New Roman"/>
            <w:sz w:val="21"/>
            <w:szCs w:val="21"/>
          </w:rPr>
          <w:t>matthew.persico@gmail.com</w:t>
        </w:r>
      </w:hyperlink>
    </w:p>
    <w:p w14:paraId="534D5AED" w14:textId="35096382" w:rsidR="00A627A0" w:rsidRDefault="00A627A0" w:rsidP="005B380F">
      <w:pPr>
        <w:spacing w:after="0" w:line="240" w:lineRule="auto"/>
        <w:jc w:val="center"/>
        <w:rPr>
          <w:rFonts w:ascii="Times New Roman" w:hAnsi="Times New Roman" w:cs="Times New Roman"/>
          <w:sz w:val="21"/>
          <w:szCs w:val="21"/>
        </w:rPr>
      </w:pPr>
      <w:hyperlink r:id="rId9" w:history="1">
        <w:r w:rsidRPr="00EB0B45">
          <w:rPr>
            <w:rStyle w:val="Hyperlink"/>
            <w:rFonts w:ascii="Times New Roman" w:hAnsi="Times New Roman" w:cs="Times New Roman"/>
            <w:sz w:val="21"/>
            <w:szCs w:val="21"/>
          </w:rPr>
          <w:t>https://www.linkedin.com/in/matthewpersico/</w:t>
        </w:r>
      </w:hyperlink>
    </w:p>
    <w:p w14:paraId="13EA4C2B" w14:textId="77777777" w:rsidR="005B380F" w:rsidRPr="00B937F2" w:rsidRDefault="005B380F" w:rsidP="002C6E4A">
      <w:pPr>
        <w:spacing w:after="0" w:line="240" w:lineRule="auto"/>
        <w:rPr>
          <w:rFonts w:ascii="Times New Roman" w:hAnsi="Times New Roman" w:cs="Times New Roman"/>
          <w:sz w:val="18"/>
          <w:szCs w:val="28"/>
        </w:rPr>
      </w:pPr>
    </w:p>
    <w:bookmarkEnd w:id="0"/>
    <w:p w14:paraId="51B4952A" w14:textId="7AA898AA" w:rsidR="00A66B63" w:rsidRPr="00B937F2" w:rsidRDefault="00A66B63" w:rsidP="00A66B63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>
        <w:rPr>
          <w:rFonts w:ascii="Arial Nova" w:hAnsi="Arial Nova" w:cs="Times New Roman"/>
          <w:b/>
          <w:sz w:val="24"/>
          <w:szCs w:val="28"/>
        </w:rPr>
        <w:t>Professional Summary</w:t>
      </w:r>
    </w:p>
    <w:p w14:paraId="17CB4E6B" w14:textId="77777777" w:rsidR="00A66B63" w:rsidRPr="00B937F2" w:rsidRDefault="00A66B63" w:rsidP="00A66B63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293AF95A" w14:textId="1EC87427" w:rsidR="002C6E4A" w:rsidRPr="002B1B0B" w:rsidRDefault="004B7D05" w:rsidP="002B1B0B">
      <w:pPr>
        <w:spacing w:after="0" w:line="240" w:lineRule="auto"/>
        <w:jc w:val="both"/>
        <w:rPr>
          <w:rFonts w:cstheme="minorHAnsi"/>
          <w:szCs w:val="28"/>
        </w:rPr>
      </w:pPr>
      <w:r w:rsidRPr="004B7D05">
        <w:rPr>
          <w:rFonts w:cstheme="minorHAnsi"/>
          <w:szCs w:val="28"/>
        </w:rPr>
        <w:t>Engineer with extensive expertise in designing, modernizing, and operating mission critical financial systems.  Proven track record of overhauling legacy, high-risk platforms into modular and robust architecture through incremental and non-disruptive rewrites. Deep expertise in packaging, deployment, data integrity, data pipelines, job orchestration, and operational reliability.</w:t>
      </w:r>
    </w:p>
    <w:p w14:paraId="52482F28" w14:textId="77777777" w:rsidR="005B380F" w:rsidRPr="00B937F2" w:rsidRDefault="005B380F" w:rsidP="002C6E4A">
      <w:pPr>
        <w:spacing w:after="0" w:line="240" w:lineRule="auto"/>
        <w:rPr>
          <w:rFonts w:ascii="Times New Roman" w:hAnsi="Times New Roman" w:cs="Times New Roman"/>
          <w:sz w:val="18"/>
          <w:szCs w:val="28"/>
        </w:rPr>
      </w:pPr>
    </w:p>
    <w:p w14:paraId="5C620689" w14:textId="77777777" w:rsidR="004B7D05" w:rsidRPr="00B937F2" w:rsidRDefault="004B7D05" w:rsidP="004B7D05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>
        <w:rPr>
          <w:rFonts w:ascii="Arial Nova" w:hAnsi="Arial Nova" w:cs="Times New Roman"/>
          <w:b/>
          <w:sz w:val="24"/>
          <w:szCs w:val="28"/>
        </w:rPr>
        <w:t>Technical Proficiencies</w:t>
      </w:r>
    </w:p>
    <w:p w14:paraId="37A1942E" w14:textId="77777777" w:rsidR="004B7D05" w:rsidRPr="00B937F2" w:rsidRDefault="004B7D05" w:rsidP="004B7D05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4CBE7D74" w14:textId="77777777" w:rsidR="004B7D05" w:rsidRDefault="004B7D05" w:rsidP="004B7D05">
      <w:pPr>
        <w:spacing w:after="0" w:line="240" w:lineRule="auto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C | SQL |</w:t>
      </w:r>
      <w:r w:rsidRPr="00A66B63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>Shells |</w:t>
      </w:r>
      <w:r w:rsidRPr="00A66B63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>Perl |</w:t>
      </w:r>
      <w:r w:rsidRPr="00A66B63">
        <w:rPr>
          <w:rFonts w:cstheme="minorHAnsi"/>
          <w:szCs w:val="28"/>
        </w:rPr>
        <w:t xml:space="preserve"> </w:t>
      </w:r>
      <w:r>
        <w:rPr>
          <w:rFonts w:cstheme="minorHAnsi"/>
          <w:szCs w:val="28"/>
        </w:rPr>
        <w:t>C++ | Python | Java</w:t>
      </w:r>
    </w:p>
    <w:p w14:paraId="42DFB5B0" w14:textId="77777777" w:rsidR="004B7D05" w:rsidRDefault="004B7D05" w:rsidP="004B7D05">
      <w:pPr>
        <w:spacing w:after="0" w:line="240" w:lineRule="auto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Postgres | MySQL | Sybase | Oracle | SQLite</w:t>
      </w:r>
    </w:p>
    <w:p w14:paraId="1B4A0605" w14:textId="77777777" w:rsidR="004B7D05" w:rsidRDefault="004B7D05" w:rsidP="004B7D05">
      <w:pPr>
        <w:spacing w:after="0" w:line="240" w:lineRule="auto"/>
        <w:jc w:val="center"/>
        <w:rPr>
          <w:rFonts w:cstheme="minorHAnsi"/>
          <w:szCs w:val="28"/>
        </w:rPr>
      </w:pPr>
      <w:r>
        <w:rPr>
          <w:rFonts w:cstheme="minorHAnsi"/>
          <w:szCs w:val="28"/>
        </w:rPr>
        <w:t>Git | GitHub API| Subversion and others</w:t>
      </w:r>
    </w:p>
    <w:p w14:paraId="01D5A292" w14:textId="77777777" w:rsidR="004B7D05" w:rsidRDefault="004B7D05" w:rsidP="004B7D05">
      <w:pPr>
        <w:tabs>
          <w:tab w:val="left" w:pos="7380"/>
        </w:tabs>
        <w:spacing w:after="0"/>
        <w:jc w:val="center"/>
        <w:rPr>
          <w:rFonts w:cstheme="minorHAnsi"/>
          <w:szCs w:val="28"/>
        </w:rPr>
      </w:pPr>
      <w:proofErr w:type="spellStart"/>
      <w:r w:rsidRPr="004B7D05">
        <w:rPr>
          <w:rFonts w:cstheme="minorHAnsi"/>
          <w:szCs w:val="28"/>
        </w:rPr>
        <w:t>Opswise</w:t>
      </w:r>
      <w:proofErr w:type="spellEnd"/>
      <w:r w:rsidRPr="004B7D05">
        <w:rPr>
          <w:rFonts w:cstheme="minorHAnsi"/>
          <w:szCs w:val="28"/>
        </w:rPr>
        <w:t xml:space="preserve"> (UAC) from </w:t>
      </w:r>
      <w:proofErr w:type="spellStart"/>
      <w:r w:rsidRPr="004B7D05">
        <w:rPr>
          <w:rFonts w:cstheme="minorHAnsi"/>
          <w:szCs w:val="28"/>
        </w:rPr>
        <w:t>Stonebranch</w:t>
      </w:r>
      <w:proofErr w:type="spellEnd"/>
      <w:r>
        <w:rPr>
          <w:rFonts w:cstheme="minorHAnsi"/>
          <w:szCs w:val="28"/>
        </w:rPr>
        <w:t xml:space="preserve"> | </w:t>
      </w:r>
      <w:r w:rsidRPr="004B7D05">
        <w:rPr>
          <w:rFonts w:cstheme="minorHAnsi"/>
          <w:szCs w:val="28"/>
        </w:rPr>
        <w:t>AutoSys from Computer Associates</w:t>
      </w:r>
    </w:p>
    <w:p w14:paraId="7BCA69B7" w14:textId="77777777" w:rsidR="004B7D05" w:rsidRPr="004B7D05" w:rsidRDefault="004B7D05" w:rsidP="004B7D05">
      <w:pPr>
        <w:tabs>
          <w:tab w:val="left" w:pos="7380"/>
        </w:tabs>
        <w:spacing w:after="0"/>
        <w:jc w:val="center"/>
        <w:rPr>
          <w:rFonts w:cstheme="minorHAnsi"/>
          <w:szCs w:val="28"/>
        </w:rPr>
      </w:pPr>
      <w:r w:rsidRPr="004B7D05">
        <w:rPr>
          <w:rFonts w:cstheme="minorHAnsi"/>
          <w:szCs w:val="28"/>
        </w:rPr>
        <w:t>Debian</w:t>
      </w:r>
      <w:r w:rsidRPr="00D81F96">
        <w:rPr>
          <w:sz w:val="20"/>
          <w:szCs w:val="20"/>
        </w:rPr>
        <w:t xml:space="preserve"> </w:t>
      </w:r>
      <w:r w:rsidRPr="004B7D05">
        <w:rPr>
          <w:rFonts w:cstheme="minorHAnsi"/>
          <w:szCs w:val="28"/>
        </w:rPr>
        <w:t>Packaging (DPKG) | Thomson Reuters Portia Asset Manager | Documentum</w:t>
      </w:r>
    </w:p>
    <w:p w14:paraId="265F6741" w14:textId="77777777" w:rsidR="002B1B0B" w:rsidRPr="00B937F2" w:rsidRDefault="002B1B0B" w:rsidP="002C6E4A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0C6B36F7" w14:textId="223A617E" w:rsidR="002C6E4A" w:rsidRPr="00B937F2" w:rsidRDefault="00A66B63" w:rsidP="00A66B63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 w:rsidRPr="00B937F2">
        <w:rPr>
          <w:rFonts w:ascii="Arial Nova" w:hAnsi="Arial Nova" w:cs="Times New Roman"/>
          <w:b/>
          <w:sz w:val="24"/>
          <w:szCs w:val="28"/>
        </w:rPr>
        <w:t>Professional Experience</w:t>
      </w:r>
    </w:p>
    <w:p w14:paraId="08286804" w14:textId="77777777" w:rsidR="002C6E4A" w:rsidRPr="00B937F2" w:rsidRDefault="002C6E4A" w:rsidP="002C6E4A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112B2378" w14:textId="6C5BCC5B" w:rsidR="002C6E4A" w:rsidRPr="00A66B63" w:rsidRDefault="0064558D" w:rsidP="002C6E4A">
      <w:pPr>
        <w:spacing w:after="0" w:line="240" w:lineRule="auto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b/>
          <w:sz w:val="24"/>
          <w:szCs w:val="28"/>
        </w:rPr>
        <w:t>Senior Software Engineer</w:t>
      </w:r>
      <w:r w:rsidR="00A66B63">
        <w:rPr>
          <w:rFonts w:ascii="Calibri" w:hAnsi="Calibri" w:cs="Calibri"/>
          <w:b/>
          <w:sz w:val="24"/>
          <w:szCs w:val="28"/>
        </w:rPr>
        <w:t xml:space="preserve">, </w:t>
      </w:r>
      <w:r>
        <w:rPr>
          <w:rFonts w:ascii="Calibri" w:hAnsi="Calibri" w:cs="Calibri"/>
          <w:bCs/>
          <w:sz w:val="24"/>
          <w:szCs w:val="28"/>
        </w:rPr>
        <w:t>Bloomberg</w:t>
      </w:r>
      <w:r w:rsidR="00A66B63">
        <w:rPr>
          <w:rFonts w:ascii="Calibri" w:hAnsi="Calibri" w:cs="Calibri"/>
          <w:bCs/>
          <w:sz w:val="24"/>
          <w:szCs w:val="28"/>
        </w:rPr>
        <w:t xml:space="preserve">, </w:t>
      </w:r>
      <w:r>
        <w:rPr>
          <w:rFonts w:ascii="Calibri" w:hAnsi="Calibri" w:cs="Calibri"/>
          <w:bCs/>
          <w:i/>
          <w:iCs/>
          <w:sz w:val="24"/>
          <w:szCs w:val="28"/>
        </w:rPr>
        <w:t>New York</w:t>
      </w:r>
      <w:r w:rsidR="00A66B63">
        <w:rPr>
          <w:rFonts w:ascii="Calibri" w:hAnsi="Calibri" w:cs="Calibri"/>
          <w:bCs/>
          <w:i/>
          <w:iCs/>
          <w:sz w:val="24"/>
          <w:szCs w:val="28"/>
        </w:rPr>
        <w:t xml:space="preserve">, </w:t>
      </w:r>
      <w:r>
        <w:rPr>
          <w:rFonts w:ascii="Calibri" w:hAnsi="Calibri" w:cs="Calibri"/>
          <w:bCs/>
          <w:i/>
          <w:iCs/>
          <w:sz w:val="24"/>
          <w:szCs w:val="28"/>
        </w:rPr>
        <w:t>NY</w:t>
      </w:r>
      <w:r w:rsidR="00A66B63">
        <w:rPr>
          <w:rFonts w:ascii="Calibri" w:hAnsi="Calibri" w:cs="Calibri"/>
          <w:bCs/>
          <w:i/>
          <w:iCs/>
          <w:sz w:val="24"/>
          <w:szCs w:val="28"/>
        </w:rPr>
        <w:t xml:space="preserve"> </w:t>
      </w:r>
      <w:r w:rsidR="00A66B63">
        <w:rPr>
          <w:rFonts w:ascii="Calibri" w:hAnsi="Calibri" w:cs="Calibri"/>
          <w:bCs/>
          <w:sz w:val="24"/>
          <w:szCs w:val="28"/>
        </w:rPr>
        <w:t xml:space="preserve">| </w:t>
      </w:r>
      <w:r>
        <w:rPr>
          <w:rFonts w:ascii="Calibri" w:hAnsi="Calibri" w:cs="Calibri"/>
          <w:sz w:val="24"/>
          <w:szCs w:val="28"/>
        </w:rPr>
        <w:t>July 2015</w:t>
      </w:r>
      <w:r w:rsidR="00664D16" w:rsidRPr="00A66B63">
        <w:rPr>
          <w:rFonts w:ascii="Calibri" w:hAnsi="Calibri" w:cs="Calibri"/>
          <w:sz w:val="24"/>
          <w:szCs w:val="28"/>
        </w:rPr>
        <w:t xml:space="preserve"> </w:t>
      </w:r>
      <w:r>
        <w:rPr>
          <w:rFonts w:ascii="Calibri" w:hAnsi="Calibri" w:cs="Calibri"/>
          <w:sz w:val="24"/>
          <w:szCs w:val="28"/>
        </w:rPr>
        <w:t>–</w:t>
      </w:r>
      <w:r w:rsidR="00664D16" w:rsidRPr="00A66B63">
        <w:rPr>
          <w:rFonts w:ascii="Calibri" w:hAnsi="Calibri" w:cs="Calibri"/>
          <w:sz w:val="24"/>
          <w:szCs w:val="28"/>
        </w:rPr>
        <w:t xml:space="preserve"> </w:t>
      </w:r>
      <w:r>
        <w:rPr>
          <w:rFonts w:ascii="Calibri" w:hAnsi="Calibri" w:cs="Calibri"/>
          <w:sz w:val="24"/>
          <w:szCs w:val="28"/>
        </w:rPr>
        <w:t>August 2025</w:t>
      </w:r>
    </w:p>
    <w:p w14:paraId="2C78BC71" w14:textId="77777777" w:rsidR="00A66B63" w:rsidRPr="00A66B63" w:rsidRDefault="00A66B63" w:rsidP="002C6E4A">
      <w:pPr>
        <w:spacing w:after="0" w:line="240" w:lineRule="auto"/>
        <w:rPr>
          <w:rFonts w:ascii="Calibri" w:hAnsi="Calibri" w:cs="Calibri"/>
          <w:i/>
          <w:sz w:val="12"/>
          <w:szCs w:val="16"/>
        </w:rPr>
      </w:pPr>
    </w:p>
    <w:p w14:paraId="7409F087" w14:textId="66D3E36A" w:rsidR="00664D16" w:rsidRPr="00A66B63" w:rsidRDefault="0064558D" w:rsidP="002C6E4A">
      <w:pPr>
        <w:spacing w:after="0" w:line="240" w:lineRule="auto"/>
        <w:rPr>
          <w:rFonts w:ascii="Calibri" w:hAnsi="Calibri" w:cs="Calibri"/>
          <w:i/>
          <w:szCs w:val="28"/>
        </w:rPr>
      </w:pPr>
      <w:r>
        <w:rPr>
          <w:rFonts w:ascii="Calibri" w:hAnsi="Calibri" w:cs="Calibri"/>
          <w:i/>
          <w:szCs w:val="28"/>
        </w:rPr>
        <w:t>Developed and maintained software for the building, packaging and releasing of Bloomberg internal software to Bloomberg’s internal servers.</w:t>
      </w:r>
    </w:p>
    <w:p w14:paraId="3C5D5B96" w14:textId="77777777" w:rsidR="002C6E4A" w:rsidRPr="00A66B63" w:rsidRDefault="00664D16" w:rsidP="002C6E4A">
      <w:pPr>
        <w:spacing w:after="0" w:line="240" w:lineRule="auto"/>
        <w:rPr>
          <w:rFonts w:ascii="Calibri" w:hAnsi="Calibri" w:cs="Calibri"/>
          <w:i/>
          <w:sz w:val="12"/>
          <w:szCs w:val="24"/>
        </w:rPr>
      </w:pPr>
      <w:r w:rsidRPr="00A66B63">
        <w:rPr>
          <w:rFonts w:ascii="Calibri" w:hAnsi="Calibri" w:cs="Calibri"/>
          <w:i/>
          <w:sz w:val="12"/>
          <w:szCs w:val="24"/>
        </w:rPr>
        <w:t xml:space="preserve"> </w:t>
      </w:r>
    </w:p>
    <w:p w14:paraId="4EFE8383" w14:textId="4C30DFA6" w:rsidR="00D6607C" w:rsidRPr="00D6607C" w:rsidRDefault="0064558D" w:rsidP="00D6607C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szCs w:val="28"/>
        </w:rPr>
      </w:pPr>
      <w:r>
        <w:rPr>
          <w:rFonts w:ascii="Calibri" w:hAnsi="Calibri" w:cs="Calibri"/>
          <w:szCs w:val="28"/>
        </w:rPr>
        <w:t xml:space="preserve">Python Migration - </w:t>
      </w:r>
      <w:r w:rsidRPr="0064558D">
        <w:rPr>
          <w:rFonts w:ascii="Calibri" w:hAnsi="Calibri" w:cs="Calibri"/>
          <w:szCs w:val="28"/>
        </w:rPr>
        <w:t xml:space="preserve">Planned, initiated, and executed </w:t>
      </w:r>
      <w:r>
        <w:rPr>
          <w:rFonts w:ascii="Calibri" w:hAnsi="Calibri" w:cs="Calibri"/>
          <w:szCs w:val="28"/>
        </w:rPr>
        <w:t>the conversion of</w:t>
      </w:r>
      <w:r w:rsidR="00C639FC">
        <w:rPr>
          <w:rFonts w:ascii="Calibri" w:hAnsi="Calibri" w:cs="Calibri"/>
          <w:szCs w:val="28"/>
        </w:rPr>
        <w:t xml:space="preserve"> a</w:t>
      </w:r>
      <w:r w:rsidRPr="0064558D">
        <w:rPr>
          <w:rFonts w:ascii="Calibri" w:hAnsi="Calibri" w:cs="Calibri"/>
          <w:szCs w:val="28"/>
        </w:rPr>
        <w:t xml:space="preserve"> mission-critical </w:t>
      </w:r>
      <w:r>
        <w:rPr>
          <w:rFonts w:ascii="Calibri" w:hAnsi="Calibri" w:cs="Calibri"/>
          <w:szCs w:val="28"/>
        </w:rPr>
        <w:t xml:space="preserve">generation and </w:t>
      </w:r>
      <w:r w:rsidR="00D6607C">
        <w:rPr>
          <w:rFonts w:ascii="Calibri" w:hAnsi="Calibri" w:cs="Calibri"/>
          <w:szCs w:val="28"/>
        </w:rPr>
        <w:t>distribution</w:t>
      </w:r>
      <w:r>
        <w:rPr>
          <w:rFonts w:ascii="Calibri" w:hAnsi="Calibri" w:cs="Calibri"/>
          <w:szCs w:val="28"/>
        </w:rPr>
        <w:t xml:space="preserve"> system from </w:t>
      </w:r>
      <w:r w:rsidRPr="0064558D">
        <w:rPr>
          <w:rFonts w:ascii="Calibri" w:hAnsi="Calibri" w:cs="Calibri"/>
          <w:szCs w:val="28"/>
        </w:rPr>
        <w:t xml:space="preserve">Perl </w:t>
      </w:r>
      <w:r>
        <w:rPr>
          <w:rFonts w:ascii="Calibri" w:hAnsi="Calibri" w:cs="Calibri"/>
          <w:szCs w:val="28"/>
        </w:rPr>
        <w:t>t</w:t>
      </w:r>
      <w:r w:rsidRPr="0064558D">
        <w:rPr>
          <w:rFonts w:ascii="Calibri" w:hAnsi="Calibri" w:cs="Calibri"/>
          <w:szCs w:val="28"/>
        </w:rPr>
        <w:t>o Python.</w:t>
      </w:r>
      <w:r>
        <w:rPr>
          <w:rFonts w:ascii="Calibri" w:hAnsi="Calibri" w:cs="Calibri"/>
          <w:szCs w:val="28"/>
        </w:rPr>
        <w:t xml:space="preserve"> </w:t>
      </w:r>
    </w:p>
    <w:p w14:paraId="1CE189E6" w14:textId="77777777" w:rsidR="00D6607C" w:rsidRDefault="00D6607C" w:rsidP="00D6607C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>Documented design and configuration for easy maintainability and onboarding for other engineers and other Perl programs in the future.</w:t>
      </w:r>
    </w:p>
    <w:p w14:paraId="589DEA1E" w14:textId="366F395E" w:rsidR="00D6607C" w:rsidRDefault="00D6607C" w:rsidP="00D6607C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 xml:space="preserve">Planned incremental conversion of Perl tasks through use of </w:t>
      </w:r>
      <w:proofErr w:type="gramStart"/>
      <w:r w:rsidR="00287F26">
        <w:rPr>
          <w:rFonts w:ascii="Calibri" w:hAnsi="Calibri" w:cs="Calibri"/>
          <w:szCs w:val="28"/>
        </w:rPr>
        <w:t>Inline</w:t>
      </w:r>
      <w:r w:rsidRPr="00D6607C">
        <w:rPr>
          <w:rFonts w:ascii="Calibri" w:hAnsi="Calibri" w:cs="Calibri"/>
          <w:szCs w:val="28"/>
        </w:rPr>
        <w:t>::</w:t>
      </w:r>
      <w:proofErr w:type="gramEnd"/>
      <w:r w:rsidRPr="00D6607C">
        <w:rPr>
          <w:rFonts w:ascii="Calibri" w:hAnsi="Calibri" w:cs="Calibri"/>
          <w:szCs w:val="28"/>
        </w:rPr>
        <w:t>Python.</w:t>
      </w:r>
    </w:p>
    <w:p w14:paraId="2F8433EE" w14:textId="77777777" w:rsidR="00D6607C" w:rsidRDefault="00D6607C" w:rsidP="00D6607C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>Proved inline approach by binding BKGMOVE Perl system to Python-based SBOM and IAM (authentication and authorization) libraries.</w:t>
      </w:r>
    </w:p>
    <w:p w14:paraId="5E047E99" w14:textId="7BF98C31" w:rsidR="00D6607C" w:rsidRDefault="00D6607C" w:rsidP="00D6607C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 xml:space="preserve">Continued incremental conversion of other Perl systems and scripts using the </w:t>
      </w:r>
      <w:proofErr w:type="spellStart"/>
      <w:r w:rsidRPr="00D6607C">
        <w:rPr>
          <w:rFonts w:ascii="Calibri" w:hAnsi="Calibri" w:cs="Calibri"/>
          <w:szCs w:val="28"/>
        </w:rPr>
        <w:t>PerlOrPython</w:t>
      </w:r>
      <w:proofErr w:type="spellEnd"/>
      <w:r w:rsidRPr="00D6607C">
        <w:rPr>
          <w:rFonts w:ascii="Calibri" w:hAnsi="Calibri" w:cs="Calibri"/>
          <w:szCs w:val="28"/>
        </w:rPr>
        <w:t xml:space="preserve"> and inline conversions.</w:t>
      </w:r>
    </w:p>
    <w:p w14:paraId="22847483" w14:textId="7B8C40AE" w:rsidR="00D6607C" w:rsidRDefault="00D6607C" w:rsidP="00D6607C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 xml:space="preserve">BPKGMOVE Redesign – Tasked with </w:t>
      </w:r>
      <w:r w:rsidRPr="00D6607C">
        <w:rPr>
          <w:rFonts w:ascii="Calibri" w:hAnsi="Calibri" w:cs="Calibri"/>
          <w:szCs w:val="28"/>
        </w:rPr>
        <w:t xml:space="preserve">improving </w:t>
      </w:r>
      <w:r>
        <w:rPr>
          <w:rFonts w:ascii="Calibri" w:hAnsi="Calibri" w:cs="Calibri"/>
          <w:szCs w:val="28"/>
        </w:rPr>
        <w:t xml:space="preserve">the </w:t>
      </w:r>
      <w:r w:rsidRPr="00D6607C">
        <w:rPr>
          <w:rFonts w:ascii="Calibri" w:hAnsi="Calibri" w:cs="Calibri"/>
          <w:szCs w:val="28"/>
        </w:rPr>
        <w:t>maintainability and reliability</w:t>
      </w:r>
      <w:r>
        <w:rPr>
          <w:rFonts w:ascii="Calibri" w:hAnsi="Calibri" w:cs="Calibri"/>
          <w:szCs w:val="28"/>
        </w:rPr>
        <w:t xml:space="preserve"> of this system which </w:t>
      </w:r>
      <w:r w:rsidRPr="00D6607C">
        <w:rPr>
          <w:rFonts w:ascii="Calibri" w:hAnsi="Calibri" w:cs="Calibri"/>
          <w:szCs w:val="28"/>
        </w:rPr>
        <w:t>manage</w:t>
      </w:r>
      <w:r>
        <w:rPr>
          <w:rFonts w:ascii="Calibri" w:hAnsi="Calibri" w:cs="Calibri"/>
          <w:szCs w:val="28"/>
        </w:rPr>
        <w:t>s</w:t>
      </w:r>
      <w:r w:rsidRPr="00D6607C">
        <w:rPr>
          <w:rFonts w:ascii="Calibri" w:hAnsi="Calibri" w:cs="Calibri"/>
          <w:szCs w:val="28"/>
        </w:rPr>
        <w:t xml:space="preserve"> software installation acro</w:t>
      </w:r>
      <w:r>
        <w:rPr>
          <w:rFonts w:ascii="Calibri" w:hAnsi="Calibri" w:cs="Calibri"/>
          <w:szCs w:val="28"/>
        </w:rPr>
        <w:t>ss</w:t>
      </w:r>
      <w:r w:rsidRPr="00D6607C">
        <w:rPr>
          <w:rFonts w:ascii="Calibri" w:hAnsi="Calibri" w:cs="Calibri"/>
          <w:szCs w:val="28"/>
        </w:rPr>
        <w:t xml:space="preserve"> Bloomberg’s </w:t>
      </w:r>
      <w:r>
        <w:rPr>
          <w:rFonts w:ascii="Calibri" w:hAnsi="Calibri" w:cs="Calibri"/>
          <w:szCs w:val="28"/>
        </w:rPr>
        <w:t xml:space="preserve">global </w:t>
      </w:r>
      <w:r w:rsidRPr="00D6607C">
        <w:rPr>
          <w:rFonts w:ascii="Calibri" w:hAnsi="Calibri" w:cs="Calibri"/>
          <w:szCs w:val="28"/>
        </w:rPr>
        <w:t>fleet of systems</w:t>
      </w:r>
      <w:r>
        <w:rPr>
          <w:rFonts w:ascii="Calibri" w:hAnsi="Calibri" w:cs="Calibri"/>
          <w:szCs w:val="28"/>
        </w:rPr>
        <w:t>.</w:t>
      </w:r>
    </w:p>
    <w:p w14:paraId="1A903DC0" w14:textId="77777777" w:rsidR="00D6607C" w:rsidRPr="00D6607C" w:rsidRDefault="00D6607C" w:rsidP="00D6607C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>Refactored and repackaged from monolithic scripts to multiple, task-focused modules. This facilitated easier testing, and safer, faster enhancements through isolated and cohesive code segments.</w:t>
      </w:r>
    </w:p>
    <w:p w14:paraId="2A9DAE11" w14:textId="7BE657DA" w:rsidR="00D6607C" w:rsidRPr="00D6607C" w:rsidRDefault="00D6607C" w:rsidP="00D6607C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>Developed isolated tasks for these modules, to add automated safeguards for future development.</w:t>
      </w:r>
    </w:p>
    <w:p w14:paraId="7E2B884E" w14:textId="77777777" w:rsidR="00D6607C" w:rsidRPr="00D6607C" w:rsidRDefault="00D6607C" w:rsidP="00D6607C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>Planned and implemented “targeted tasks”, allowing certain tasks to be routed to specific machines tailored for those tasks.</w:t>
      </w:r>
    </w:p>
    <w:p w14:paraId="130E695B" w14:textId="6BF0CB6F" w:rsidR="00D6607C" w:rsidRDefault="00D6607C" w:rsidP="00D6607C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>Planned and implemented parallelization, in order to improve throughput and reduce distribution wait times</w:t>
      </w:r>
      <w:r>
        <w:rPr>
          <w:rFonts w:ascii="Calibri" w:hAnsi="Calibri" w:cs="Calibri"/>
          <w:szCs w:val="28"/>
        </w:rPr>
        <w:t xml:space="preserve"> from 24 to as</w:t>
      </w:r>
      <w:r w:rsidRPr="00D6607C">
        <w:rPr>
          <w:rFonts w:ascii="Calibri" w:hAnsi="Calibri" w:cs="Calibri"/>
          <w:szCs w:val="28"/>
        </w:rPr>
        <w:t xml:space="preserve"> much as 12 hours, speeding up release schedules.</w:t>
      </w:r>
    </w:p>
    <w:p w14:paraId="24856C3A" w14:textId="77777777" w:rsidR="00D6607C" w:rsidRDefault="00D6607C" w:rsidP="00D6607C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 xml:space="preserve">BAS API Simplification - BAS is an in-house inter-process protocol.  While reliable, there were a number of repetitive steps needed to implement a client with this protocol. </w:t>
      </w:r>
    </w:p>
    <w:p w14:paraId="410A2276" w14:textId="77777777" w:rsidR="00D6607C" w:rsidRPr="00D6607C" w:rsidRDefault="00D6607C" w:rsidP="00D6607C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 xml:space="preserve">Designed a simplified, consistent adapter and API that captures the most common connection and messaging passing concerns. </w:t>
      </w:r>
    </w:p>
    <w:p w14:paraId="6530C5F0" w14:textId="76C50655" w:rsidR="00D6607C" w:rsidRPr="00D6607C" w:rsidRDefault="00D6607C" w:rsidP="00D6607C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>Added connection-caching support to eliminate repetitive connection processing.</w:t>
      </w:r>
    </w:p>
    <w:p w14:paraId="2A99D792" w14:textId="77777777" w:rsidR="00D6607C" w:rsidRPr="00D6607C" w:rsidRDefault="00D6607C" w:rsidP="00D6607C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 xml:space="preserve">Investigated and improved reliability of our in-house Debian </w:t>
      </w:r>
      <w:proofErr w:type="spellStart"/>
      <w:r w:rsidRPr="00C639FC">
        <w:rPr>
          <w:rFonts w:ascii="Calibri" w:hAnsi="Calibri" w:cs="Calibri"/>
          <w:i/>
          <w:iCs/>
          <w:szCs w:val="28"/>
        </w:rPr>
        <w:t>dkpg</w:t>
      </w:r>
      <w:proofErr w:type="spellEnd"/>
      <w:r w:rsidRPr="00D6607C">
        <w:rPr>
          <w:rFonts w:ascii="Calibri" w:hAnsi="Calibri" w:cs="Calibri"/>
          <w:szCs w:val="28"/>
        </w:rPr>
        <w:t xml:space="preserve"> system by designing a modification that explicitly monitored spawned subprocesses. This change simplified error handling in the primary process.</w:t>
      </w:r>
    </w:p>
    <w:p w14:paraId="6AEFC0D2" w14:textId="77777777" w:rsidR="00D6607C" w:rsidRPr="00D6607C" w:rsidRDefault="00D6607C" w:rsidP="00D6607C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D6607C">
        <w:rPr>
          <w:rFonts w:ascii="Calibri" w:hAnsi="Calibri" w:cs="Calibri"/>
          <w:szCs w:val="28"/>
        </w:rPr>
        <w:t>In-house advocate of open source, championing &amp; lending expertise and providing advice across different teams for Perl and Emacs for modernization efforts and concurrent-version concerns.</w:t>
      </w:r>
    </w:p>
    <w:p w14:paraId="66F2C0D1" w14:textId="41A83DA7" w:rsidR="00287F26" w:rsidRDefault="00287F26">
      <w:pPr>
        <w:rPr>
          <w:rFonts w:ascii="Calibri" w:hAnsi="Calibri" w:cs="Calibri"/>
          <w:b/>
          <w:sz w:val="18"/>
          <w:szCs w:val="28"/>
        </w:rPr>
      </w:pPr>
      <w:r>
        <w:rPr>
          <w:rFonts w:ascii="Calibri" w:hAnsi="Calibri" w:cs="Calibri"/>
          <w:b/>
          <w:sz w:val="18"/>
          <w:szCs w:val="28"/>
        </w:rPr>
        <w:br w:type="page"/>
      </w:r>
    </w:p>
    <w:p w14:paraId="5A43E8EB" w14:textId="4362EA73" w:rsidR="00287F26" w:rsidRPr="00B937F2" w:rsidRDefault="00287F26" w:rsidP="00287F26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 w:rsidRPr="00B937F2">
        <w:rPr>
          <w:rFonts w:ascii="Arial Nova" w:hAnsi="Arial Nova" w:cs="Times New Roman"/>
          <w:b/>
          <w:sz w:val="24"/>
          <w:szCs w:val="28"/>
        </w:rPr>
        <w:lastRenderedPageBreak/>
        <w:t>Professional Experience</w:t>
      </w:r>
      <w:r>
        <w:rPr>
          <w:rFonts w:ascii="Arial Nova" w:hAnsi="Arial Nova" w:cs="Times New Roman"/>
          <w:b/>
          <w:sz w:val="24"/>
          <w:szCs w:val="28"/>
        </w:rPr>
        <w:t xml:space="preserve"> (continued)</w:t>
      </w:r>
    </w:p>
    <w:p w14:paraId="6E51FC2B" w14:textId="77777777" w:rsidR="002C6E4A" w:rsidRDefault="002C6E4A" w:rsidP="002C6E4A">
      <w:pPr>
        <w:spacing w:after="0" w:line="240" w:lineRule="auto"/>
        <w:rPr>
          <w:rFonts w:ascii="Calibri" w:hAnsi="Calibri" w:cs="Calibri"/>
          <w:b/>
          <w:sz w:val="18"/>
          <w:szCs w:val="28"/>
        </w:rPr>
      </w:pPr>
    </w:p>
    <w:p w14:paraId="336FA938" w14:textId="58747C48" w:rsidR="00A66B63" w:rsidRPr="00A66B63" w:rsidRDefault="00287F26" w:rsidP="00A66B63">
      <w:pPr>
        <w:spacing w:after="0" w:line="240" w:lineRule="auto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b/>
          <w:sz w:val="24"/>
          <w:szCs w:val="28"/>
        </w:rPr>
        <w:t>Founder</w:t>
      </w:r>
      <w:r w:rsidR="00A66B63">
        <w:rPr>
          <w:rFonts w:ascii="Calibri" w:hAnsi="Calibri" w:cs="Calibri"/>
          <w:b/>
          <w:sz w:val="24"/>
          <w:szCs w:val="28"/>
        </w:rPr>
        <w:t xml:space="preserve">, </w:t>
      </w:r>
      <w:r w:rsidR="00D6607C">
        <w:rPr>
          <w:rFonts w:ascii="Calibri" w:hAnsi="Calibri" w:cs="Calibri"/>
          <w:bCs/>
          <w:sz w:val="24"/>
          <w:szCs w:val="28"/>
        </w:rPr>
        <w:t>Oreste Software Inc</w:t>
      </w:r>
      <w:r w:rsidR="00A66B63">
        <w:rPr>
          <w:rFonts w:ascii="Calibri" w:hAnsi="Calibri" w:cs="Calibri"/>
          <w:bCs/>
          <w:sz w:val="24"/>
          <w:szCs w:val="28"/>
        </w:rPr>
        <w:t xml:space="preserve">, </w:t>
      </w:r>
      <w:r w:rsidR="00D6607C">
        <w:rPr>
          <w:rFonts w:ascii="Calibri" w:hAnsi="Calibri" w:cs="Calibri"/>
          <w:bCs/>
          <w:i/>
          <w:iCs/>
          <w:sz w:val="24"/>
          <w:szCs w:val="28"/>
        </w:rPr>
        <w:t>New York</w:t>
      </w:r>
      <w:r w:rsidR="00A66B63">
        <w:rPr>
          <w:rFonts w:ascii="Calibri" w:hAnsi="Calibri" w:cs="Calibri"/>
          <w:bCs/>
          <w:i/>
          <w:iCs/>
          <w:sz w:val="24"/>
          <w:szCs w:val="28"/>
        </w:rPr>
        <w:t xml:space="preserve">, </w:t>
      </w:r>
      <w:r w:rsidR="00D6607C">
        <w:rPr>
          <w:rFonts w:ascii="Calibri" w:hAnsi="Calibri" w:cs="Calibri"/>
          <w:bCs/>
          <w:i/>
          <w:iCs/>
          <w:sz w:val="24"/>
          <w:szCs w:val="28"/>
        </w:rPr>
        <w:t>NY</w:t>
      </w:r>
      <w:r w:rsidR="00A66B63">
        <w:rPr>
          <w:rFonts w:ascii="Calibri" w:hAnsi="Calibri" w:cs="Calibri"/>
          <w:bCs/>
          <w:i/>
          <w:iCs/>
          <w:sz w:val="24"/>
          <w:szCs w:val="28"/>
        </w:rPr>
        <w:t xml:space="preserve"> </w:t>
      </w:r>
      <w:r w:rsidR="00A66B63">
        <w:rPr>
          <w:rFonts w:ascii="Calibri" w:hAnsi="Calibri" w:cs="Calibri"/>
          <w:bCs/>
          <w:sz w:val="24"/>
          <w:szCs w:val="28"/>
        </w:rPr>
        <w:t xml:space="preserve">| </w:t>
      </w:r>
      <w:r w:rsidR="00D6607C">
        <w:rPr>
          <w:rFonts w:ascii="Calibri" w:hAnsi="Calibri" w:cs="Calibri"/>
          <w:sz w:val="24"/>
          <w:szCs w:val="28"/>
        </w:rPr>
        <w:t>July 2013 – June 2015</w:t>
      </w:r>
    </w:p>
    <w:p w14:paraId="5DBBA4D4" w14:textId="77777777" w:rsidR="00A66B63" w:rsidRPr="00A66B63" w:rsidRDefault="00A66B63" w:rsidP="00A66B63">
      <w:pPr>
        <w:spacing w:after="0" w:line="240" w:lineRule="auto"/>
        <w:rPr>
          <w:rFonts w:ascii="Calibri" w:hAnsi="Calibri" w:cs="Calibri"/>
          <w:i/>
          <w:sz w:val="12"/>
          <w:szCs w:val="16"/>
        </w:rPr>
      </w:pPr>
    </w:p>
    <w:p w14:paraId="02AF50E8" w14:textId="417E5575" w:rsidR="00A66B63" w:rsidRPr="00A66B63" w:rsidRDefault="00D6607C" w:rsidP="00A66B63">
      <w:pPr>
        <w:spacing w:after="0" w:line="240" w:lineRule="auto"/>
        <w:rPr>
          <w:rFonts w:ascii="Calibri" w:hAnsi="Calibri" w:cs="Calibri"/>
          <w:i/>
          <w:szCs w:val="28"/>
        </w:rPr>
      </w:pPr>
      <w:r>
        <w:rPr>
          <w:rFonts w:ascii="Calibri" w:hAnsi="Calibri" w:cs="Calibri"/>
          <w:i/>
          <w:szCs w:val="28"/>
        </w:rPr>
        <w:t>Provided</w:t>
      </w:r>
      <w:r w:rsidRPr="00D6607C">
        <w:t xml:space="preserve"> </w:t>
      </w:r>
      <w:r w:rsidRPr="00D6607C">
        <w:rPr>
          <w:rFonts w:ascii="Calibri" w:hAnsi="Calibri" w:cs="Calibri"/>
          <w:i/>
          <w:szCs w:val="28"/>
        </w:rPr>
        <w:t>computer systems development services on a consulting basis</w:t>
      </w:r>
      <w:r>
        <w:rPr>
          <w:rFonts w:ascii="Calibri" w:hAnsi="Calibri" w:cs="Calibri"/>
          <w:i/>
          <w:szCs w:val="28"/>
        </w:rPr>
        <w:t xml:space="preserve">. </w:t>
      </w:r>
    </w:p>
    <w:p w14:paraId="1ABF7960" w14:textId="77777777" w:rsidR="00A66B63" w:rsidRPr="00A66B63" w:rsidRDefault="00A66B63" w:rsidP="00A66B63">
      <w:pPr>
        <w:spacing w:after="0" w:line="240" w:lineRule="auto"/>
        <w:rPr>
          <w:rFonts w:ascii="Calibri" w:hAnsi="Calibri" w:cs="Calibri"/>
          <w:i/>
          <w:sz w:val="12"/>
          <w:szCs w:val="24"/>
        </w:rPr>
      </w:pPr>
      <w:r w:rsidRPr="00A66B63">
        <w:rPr>
          <w:rFonts w:ascii="Calibri" w:hAnsi="Calibri" w:cs="Calibri"/>
          <w:i/>
          <w:sz w:val="12"/>
          <w:szCs w:val="24"/>
        </w:rPr>
        <w:t xml:space="preserve"> </w:t>
      </w:r>
    </w:p>
    <w:p w14:paraId="6504894D" w14:textId="0B9ABF89" w:rsidR="00651B57" w:rsidRPr="00651B57" w:rsidRDefault="00D6607C" w:rsidP="00A66B63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szCs w:val="28"/>
        </w:rPr>
      </w:pPr>
      <w:r>
        <w:rPr>
          <w:rFonts w:ascii="Calibri" w:hAnsi="Calibri" w:cs="Calibri"/>
          <w:szCs w:val="28"/>
        </w:rPr>
        <w:t xml:space="preserve">Lead </w:t>
      </w:r>
      <w:r w:rsidR="00651B57">
        <w:rPr>
          <w:rFonts w:ascii="Calibri" w:hAnsi="Calibri" w:cs="Calibri"/>
          <w:szCs w:val="28"/>
        </w:rPr>
        <w:t>designer and developer</w:t>
      </w:r>
      <w:r w:rsidR="00A66B63" w:rsidRPr="00A66B63">
        <w:rPr>
          <w:rFonts w:ascii="Calibri" w:hAnsi="Calibri" w:cs="Calibri"/>
          <w:szCs w:val="28"/>
        </w:rPr>
        <w:t xml:space="preserve"> </w:t>
      </w:r>
      <w:r w:rsidR="00651B57">
        <w:rPr>
          <w:rFonts w:ascii="Calibri" w:hAnsi="Calibri" w:cs="Calibri"/>
          <w:szCs w:val="28"/>
        </w:rPr>
        <w:t>for a project to upgrade a client’s AutoSys job scheduling software from Computer associates to version 4.0.</w:t>
      </w:r>
    </w:p>
    <w:p w14:paraId="143F6EB9" w14:textId="3155BBFF" w:rsidR="00651B57" w:rsidRPr="00651B57" w:rsidRDefault="00651B57" w:rsidP="00651B57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szCs w:val="28"/>
        </w:rPr>
      </w:pPr>
      <w:r>
        <w:rPr>
          <w:rFonts w:ascii="Calibri" w:hAnsi="Calibri" w:cs="Calibri"/>
          <w:szCs w:val="28"/>
        </w:rPr>
        <w:t>Testing of the upgrade surfaced multiple performance issues with the newest version.</w:t>
      </w:r>
    </w:p>
    <w:p w14:paraId="11A1DD88" w14:textId="5AD69BAF" w:rsidR="00651B57" w:rsidRPr="00651B57" w:rsidRDefault="00651B57" w:rsidP="00651B57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b/>
          <w:szCs w:val="28"/>
        </w:rPr>
      </w:pPr>
      <w:r>
        <w:rPr>
          <w:rFonts w:ascii="Calibri" w:hAnsi="Calibri" w:cs="Calibri"/>
          <w:szCs w:val="28"/>
        </w:rPr>
        <w:t xml:space="preserve">Subsequently conducted a search for alternatives. Found </w:t>
      </w:r>
      <w:r w:rsidRPr="00651B57">
        <w:rPr>
          <w:rFonts w:ascii="Calibri" w:hAnsi="Calibri" w:cs="Calibri"/>
          <w:szCs w:val="28"/>
        </w:rPr>
        <w:t xml:space="preserve">Universal Automation Center (UAC) from </w:t>
      </w:r>
      <w:proofErr w:type="spellStart"/>
      <w:r w:rsidRPr="00651B57">
        <w:rPr>
          <w:rFonts w:ascii="Calibri" w:hAnsi="Calibri" w:cs="Calibri"/>
          <w:szCs w:val="28"/>
        </w:rPr>
        <w:t>Stonebranch</w:t>
      </w:r>
      <w:proofErr w:type="spellEnd"/>
      <w:r w:rsidRPr="00651B57">
        <w:rPr>
          <w:rFonts w:ascii="Calibri" w:hAnsi="Calibri" w:cs="Calibri"/>
          <w:szCs w:val="28"/>
        </w:rPr>
        <w:t xml:space="preserve"> </w:t>
      </w:r>
      <w:r>
        <w:rPr>
          <w:rFonts w:ascii="Calibri" w:hAnsi="Calibri" w:cs="Calibri"/>
          <w:szCs w:val="28"/>
        </w:rPr>
        <w:t>and pivoted the firm to use this alternative based on substantially better performance and cost.</w:t>
      </w:r>
    </w:p>
    <w:p w14:paraId="095CB24E" w14:textId="77777777" w:rsidR="00651B57" w:rsidRPr="00651B57" w:rsidRDefault="00651B57" w:rsidP="00651B57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651B57">
        <w:rPr>
          <w:rFonts w:ascii="Calibri" w:hAnsi="Calibri" w:cs="Calibri"/>
          <w:szCs w:val="28"/>
        </w:rPr>
        <w:t>Designed the architecture for DR/HA installations and developed the procedures for switching over to DR.</w:t>
      </w:r>
    </w:p>
    <w:p w14:paraId="44310C50" w14:textId="77777777" w:rsidR="00651B57" w:rsidRPr="00651B57" w:rsidRDefault="00651B57" w:rsidP="00651B57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651B57">
        <w:rPr>
          <w:rFonts w:ascii="Calibri" w:hAnsi="Calibri" w:cs="Calibri"/>
          <w:szCs w:val="28"/>
        </w:rPr>
        <w:t>Enhanced the product by implementing a method to map logical Solaris clusters (which the product normally does not understand) onto the UAC agents, in order to achieve automatic failover when logical clusters failover.</w:t>
      </w:r>
    </w:p>
    <w:p w14:paraId="28B238D3" w14:textId="77777777" w:rsidR="00651B57" w:rsidRPr="00651B57" w:rsidRDefault="00651B57" w:rsidP="00651B57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651B57">
        <w:rPr>
          <w:rFonts w:ascii="Calibri" w:hAnsi="Calibri" w:cs="Calibri"/>
          <w:szCs w:val="28"/>
        </w:rPr>
        <w:t xml:space="preserve">Extended the product by repurposing the existing UAC single job bulk loader to automatically convert AutoSys box </w:t>
      </w:r>
      <w:proofErr w:type="spellStart"/>
      <w:r w:rsidRPr="00651B57">
        <w:rPr>
          <w:rFonts w:ascii="Calibri" w:hAnsi="Calibri" w:cs="Calibri"/>
          <w:szCs w:val="28"/>
        </w:rPr>
        <w:t>jils</w:t>
      </w:r>
      <w:proofErr w:type="spellEnd"/>
      <w:r w:rsidRPr="00651B57">
        <w:rPr>
          <w:rFonts w:ascii="Calibri" w:hAnsi="Calibri" w:cs="Calibri"/>
          <w:szCs w:val="28"/>
        </w:rPr>
        <w:t xml:space="preserve"> (workflow descriptions) to UAC workflows, reducing the potential for mistakes via manual workflow creation.</w:t>
      </w:r>
    </w:p>
    <w:p w14:paraId="583AAF5F" w14:textId="77777777" w:rsidR="00651B57" w:rsidRPr="00651B57" w:rsidRDefault="00651B57" w:rsidP="00651B57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651B57">
        <w:rPr>
          <w:rFonts w:ascii="Calibri" w:hAnsi="Calibri" w:cs="Calibri"/>
          <w:szCs w:val="28"/>
        </w:rPr>
        <w:t>Developed query utilities for UAC that mimic the ones supplied with AutoSys in order to smooth the transition for systems that need details about the job execution environment.</w:t>
      </w:r>
    </w:p>
    <w:p w14:paraId="5E66BC9B" w14:textId="77777777" w:rsidR="00651B57" w:rsidRPr="00651B57" w:rsidRDefault="00651B57" w:rsidP="00651B57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651B57">
        <w:rPr>
          <w:rFonts w:ascii="Calibri" w:hAnsi="Calibri" w:cs="Calibri"/>
          <w:szCs w:val="28"/>
        </w:rPr>
        <w:t>Developed a utility that allows for workflows to consist of both AutoSys and UAC tasks, allowing the conversion to take place in smaller, safer units of work.</w:t>
      </w:r>
    </w:p>
    <w:p w14:paraId="265E7222" w14:textId="77777777" w:rsidR="00651B57" w:rsidRPr="00651B57" w:rsidRDefault="00651B57" w:rsidP="00651B57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651B57">
        <w:rPr>
          <w:rFonts w:ascii="Calibri" w:hAnsi="Calibri" w:cs="Calibri"/>
          <w:szCs w:val="28"/>
        </w:rPr>
        <w:t>Automated the UAC installation process, avoiding individual installations on close to 100 machines.</w:t>
      </w:r>
    </w:p>
    <w:p w14:paraId="104D4471" w14:textId="77777777" w:rsidR="00651B57" w:rsidRPr="00651B57" w:rsidRDefault="00651B57" w:rsidP="00651B57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651B57">
        <w:rPr>
          <w:rFonts w:ascii="Calibri" w:hAnsi="Calibri" w:cs="Calibri"/>
          <w:szCs w:val="28"/>
        </w:rPr>
        <w:t>Created training courses for developers and shift operators.</w:t>
      </w:r>
    </w:p>
    <w:p w14:paraId="7A141920" w14:textId="77777777" w:rsidR="00651B57" w:rsidRPr="00651B57" w:rsidRDefault="00651B57" w:rsidP="00A66B63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b/>
          <w:szCs w:val="28"/>
        </w:rPr>
      </w:pPr>
      <w:r>
        <w:rPr>
          <w:rFonts w:ascii="Calibri" w:hAnsi="Calibri" w:cs="Calibri"/>
          <w:szCs w:val="28"/>
        </w:rPr>
        <w:t>Assisted in r</w:t>
      </w:r>
      <w:r w:rsidRPr="00651B57">
        <w:rPr>
          <w:rFonts w:ascii="Calibri" w:hAnsi="Calibri" w:cs="Calibri"/>
          <w:szCs w:val="28"/>
        </w:rPr>
        <w:t>eplacing the</w:t>
      </w:r>
      <w:r>
        <w:rPr>
          <w:rFonts w:ascii="Calibri" w:hAnsi="Calibri" w:cs="Calibri"/>
          <w:szCs w:val="28"/>
        </w:rPr>
        <w:t xml:space="preserve"> client’s </w:t>
      </w:r>
      <w:r w:rsidRPr="00651B57">
        <w:rPr>
          <w:rFonts w:ascii="Calibri" w:hAnsi="Calibri" w:cs="Calibri"/>
          <w:szCs w:val="28"/>
        </w:rPr>
        <w:t xml:space="preserve">existing password vault with </w:t>
      </w:r>
      <w:proofErr w:type="spellStart"/>
      <w:r w:rsidRPr="00651B57">
        <w:rPr>
          <w:rFonts w:ascii="Calibri" w:hAnsi="Calibri" w:cs="Calibri"/>
          <w:szCs w:val="28"/>
        </w:rPr>
        <w:t>CyberArk</w:t>
      </w:r>
      <w:proofErr w:type="spellEnd"/>
      <w:r w:rsidRPr="00651B57">
        <w:rPr>
          <w:rFonts w:ascii="Calibri" w:hAnsi="Calibri" w:cs="Calibri"/>
          <w:szCs w:val="28"/>
        </w:rPr>
        <w:t>.</w:t>
      </w:r>
    </w:p>
    <w:p w14:paraId="5012F140" w14:textId="7347AD50" w:rsidR="00651B57" w:rsidRPr="00651B57" w:rsidRDefault="00651B57" w:rsidP="00651B57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>U</w:t>
      </w:r>
      <w:r w:rsidRPr="00651B57">
        <w:rPr>
          <w:rFonts w:ascii="Calibri" w:hAnsi="Calibri" w:cs="Calibri"/>
          <w:szCs w:val="28"/>
        </w:rPr>
        <w:t xml:space="preserve">pdated the Perl and Shell wrappers that communicated with the existing vault so that they simultaneously communicated with </w:t>
      </w:r>
      <w:proofErr w:type="spellStart"/>
      <w:r w:rsidRPr="00651B57">
        <w:rPr>
          <w:rFonts w:ascii="Calibri" w:hAnsi="Calibri" w:cs="Calibri"/>
          <w:szCs w:val="28"/>
        </w:rPr>
        <w:t>CyberArk</w:t>
      </w:r>
      <w:proofErr w:type="spellEnd"/>
      <w:r w:rsidRPr="00651B57">
        <w:rPr>
          <w:rFonts w:ascii="Calibri" w:hAnsi="Calibri" w:cs="Calibri"/>
          <w:szCs w:val="28"/>
        </w:rPr>
        <w:t>, allowing for a phased transition period between the two systems.</w:t>
      </w:r>
    </w:p>
    <w:p w14:paraId="01BE0EBA" w14:textId="77777777" w:rsidR="00651B57" w:rsidRDefault="00651B57" w:rsidP="00651B57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651B57">
        <w:rPr>
          <w:rFonts w:ascii="Calibri" w:hAnsi="Calibri" w:cs="Calibri"/>
          <w:szCs w:val="28"/>
        </w:rPr>
        <w:t xml:space="preserve">Implemented a vault and application naming/organization system that meshed with the existing system and allowed for further expansion. </w:t>
      </w:r>
    </w:p>
    <w:p w14:paraId="2A87CE11" w14:textId="17889766" w:rsidR="00651B57" w:rsidRPr="00651B57" w:rsidRDefault="00651B57" w:rsidP="00651B57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>
        <w:rPr>
          <w:rFonts w:ascii="Calibri" w:hAnsi="Calibri" w:cs="Calibri"/>
          <w:szCs w:val="28"/>
        </w:rPr>
        <w:t xml:space="preserve">Perl Language Maintenance </w:t>
      </w:r>
    </w:p>
    <w:p w14:paraId="1A7E09BD" w14:textId="77777777" w:rsidR="00287F26" w:rsidRPr="00287F26" w:rsidRDefault="00287F26" w:rsidP="00287F26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287F26">
        <w:rPr>
          <w:rFonts w:ascii="Calibri" w:hAnsi="Calibri" w:cs="Calibri"/>
          <w:szCs w:val="28"/>
        </w:rPr>
        <w:t>Converted the handcrafted installation procedure for Solaris machines into an automated one using a locally managed mini-CPAN installation.</w:t>
      </w:r>
    </w:p>
    <w:p w14:paraId="70484D75" w14:textId="77777777" w:rsidR="00287F26" w:rsidRPr="00287F26" w:rsidRDefault="00287F26" w:rsidP="00287F26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287F26">
        <w:rPr>
          <w:rFonts w:ascii="Calibri" w:hAnsi="Calibri" w:cs="Calibri"/>
          <w:szCs w:val="28"/>
        </w:rPr>
        <w:t xml:space="preserve">Extended the procedures for Linux nodes. </w:t>
      </w:r>
    </w:p>
    <w:p w14:paraId="20D06B61" w14:textId="77777777" w:rsidR="00287F26" w:rsidRPr="00287F26" w:rsidRDefault="00287F26" w:rsidP="00287F26">
      <w:pPr>
        <w:pStyle w:val="ListParagraph"/>
        <w:numPr>
          <w:ilvl w:val="1"/>
          <w:numId w:val="1"/>
        </w:numPr>
        <w:spacing w:after="0" w:line="240" w:lineRule="auto"/>
        <w:rPr>
          <w:rFonts w:ascii="Calibri" w:hAnsi="Calibri" w:cs="Calibri"/>
          <w:szCs w:val="28"/>
        </w:rPr>
      </w:pPr>
      <w:r w:rsidRPr="00287F26">
        <w:rPr>
          <w:rFonts w:ascii="Calibri" w:hAnsi="Calibri" w:cs="Calibri"/>
          <w:szCs w:val="28"/>
        </w:rPr>
        <w:t xml:space="preserve">Introduced a standardized Perl release for Windows architectures and integrated with the </w:t>
      </w:r>
      <w:proofErr w:type="spellStart"/>
      <w:r w:rsidRPr="00287F26">
        <w:rPr>
          <w:rFonts w:ascii="Calibri" w:hAnsi="Calibri" w:cs="Calibri"/>
          <w:szCs w:val="28"/>
        </w:rPr>
        <w:t>miniCPAN</w:t>
      </w:r>
      <w:proofErr w:type="spellEnd"/>
      <w:r w:rsidRPr="00287F26">
        <w:rPr>
          <w:rFonts w:ascii="Calibri" w:hAnsi="Calibri" w:cs="Calibri"/>
          <w:szCs w:val="28"/>
        </w:rPr>
        <w:t xml:space="preserve"> installation.</w:t>
      </w:r>
    </w:p>
    <w:p w14:paraId="29F5BBAE" w14:textId="77777777" w:rsidR="00A66B63" w:rsidRDefault="00A66B63" w:rsidP="00A66B63">
      <w:pPr>
        <w:spacing w:after="0" w:line="240" w:lineRule="auto"/>
        <w:rPr>
          <w:rFonts w:ascii="Calibri" w:hAnsi="Calibri" w:cs="Calibri"/>
          <w:b/>
          <w:sz w:val="24"/>
          <w:szCs w:val="28"/>
        </w:rPr>
      </w:pPr>
    </w:p>
    <w:p w14:paraId="7C0F47BF" w14:textId="77777777" w:rsidR="00A66B63" w:rsidRDefault="00A66B63" w:rsidP="00A66B63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</w:p>
    <w:p w14:paraId="7A03AA9A" w14:textId="66CF4478" w:rsidR="00A66B63" w:rsidRPr="00B937F2" w:rsidRDefault="00A66B63" w:rsidP="00A66B63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>
        <w:rPr>
          <w:rFonts w:ascii="Arial Nova" w:hAnsi="Arial Nova" w:cs="Times New Roman"/>
          <w:b/>
          <w:sz w:val="24"/>
          <w:szCs w:val="28"/>
        </w:rPr>
        <w:t>Education</w:t>
      </w:r>
    </w:p>
    <w:p w14:paraId="79B4D2EC" w14:textId="77777777" w:rsidR="00A66B63" w:rsidRPr="00B937F2" w:rsidRDefault="00A66B63" w:rsidP="00A66B63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40E2880F" w14:textId="615A5A7E" w:rsidR="00A66B63" w:rsidRPr="00A66B63" w:rsidRDefault="00287F26" w:rsidP="00A66B63">
      <w:pPr>
        <w:spacing w:after="0" w:line="240" w:lineRule="auto"/>
        <w:rPr>
          <w:rFonts w:ascii="Calibri" w:hAnsi="Calibri" w:cs="Calibri"/>
          <w:sz w:val="24"/>
          <w:szCs w:val="28"/>
        </w:rPr>
      </w:pPr>
      <w:r>
        <w:rPr>
          <w:rFonts w:ascii="Calibri" w:hAnsi="Calibri" w:cs="Calibri"/>
          <w:b/>
          <w:sz w:val="24"/>
          <w:szCs w:val="28"/>
        </w:rPr>
        <w:t>Bachelor of Science in Engineering, Computer Engineering</w:t>
      </w:r>
      <w:r w:rsidR="00A66B63">
        <w:rPr>
          <w:rFonts w:ascii="Calibri" w:hAnsi="Calibri" w:cs="Calibri"/>
          <w:b/>
          <w:sz w:val="24"/>
          <w:szCs w:val="28"/>
        </w:rPr>
        <w:t xml:space="preserve">, </w:t>
      </w:r>
      <w:r>
        <w:rPr>
          <w:rFonts w:ascii="Calibri" w:hAnsi="Calibri" w:cs="Calibri"/>
          <w:bCs/>
          <w:sz w:val="24"/>
          <w:szCs w:val="28"/>
        </w:rPr>
        <w:t xml:space="preserve">The Cooper Union, </w:t>
      </w:r>
      <w:r>
        <w:rPr>
          <w:rFonts w:ascii="Calibri" w:hAnsi="Calibri" w:cs="Calibri"/>
          <w:bCs/>
          <w:i/>
          <w:iCs/>
          <w:sz w:val="24"/>
          <w:szCs w:val="28"/>
        </w:rPr>
        <w:t>New York, NY</w:t>
      </w:r>
      <w:r w:rsidR="00A66B63">
        <w:rPr>
          <w:rFonts w:ascii="Calibri" w:hAnsi="Calibri" w:cs="Calibri"/>
          <w:bCs/>
          <w:i/>
          <w:iCs/>
          <w:sz w:val="24"/>
          <w:szCs w:val="28"/>
        </w:rPr>
        <w:t xml:space="preserve"> </w:t>
      </w:r>
    </w:p>
    <w:p w14:paraId="290CA70A" w14:textId="040D0B6C" w:rsidR="00A66B63" w:rsidRPr="00B937F2" w:rsidRDefault="00A66B63" w:rsidP="00A66B63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14:paraId="5D7CA650" w14:textId="7F800130" w:rsidR="00A66B63" w:rsidRPr="00B937F2" w:rsidRDefault="00287F26" w:rsidP="00A66B63">
      <w:pPr>
        <w:pBdr>
          <w:bottom w:val="single" w:sz="6" w:space="1" w:color="auto"/>
        </w:pBd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r>
        <w:rPr>
          <w:rFonts w:ascii="Arial Nova" w:hAnsi="Arial Nova" w:cs="Times New Roman"/>
          <w:b/>
          <w:sz w:val="24"/>
          <w:szCs w:val="28"/>
        </w:rPr>
        <w:t>Publications</w:t>
      </w:r>
    </w:p>
    <w:p w14:paraId="12054353" w14:textId="77777777" w:rsidR="00A66B63" w:rsidRPr="00B937F2" w:rsidRDefault="00A66B63" w:rsidP="00A66B63">
      <w:pPr>
        <w:spacing w:after="0" w:line="240" w:lineRule="auto"/>
        <w:rPr>
          <w:rFonts w:ascii="Times New Roman" w:hAnsi="Times New Roman" w:cs="Times New Roman"/>
          <w:b/>
          <w:sz w:val="18"/>
          <w:szCs w:val="28"/>
        </w:rPr>
      </w:pPr>
    </w:p>
    <w:p w14:paraId="77F7E716" w14:textId="4EE2F47F" w:rsidR="00287F26" w:rsidRDefault="00287F26" w:rsidP="00287F26">
      <w:pPr>
        <w:spacing w:after="0" w:line="240" w:lineRule="auto"/>
        <w:rPr>
          <w:rFonts w:ascii="Calibri" w:hAnsi="Calibri" w:cs="Calibri"/>
          <w:bCs/>
          <w:sz w:val="24"/>
          <w:szCs w:val="28"/>
        </w:rPr>
      </w:pPr>
      <w:r>
        <w:rPr>
          <w:rFonts w:ascii="Calibri" w:hAnsi="Calibri" w:cs="Calibri"/>
          <w:b/>
          <w:sz w:val="24"/>
          <w:szCs w:val="28"/>
        </w:rPr>
        <w:t>Juggling Perl Versions</w:t>
      </w:r>
      <w:r w:rsidR="00A66B63">
        <w:rPr>
          <w:rFonts w:ascii="Calibri" w:hAnsi="Calibri" w:cs="Calibri"/>
          <w:b/>
          <w:sz w:val="24"/>
          <w:szCs w:val="28"/>
        </w:rPr>
        <w:t xml:space="preserve">, </w:t>
      </w:r>
      <w:r w:rsidRPr="00287F26">
        <w:rPr>
          <w:rFonts w:ascii="Calibri" w:hAnsi="Calibri" w:cs="Calibri"/>
          <w:bCs/>
          <w:sz w:val="24"/>
          <w:szCs w:val="28"/>
        </w:rPr>
        <w:t xml:space="preserve">The Perl Journal. January 2003, CMP Media, page 3. </w:t>
      </w:r>
    </w:p>
    <w:p w14:paraId="1E798D00" w14:textId="2BA51A8A" w:rsidR="00287F26" w:rsidRPr="00287F26" w:rsidRDefault="00287F26" w:rsidP="00287F26">
      <w:pPr>
        <w:spacing w:after="0" w:line="240" w:lineRule="auto"/>
        <w:rPr>
          <w:rFonts w:ascii="Calibri" w:hAnsi="Calibri" w:cs="Calibri"/>
          <w:bCs/>
          <w:sz w:val="24"/>
          <w:szCs w:val="28"/>
        </w:rPr>
      </w:pPr>
      <w:r w:rsidRPr="00287F26">
        <w:rPr>
          <w:rFonts w:ascii="Calibri" w:hAnsi="Calibri" w:cs="Calibri"/>
          <w:bCs/>
          <w:sz w:val="24"/>
          <w:szCs w:val="28"/>
        </w:rPr>
        <w:t>Describes a set of scripts used to change between and maintain multiple Perl installations on one computer.</w:t>
      </w:r>
    </w:p>
    <w:p w14:paraId="3822F89D" w14:textId="62FE3CC3" w:rsidR="00287F26" w:rsidRPr="00287F26" w:rsidRDefault="00287F26" w:rsidP="00287F26">
      <w:pPr>
        <w:spacing w:after="0" w:line="240" w:lineRule="auto"/>
        <w:rPr>
          <w:rFonts w:ascii="Calibri" w:hAnsi="Calibri" w:cs="Calibri"/>
          <w:bCs/>
          <w:sz w:val="24"/>
          <w:szCs w:val="28"/>
        </w:rPr>
      </w:pPr>
      <w:hyperlink r:id="rId10" w:history="1">
        <w:r w:rsidRPr="00A627A0">
          <w:rPr>
            <w:rStyle w:val="Hyperlink"/>
            <w:rFonts w:ascii="Calibri" w:hAnsi="Calibri" w:cs="Calibri"/>
            <w:bCs/>
            <w:sz w:val="24"/>
            <w:szCs w:val="28"/>
          </w:rPr>
          <w:t>https://jacobfilipp.com/DrDobbs/articles/TPJ/2003/0301/0301a/0301a.htm</w:t>
        </w:r>
      </w:hyperlink>
    </w:p>
    <w:p w14:paraId="30A8810B" w14:textId="77777777" w:rsidR="00287F26" w:rsidRPr="00287F26" w:rsidRDefault="00287F26" w:rsidP="00287F26">
      <w:pPr>
        <w:spacing w:after="0" w:line="240" w:lineRule="auto"/>
        <w:rPr>
          <w:rFonts w:ascii="Calibri" w:hAnsi="Calibri" w:cs="Calibri"/>
          <w:bCs/>
          <w:sz w:val="24"/>
          <w:szCs w:val="28"/>
        </w:rPr>
      </w:pPr>
      <w:r w:rsidRPr="00287F26">
        <w:rPr>
          <w:rFonts w:ascii="Calibri" w:hAnsi="Calibri" w:cs="Calibri"/>
          <w:bCs/>
          <w:sz w:val="24"/>
          <w:szCs w:val="28"/>
        </w:rPr>
        <w:t xml:space="preserve">  </w:t>
      </w:r>
    </w:p>
    <w:p w14:paraId="4B6B4CF3" w14:textId="4AF3AF68" w:rsidR="00287F26" w:rsidRPr="00287F26" w:rsidRDefault="00287F26" w:rsidP="00287F26">
      <w:pPr>
        <w:spacing w:after="0" w:line="240" w:lineRule="auto"/>
        <w:rPr>
          <w:rFonts w:ascii="Calibri" w:hAnsi="Calibri" w:cs="Calibri"/>
          <w:b/>
          <w:sz w:val="24"/>
          <w:szCs w:val="28"/>
        </w:rPr>
      </w:pPr>
      <w:proofErr w:type="gramStart"/>
      <w:r w:rsidRPr="00287F26">
        <w:rPr>
          <w:rFonts w:ascii="Calibri" w:hAnsi="Calibri" w:cs="Calibri"/>
          <w:b/>
          <w:sz w:val="24"/>
          <w:szCs w:val="28"/>
        </w:rPr>
        <w:t>Finance::Performance::</w:t>
      </w:r>
      <w:proofErr w:type="gramEnd"/>
      <w:r w:rsidRPr="00287F26">
        <w:rPr>
          <w:rFonts w:ascii="Calibri" w:hAnsi="Calibri" w:cs="Calibri"/>
          <w:b/>
          <w:sz w:val="24"/>
          <w:szCs w:val="28"/>
        </w:rPr>
        <w:t>Calc</w:t>
      </w:r>
    </w:p>
    <w:p w14:paraId="6E73EAD4" w14:textId="77777777" w:rsidR="00287F26" w:rsidRPr="00287F26" w:rsidRDefault="00287F26" w:rsidP="00287F26">
      <w:pPr>
        <w:spacing w:after="0" w:line="240" w:lineRule="auto"/>
        <w:rPr>
          <w:rFonts w:ascii="Calibri" w:hAnsi="Calibri" w:cs="Calibri"/>
          <w:bCs/>
          <w:sz w:val="24"/>
          <w:szCs w:val="28"/>
        </w:rPr>
      </w:pPr>
      <w:r w:rsidRPr="00287F26">
        <w:rPr>
          <w:rFonts w:ascii="Calibri" w:hAnsi="Calibri" w:cs="Calibri"/>
          <w:bCs/>
          <w:sz w:val="24"/>
          <w:szCs w:val="28"/>
        </w:rPr>
        <w:t>Perl extension to calculate linked performance numbers.</w:t>
      </w:r>
    </w:p>
    <w:p w14:paraId="3326B1F1" w14:textId="64170BEB" w:rsidR="001C1474" w:rsidRPr="00287F26" w:rsidRDefault="00287F26" w:rsidP="00B0271C">
      <w:pPr>
        <w:spacing w:after="0" w:line="240" w:lineRule="auto"/>
        <w:rPr>
          <w:rFonts w:ascii="Arial Nova" w:hAnsi="Arial Nova" w:cs="Times New Roman"/>
          <w:b/>
          <w:sz w:val="24"/>
          <w:szCs w:val="28"/>
        </w:rPr>
      </w:pPr>
      <w:hyperlink r:id="rId11" w:history="1">
        <w:r w:rsidRPr="00A627A0">
          <w:rPr>
            <w:rStyle w:val="Hyperlink"/>
            <w:rFonts w:ascii="Calibri" w:hAnsi="Calibri" w:cs="Calibri"/>
            <w:bCs/>
            <w:sz w:val="24"/>
            <w:szCs w:val="28"/>
          </w:rPr>
          <w:t>http://search.cpan.org/~persicom/Finance-Performance-Calc-1.January lib/Finance/Performance/Calc</w:t>
        </w:r>
      </w:hyperlink>
    </w:p>
    <w:sectPr w:rsidR="001C1474" w:rsidRPr="00287F26" w:rsidSect="00B937F2">
      <w:pgSz w:w="12240" w:h="15840"/>
      <w:pgMar w:top="567" w:right="851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2261C" w14:textId="77777777" w:rsidR="00EB4772" w:rsidRDefault="00EB4772" w:rsidP="00664D16">
      <w:pPr>
        <w:spacing w:after="0" w:line="240" w:lineRule="auto"/>
      </w:pPr>
      <w:r>
        <w:separator/>
      </w:r>
    </w:p>
  </w:endnote>
  <w:endnote w:type="continuationSeparator" w:id="0">
    <w:p w14:paraId="204E177C" w14:textId="77777777" w:rsidR="00EB4772" w:rsidRDefault="00EB4772" w:rsidP="00664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6758C" w14:textId="77777777" w:rsidR="00EB4772" w:rsidRDefault="00EB4772" w:rsidP="00664D16">
      <w:pPr>
        <w:spacing w:after="0" w:line="240" w:lineRule="auto"/>
      </w:pPr>
      <w:r>
        <w:separator/>
      </w:r>
    </w:p>
  </w:footnote>
  <w:footnote w:type="continuationSeparator" w:id="0">
    <w:p w14:paraId="3D766AB0" w14:textId="77777777" w:rsidR="00EB4772" w:rsidRDefault="00EB4772" w:rsidP="00664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1D5F"/>
    <w:multiLevelType w:val="multilevel"/>
    <w:tmpl w:val="D9DEB0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7AB34AD"/>
    <w:multiLevelType w:val="hybridMultilevel"/>
    <w:tmpl w:val="AEFA3C9C"/>
    <w:lvl w:ilvl="0" w:tplc="819236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714579">
    <w:abstractNumId w:val="1"/>
  </w:num>
  <w:num w:numId="2" w16cid:durableId="22592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E4A"/>
    <w:rsid w:val="00013C47"/>
    <w:rsid w:val="000358AE"/>
    <w:rsid w:val="00071785"/>
    <w:rsid w:val="0007366C"/>
    <w:rsid w:val="000C079D"/>
    <w:rsid w:val="00106C1A"/>
    <w:rsid w:val="00122536"/>
    <w:rsid w:val="00127BF6"/>
    <w:rsid w:val="001C1474"/>
    <w:rsid w:val="00220E86"/>
    <w:rsid w:val="00287F26"/>
    <w:rsid w:val="002B1B0B"/>
    <w:rsid w:val="002C6E4A"/>
    <w:rsid w:val="002D4145"/>
    <w:rsid w:val="00313E34"/>
    <w:rsid w:val="00373CA0"/>
    <w:rsid w:val="00397DFC"/>
    <w:rsid w:val="003A7DD5"/>
    <w:rsid w:val="003D4CC3"/>
    <w:rsid w:val="003E1E4D"/>
    <w:rsid w:val="004B7D05"/>
    <w:rsid w:val="00535BBD"/>
    <w:rsid w:val="005B380F"/>
    <w:rsid w:val="005C417B"/>
    <w:rsid w:val="005E7E19"/>
    <w:rsid w:val="005F4D3B"/>
    <w:rsid w:val="00612586"/>
    <w:rsid w:val="00614900"/>
    <w:rsid w:val="0064558D"/>
    <w:rsid w:val="00651B57"/>
    <w:rsid w:val="00664D16"/>
    <w:rsid w:val="00675454"/>
    <w:rsid w:val="00687C23"/>
    <w:rsid w:val="006A7BDA"/>
    <w:rsid w:val="006C7C71"/>
    <w:rsid w:val="00707D91"/>
    <w:rsid w:val="00711F4D"/>
    <w:rsid w:val="00794A78"/>
    <w:rsid w:val="00797A62"/>
    <w:rsid w:val="007D4D63"/>
    <w:rsid w:val="008238F6"/>
    <w:rsid w:val="008F2DF9"/>
    <w:rsid w:val="008F5BA3"/>
    <w:rsid w:val="00910119"/>
    <w:rsid w:val="009A08E3"/>
    <w:rsid w:val="009C4F37"/>
    <w:rsid w:val="00A134A8"/>
    <w:rsid w:val="00A627A0"/>
    <w:rsid w:val="00A66B63"/>
    <w:rsid w:val="00A70DF3"/>
    <w:rsid w:val="00B0271C"/>
    <w:rsid w:val="00B029DA"/>
    <w:rsid w:val="00B45B56"/>
    <w:rsid w:val="00B937F2"/>
    <w:rsid w:val="00BB1EFB"/>
    <w:rsid w:val="00BC6310"/>
    <w:rsid w:val="00C07BB1"/>
    <w:rsid w:val="00C639FC"/>
    <w:rsid w:val="00C939FF"/>
    <w:rsid w:val="00CE1FC2"/>
    <w:rsid w:val="00CE4412"/>
    <w:rsid w:val="00D6607C"/>
    <w:rsid w:val="00D75EFE"/>
    <w:rsid w:val="00DC32D5"/>
    <w:rsid w:val="00E145D8"/>
    <w:rsid w:val="00EB0EB6"/>
    <w:rsid w:val="00EB4772"/>
    <w:rsid w:val="00EB68C4"/>
    <w:rsid w:val="00F15FED"/>
    <w:rsid w:val="00F53A99"/>
    <w:rsid w:val="00F91F86"/>
    <w:rsid w:val="00FA73A3"/>
    <w:rsid w:val="00FE0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009B"/>
  <w15:chartTrackingRefBased/>
  <w15:docId w15:val="{71DB005E-7BFC-4DB7-890D-E8190F8B4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F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6E4A"/>
    <w:pPr>
      <w:ind w:left="720"/>
      <w:contextualSpacing/>
    </w:pPr>
  </w:style>
  <w:style w:type="table" w:styleId="TableGrid">
    <w:name w:val="Table Grid"/>
    <w:basedOn w:val="TableNormal"/>
    <w:uiPriority w:val="39"/>
    <w:rsid w:val="00664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4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16"/>
  </w:style>
  <w:style w:type="paragraph" w:styleId="Footer">
    <w:name w:val="footer"/>
    <w:basedOn w:val="Normal"/>
    <w:link w:val="FooterChar"/>
    <w:uiPriority w:val="99"/>
    <w:unhideWhenUsed/>
    <w:rsid w:val="00664D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D16"/>
  </w:style>
  <w:style w:type="character" w:styleId="Hyperlink">
    <w:name w:val="Hyperlink"/>
    <w:basedOn w:val="DefaultParagraphFont"/>
    <w:uiPriority w:val="99"/>
    <w:unhideWhenUsed/>
    <w:rsid w:val="00A627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7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tthew.persico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search.cpan.org/~persicom/Finance-Performance-Calc-1.January%20lib/Finance/Performance/Calc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jacobfilipp.com/DrDobbs/articles/TPJ/2003/0301/0301a/0301a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matthewpersic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C9132B-36C2-4166-B151-7D84B55AC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2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Langstaff</dc:creator>
  <cp:keywords/>
  <dc:description/>
  <cp:lastModifiedBy>Matthew Persico</cp:lastModifiedBy>
  <cp:revision>13</cp:revision>
  <cp:lastPrinted>2020-03-27T16:18:00Z</cp:lastPrinted>
  <dcterms:created xsi:type="dcterms:W3CDTF">2025-12-02T20:49:00Z</dcterms:created>
  <dcterms:modified xsi:type="dcterms:W3CDTF">2026-03-13T20:55:00Z</dcterms:modified>
</cp:coreProperties>
</file>