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Matthew</w:t>
      </w:r>
      <w:r>
        <w:t xml:space="preserve"> </w:t>
      </w:r>
      <w:r>
        <w:t xml:space="preserve">R.V.</w:t>
      </w:r>
      <w:r>
        <w:t xml:space="preserve"> </w:t>
      </w:r>
      <w:r>
        <w:t xml:space="preserve">Ross</w:t>
      </w:r>
    </w:p>
    <w:p>
      <w:pPr>
        <w:pStyle w:val="Heading1"/>
      </w:pPr>
      <w:bookmarkStart w:id="20" w:name="education"/>
      <w:r>
        <w:t xml:space="preserve">Education</w:t>
      </w:r>
      <w:bookmarkEnd w:id="20"/>
    </w:p>
    <w:p>
      <w:pPr>
        <w:pStyle w:val="FirstParagraph"/>
      </w:pPr>
      <w:r>
        <w:rPr>
          <w:i/>
        </w:rPr>
        <w:t xml:space="preserve">Duke University</w:t>
      </w:r>
      <w:r>
        <w:t xml:space="preserve">, Ph.D. Ecology</w:t>
      </w:r>
      <w:r>
        <w:t xml:space="preserve"> </w:t>
      </w:r>
      <w:r>
        <w:t xml:space="preserve">2017</w:t>
      </w:r>
    </w:p>
    <w:p>
      <w:pPr>
        <w:pStyle w:val="BodyText"/>
      </w:pPr>
      <w:r>
        <w:rPr>
          <w:i/>
        </w:rPr>
        <w:t xml:space="preserve">University of Colorado at Boulder</w:t>
      </w:r>
      <w:r>
        <w:t xml:space="preserve">, B.A. Ecology and Evolutionary Biology with a Minor in French</w:t>
      </w:r>
      <w:r>
        <w:t xml:space="preserve"> </w:t>
      </w:r>
      <w:r>
        <w:t xml:space="preserve">2010</w:t>
      </w:r>
    </w:p>
    <w:p>
      <w:pPr>
        <w:pStyle w:val="Heading1"/>
      </w:pPr>
      <w:bookmarkStart w:id="21" w:name="employment"/>
      <w:r>
        <w:t xml:space="preserve">Employment</w:t>
      </w:r>
      <w:bookmarkEnd w:id="21"/>
    </w:p>
    <w:p>
      <w:pPr>
        <w:pStyle w:val="FirstParagraph"/>
      </w:pPr>
      <w:r>
        <w:rPr>
          <w:i/>
        </w:rPr>
        <w:t xml:space="preserve">Colorado State University Department of Ecosystem Science and Sustainability</w:t>
      </w:r>
    </w:p>
    <w:p>
      <w:pPr>
        <w:pStyle w:val="BlockText"/>
      </w:pPr>
      <w:r>
        <w:t xml:space="preserve">Assistant Professor of water quality</w:t>
      </w:r>
      <w:r>
        <w:t xml:space="preserve"> </w:t>
      </w:r>
      <w:r>
        <w:t xml:space="preserve">2018–present</w:t>
      </w:r>
    </w:p>
    <w:p>
      <w:pPr>
        <w:pStyle w:val="FirstParagraph"/>
      </w:pPr>
      <w:r>
        <w:rPr>
          <w:i/>
        </w:rPr>
        <w:t xml:space="preserve">University of North Carolina at Chapel Hill</w:t>
      </w:r>
    </w:p>
    <w:p>
      <w:pPr>
        <w:pStyle w:val="BlockText"/>
      </w:pPr>
      <w:r>
        <w:t xml:space="preserve">Post-doctoral researcher in the Global Hydrology Lab with Tamlin Pavelsky</w:t>
      </w:r>
      <w:r>
        <w:t xml:space="preserve"> </w:t>
      </w:r>
      <w:r>
        <w:t xml:space="preserve">2017–2018</w:t>
      </w:r>
    </w:p>
    <w:p>
      <w:pPr>
        <w:pStyle w:val="Heading1"/>
      </w:pPr>
      <w:bookmarkStart w:id="22" w:name="publications"/>
      <w:r>
        <w:t xml:space="preserve">Publications</w:t>
      </w:r>
      <w:bookmarkEnd w:id="22"/>
    </w:p>
    <w:p>
      <w:pPr>
        <w:pStyle w:val="FirstParagraph"/>
      </w:pPr>
      <w:r>
        <w:t xml:space="preserve">Barger, N. N., Gardner, T. A., Sankaran, M., Belnap, J., Broadhurst, L., Brochier, V.,</w:t>
      </w:r>
      <w:r>
        <w:t xml:space="preserve"> </w:t>
      </w:r>
      <w:r>
        <w:t xml:space="preserve">Isbell, F., Meyfroidt, P., Moreira, F., Nieminen, T. M., Okuro, T., Rodrgiues, R. R., Saxena, V., and Ross, M.</w:t>
      </w:r>
      <w:r>
        <w:t xml:space="preserve"> </w:t>
      </w:r>
      <w:r>
        <w:rPr>
          <w:i/>
        </w:rPr>
        <w:t xml:space="preserve">Chapter 3: Direct and indirect drivers of land degradation and restoration</w:t>
      </w:r>
      <w:r>
        <w:t xml:space="preserve">. In IPBES (2018): The IPBES assessment report on land degradation and restoration. Montanarella, L., Scholes, R., and Brainich, A. (eds.). Secretariat of the Intergovernmental Science-Policy Platform on</w:t>
      </w:r>
      <w:r>
        <w:t xml:space="preserve"> </w:t>
      </w:r>
      <w:r>
        <w:t xml:space="preserve">Biodiversity and Ecosystem Services, Bonn, Germany, pp. 137-218</w:t>
      </w:r>
    </w:p>
    <w:p>
      <w:pPr>
        <w:pStyle w:val="BodyText"/>
      </w:pPr>
      <w:r>
        <w:t xml:space="preserve">MRV Ross, F Nippgen, BA Hassett, BL McGlynn, ES Bernhardt.</w:t>
      </w:r>
      <w:r>
        <w:t xml:space="preserve"> </w:t>
      </w:r>
      <w:r>
        <w:rPr>
          <w:i/>
        </w:rPr>
        <w:t xml:space="preserve">Pyrite oxidation drives exceptionally high weathering rates and geologic</w:t>
      </w:r>
      <w:r>
        <w:rPr>
          <w:i/>
        </w:rP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rPr>
          <w:i/>
        </w:rPr>
        <w:t xml:space="preserve"> </w:t>
      </w:r>
      <w:r>
        <w:rPr>
          <w:i/>
        </w:rPr>
        <w:t xml:space="preserve">release in mountaintop-mined landscapes</w:t>
      </w:r>
      <w:r>
        <w:t xml:space="preserve">. Global Biogeochemical Cycles. 2018. doi:</w:t>
      </w:r>
      <w:r>
        <w:t xml:space="preserve"> </w:t>
      </w:r>
      <w:hyperlink r:id="rId23">
        <w:r>
          <w:rPr>
            <w:rStyle w:val="Hyperlink"/>
          </w:rPr>
          <w:t xml:space="preserve">10.1029/2017GB005798</w:t>
        </w:r>
      </w:hyperlink>
    </w:p>
    <w:p>
      <w:pPr>
        <w:pStyle w:val="BodyText"/>
      </w:pPr>
      <w:r>
        <w:t xml:space="preserve">AA Peri</w:t>
      </w:r>
      <w:r>
        <w:t xml:space="preserve">ak CJ Thomas, DA Kroodsma, MF Wasson, MRV Ross, NE Clinton, DJ Campagna, Y Franklin, ES Bernhardt, JF Amos.</w:t>
      </w:r>
      <w:r>
        <w:t xml:space="preserve"> </w:t>
      </w:r>
      <w:r>
        <w:rPr>
          <w:i/>
        </w:rPr>
        <w:t xml:space="preserve">Mapping the yearly extent of surface coal mining in Central Appalachia using Landsat and Google Earth Engine</w:t>
      </w:r>
      <w:r>
        <w:t xml:space="preserve">. PLOS ONE. 2018. doi:</w:t>
      </w:r>
      <w:r>
        <w:t xml:space="preserve"> </w:t>
      </w:r>
      <w:hyperlink r:id="rId24">
        <w:r>
          <w:rPr>
            <w:rStyle w:val="Hyperlink"/>
          </w:rPr>
          <w:t xml:space="preserve">10.1371/journal.pone.0197758</w:t>
        </w:r>
      </w:hyperlink>
    </w:p>
    <w:p>
      <w:pPr>
        <w:pStyle w:val="BodyText"/>
      </w:pPr>
      <w:r>
        <w:t xml:space="preserve">F Nippgen, MRV Ross, ES Bernhardt, BL McGlynn.</w:t>
      </w:r>
      <w:r>
        <w:t xml:space="preserve"> </w:t>
      </w:r>
      <w:r>
        <w:rPr>
          <w:i/>
        </w:rPr>
        <w:t xml:space="preserve">Creating a more perennial problem? Mountaintop removal coal mining enhances and sustains sailine baseflows of Appalachian watersheds</w:t>
      </w:r>
      <w:r>
        <w:t xml:space="preserve">. Environmental science &amp; technology. 2017. doi:</w:t>
      </w:r>
      <w:r>
        <w:t xml:space="preserve"> </w:t>
      </w:r>
      <w:hyperlink r:id="rId25">
        <w:r>
          <w:rPr>
            <w:rStyle w:val="Hyperlink"/>
          </w:rPr>
          <w:t xml:space="preserve">10.1021/acs.est.7b02288</w:t>
        </w:r>
      </w:hyperlink>
    </w:p>
    <w:p>
      <w:pPr>
        <w:pStyle w:val="BodyText"/>
      </w:pPr>
      <w:r>
        <w:t xml:space="preserve">MRV Ross, BL McGlynn, ES Bernhardt.</w:t>
      </w:r>
      <w:r>
        <w:t xml:space="preserve"> </w:t>
      </w:r>
      <w:r>
        <w:rPr>
          <w:i/>
        </w:rPr>
        <w:t xml:space="preserve">Deep impact: effects of mountaintop mining on surface topography, bedrock structure, and downstream waters</w:t>
      </w:r>
      <w:r>
        <w:t xml:space="preserve">. 2016. Environmental science &amp; technology. doi:</w:t>
      </w:r>
      <w:r>
        <w:t xml:space="preserve"> </w:t>
      </w:r>
      <w:hyperlink r:id="rId26">
        <w:r>
          <w:rPr>
            <w:rStyle w:val="Hyperlink"/>
          </w:rPr>
          <w:t xml:space="preserve">10.1021/acs.est.5b04532</w:t>
        </w:r>
      </w:hyperlink>
    </w:p>
    <w:p>
      <w:pPr>
        <w:pStyle w:val="BodyText"/>
      </w:pPr>
      <w:r>
        <w:t xml:space="preserve">MRV Ross, ES Bernhardt, MW Doyle, JB Heffernan.</w:t>
      </w:r>
      <w:r>
        <w:t xml:space="preserve"> </w:t>
      </w:r>
      <w:r>
        <w:rPr>
          <w:i/>
        </w:rPr>
        <w:t xml:space="preserve">Designer ecosystems: incorporating design approaches into applied ecology</w:t>
      </w:r>
      <w:r>
        <w:t xml:space="preserve">. 2015. Annual Reviews of Environment and Resources. doi:</w:t>
      </w:r>
      <w:r>
        <w:t xml:space="preserve"> </w:t>
      </w:r>
      <w:hyperlink r:id="rId27">
        <w:r>
          <w:rPr>
            <w:rStyle w:val="Hyperlink"/>
          </w:rPr>
          <w:t xml:space="preserve">10.1146/annurev-environ-121012-100957</w:t>
        </w:r>
      </w:hyperlink>
    </w:p>
    <w:p>
      <w:pPr>
        <w:pStyle w:val="BodyText"/>
      </w:pPr>
      <w:r>
        <w:t xml:space="preserve">MC Arnold, LA Friedrich, TT Lindberg, MRV Ross, NM Halden, ES Bernhardt, VP Palace, RT Di Giullio.</w:t>
      </w:r>
      <w:r>
        <w:t xml:space="preserve"> </w:t>
      </w:r>
      <w:r>
        <w:rPr>
          <w:i/>
        </w:rPr>
        <w:t xml:space="preserve">Microchemical analysis of selenium in otoliths of two West Virginia fishes captured near mountaintop removal coal mining operations</w:t>
      </w:r>
      <w:r>
        <w:t xml:space="preserve">. 2015. Environmental Toxicology and Chemistry. doi:</w:t>
      </w:r>
      <w:r>
        <w:t xml:space="preserve"> </w:t>
      </w:r>
      <w:hyperlink r:id="rId28">
        <w:r>
          <w:rPr>
            <w:rStyle w:val="Hyperlink"/>
          </w:rPr>
          <w:t xml:space="preserve">10.1002/etc.2885</w:t>
        </w:r>
      </w:hyperlink>
    </w:p>
    <w:p>
      <w:pPr>
        <w:pStyle w:val="BodyText"/>
      </w:pPr>
      <w:r>
        <w:t xml:space="preserve">MR Ross, SC Castle, NN Barger.</w:t>
      </w:r>
      <w:r>
        <w:t xml:space="preserve"> </w:t>
      </w:r>
      <w:r>
        <w:rPr>
          <w:i/>
        </w:rPr>
        <w:t xml:space="preserve">Effects of fuels reductions on plant communities and soils in a Pi~non Juniper woodland</w:t>
      </w:r>
      <w:r>
        <w:t xml:space="preserve">. 2012. Journal of arid environments. doi:</w:t>
      </w:r>
      <w:r>
        <w:t xml:space="preserve"> </w:t>
      </w:r>
      <w:hyperlink r:id="rId29">
        <w:r>
          <w:rPr>
            <w:rStyle w:val="Hyperlink"/>
          </w:rPr>
          <w:t xml:space="preserve">10.1016/j.jaridenv.2011.11.019</w:t>
        </w:r>
      </w:hyperlink>
    </w:p>
    <w:p>
      <w:pPr>
        <w:pStyle w:val="Heading1"/>
      </w:pPr>
      <w:bookmarkStart w:id="30" w:name="grants-and-awards"/>
      <w:r>
        <w:t xml:space="preserve">Grants and Awards</w:t>
      </w:r>
      <w:bookmarkEnd w:id="30"/>
    </w:p>
    <w:p>
      <w:pPr>
        <w:pStyle w:val="FirstParagraph"/>
      </w:pPr>
      <w:r>
        <w:rPr>
          <w:b/>
        </w:rPr>
        <w:t xml:space="preserve">2016</w:t>
      </w:r>
    </w:p>
    <w:p>
      <w:pPr>
        <w:numPr>
          <w:numId w:val="1001"/>
          <w:ilvl w:val="0"/>
        </w:numPr>
      </w:pPr>
      <w:r>
        <w:t xml:space="preserve">Grand Prize AGU/NASA Data Visualization and Storytelling Competition</w:t>
      </w:r>
    </w:p>
    <w:p>
      <w:pPr>
        <w:numPr>
          <w:numId w:val="1001"/>
          <w:ilvl w:val="0"/>
        </w:numPr>
      </w:pPr>
      <w:r>
        <w:t xml:space="preserve">Fellow for Intergovernmental Panel on Biodiversity and Ecosystem Assessment</w:t>
      </w:r>
    </w:p>
    <w:p>
      <w:pPr>
        <w:numPr>
          <w:numId w:val="1001"/>
          <w:ilvl w:val="0"/>
        </w:numPr>
      </w:pPr>
      <w:r>
        <w:t xml:space="preserve">Finalist for Mozilla Fellowship for Open Science</w:t>
      </w:r>
    </w:p>
    <w:p>
      <w:pPr>
        <w:pStyle w:val="FirstParagraph"/>
      </w:pPr>
      <w:r>
        <w:rPr>
          <w:b/>
        </w:rPr>
        <w:t xml:space="preserve">2015</w:t>
      </w:r>
    </w:p>
    <w:p>
      <w:pPr>
        <w:numPr>
          <w:numId w:val="1002"/>
          <w:ilvl w:val="0"/>
        </w:numPr>
      </w:pPr>
      <w:r>
        <w:t xml:space="preserve">Third Place Duke Data Visualization Contest</w:t>
      </w:r>
    </w:p>
    <w:p>
      <w:pPr>
        <w:numPr>
          <w:numId w:val="1002"/>
          <w:ilvl w:val="0"/>
        </w:numPr>
      </w:pPr>
      <w:r>
        <w:t xml:space="preserve">Duke Data+ Mentor</w:t>
      </w:r>
    </w:p>
    <w:p>
      <w:pPr>
        <w:numPr>
          <w:numId w:val="1002"/>
          <w:ilvl w:val="0"/>
        </w:numPr>
      </w:pPr>
      <w:r>
        <w:t xml:space="preserve">Gordon Research Conference Rising Star</w:t>
      </w:r>
    </w:p>
    <w:p>
      <w:pPr>
        <w:pStyle w:val="FirstParagraph"/>
      </w:pPr>
      <w:r>
        <w:rPr>
          <w:b/>
        </w:rPr>
        <w:t xml:space="preserve">2013</w:t>
      </w:r>
    </w:p>
    <w:p>
      <w:pPr>
        <w:pStyle w:val="Compact"/>
        <w:numPr>
          <w:numId w:val="1003"/>
          <w:ilvl w:val="0"/>
        </w:numPr>
      </w:pPr>
      <w:r>
        <w:t xml:space="preserve">NSF Graduate Research Fellowship</w:t>
      </w:r>
    </w:p>
    <w:p>
      <w:pPr>
        <w:pStyle w:val="FirstParagraph"/>
      </w:pPr>
      <w:r>
        <w:rPr>
          <w:b/>
        </w:rPr>
        <w:t xml:space="preserve">2012</w:t>
      </w:r>
    </w:p>
    <w:p>
      <w:pPr>
        <w:pStyle w:val="Compact"/>
        <w:numPr>
          <w:numId w:val="1004"/>
          <w:ilvl w:val="0"/>
        </w:numPr>
      </w:pPr>
      <w:r>
        <w:t xml:space="preserve">NSF IGERT for Wireless Intelligent Sensor Networks</w:t>
      </w:r>
    </w:p>
    <w:p>
      <w:pPr>
        <w:pStyle w:val="Compact"/>
        <w:numPr>
          <w:numId w:val="1004"/>
          <w:ilvl w:val="0"/>
        </w:numPr>
      </w:pPr>
      <w:r>
        <w:t xml:space="preserve">Honorable Mention NSF Graduate Research Fellowship</w:t>
      </w:r>
    </w:p>
    <w:p>
      <w:pPr>
        <w:pStyle w:val="Heading1"/>
      </w:pPr>
      <w:bookmarkStart w:id="31" w:name="presentations"/>
      <w:r>
        <w:t xml:space="preserve">Presentations</w:t>
      </w:r>
      <w:bookmarkEnd w:id="31"/>
    </w:p>
    <w:p>
      <w:pPr>
        <w:pStyle w:val="FirstParagraph"/>
      </w:pPr>
      <w:r>
        <w:t xml:space="preserve">F Nippgen, MRV Ross, ES Bernhardt, BL McGlynn.</w:t>
      </w:r>
      <w:r>
        <w:t xml:space="preserve"> </w:t>
      </w:r>
      <w:r>
        <w:rPr>
          <w:i/>
        </w:rPr>
        <w:t xml:space="preserve">Deconstructing the deconstruction of Appalachia: Mountaintop mining effects on hydrology across temporal and spatial scales</w:t>
      </w:r>
      <w:r>
        <w:t xml:space="preserve">. Fall Meeting of the American Geophysical Union, New Orleans, December 2017.</w:t>
      </w:r>
    </w:p>
    <w:p>
      <w:pPr>
        <w:pStyle w:val="BodyText"/>
      </w:pPr>
      <w:r>
        <w:t xml:space="preserve">MRV Ross, F Nippgen, BL McGlynn, ES Bernhardt.</w:t>
      </w:r>
      <w:r>
        <w:rPr>
          <w:i/>
        </w:rPr>
        <w:t xml:space="preserve">Yesterdays forest, tomorrows savannah? Legacies in the man-made mountains of Appalachia</w:t>
      </w:r>
      <w:r>
        <w:t xml:space="preserve">. Fall Meeting of the American Geophysical Union, New Orleans, December 2017. *Invited</w:t>
      </w:r>
    </w:p>
    <w:p>
      <w:pPr>
        <w:pStyle w:val="BodyText"/>
      </w:pPr>
      <w:r>
        <w:t xml:space="preserve">F Nippgen, MRV Ross, ES Bernhardt, BL McGlynn.</w:t>
      </w:r>
      <w:r>
        <w:t xml:space="preserve"> </w:t>
      </w:r>
      <w:r>
        <w:rPr>
          <w:i/>
        </w:rPr>
        <w:t xml:space="preserve">Short and long-term effects of a large-scale critical zone disturbance on hydrologic response</w:t>
      </w:r>
      <w:r>
        <w:t xml:space="preserve">, UCOWR, Fort Collins, June 2017</w:t>
      </w:r>
    </w:p>
    <w:p>
      <w:pPr>
        <w:pStyle w:val="BodyText"/>
      </w:pPr>
      <w:r>
        <w:t xml:space="preserve">MRV Ross, F Nippgen, BL McGlynn, ES Bernhardt.</w:t>
      </w:r>
      <w:r>
        <w:t xml:space="preserve"> </w:t>
      </w:r>
      <w:r>
        <w:rPr>
          <w:i/>
        </w:rPr>
        <w:t xml:space="preserve">Disturb 1% of the land, generate 50% of the regional ion flux</w:t>
      </w:r>
      <w:r>
        <w:t xml:space="preserve">. Society for Freshwater Science, Raleigh, June, 2017.</w:t>
      </w:r>
    </w:p>
    <w:p>
      <w:pPr>
        <w:pStyle w:val="BodyText"/>
      </w:pPr>
      <w:r>
        <w:t xml:space="preserve">MRV Ross, F Nippgen, BL McGlynn, ES Bernhardt.</w:t>
      </w:r>
      <w:r>
        <w:t xml:space="preserve"> </w:t>
      </w:r>
      <w:r>
        <w:rPr>
          <w:i/>
        </w:rPr>
        <w:t xml:space="preserve">Tracing disturbance impacts on water quantity and quality through a stream network</w:t>
      </w:r>
      <w:r>
        <w:t xml:space="preserve">. European Geophysical Union, Vienna, April, 2017</w:t>
      </w:r>
    </w:p>
    <w:p>
      <w:pPr>
        <w:pStyle w:val="BodyText"/>
      </w:pPr>
      <w:r>
        <w:t xml:space="preserve">MRV Ross, F Nippgen, Hassett B., BL McGlynn, ES Bernhardt.</w:t>
      </w:r>
      <w:r>
        <w:t xml:space="preserve"> </w:t>
      </w:r>
      <w:r>
        <w:rPr>
          <w:i/>
        </w:rPr>
        <w:t xml:space="preserve">Melting mountains of Appalachia: exceptionally high weathering rates in mined watersheds</w:t>
      </w:r>
      <w:r>
        <w:t xml:space="preserve">, American Geophysical Union Fall Meeting, 2016</w:t>
      </w:r>
    </w:p>
    <w:p>
      <w:pPr>
        <w:pStyle w:val="BodyText"/>
      </w:pPr>
      <w:r>
        <w:t xml:space="preserve">Nippgen F., MRV Ross, ES Bernhardt, McGlynn, B.L.</w:t>
      </w:r>
      <w:r>
        <w:t xml:space="preserve"> </w:t>
      </w:r>
      <w:r>
        <w:rPr>
          <w:i/>
        </w:rPr>
        <w:t xml:space="preserve">Mountaintop removal mining: from ephemeral to perennial streams</w:t>
      </w:r>
      <w:r>
        <w:t xml:space="preserve">, American Geophysical Union Fall Meeting 2016</w:t>
      </w:r>
    </w:p>
    <w:p>
      <w:pPr>
        <w:pStyle w:val="BodyText"/>
      </w:pPr>
      <w:r>
        <w:t xml:space="preserve">Brooks, A.C., MRV Ross, F Nippgen, ES Bernhardt, McGlynn, B.L.</w:t>
      </w:r>
      <w:r>
        <w:t xml:space="preserve"> </w:t>
      </w:r>
      <w:r>
        <w:rPr>
          <w:i/>
        </w:rPr>
        <w:t xml:space="preserve">Old mountains, new nutrients: Mountaintop mining’s impact on watershed scale nitrogen export</w:t>
      </w:r>
      <w:r>
        <w:t xml:space="preserve">, American Geophysical Union Fall Meeting 2016</w:t>
      </w:r>
    </w:p>
    <w:p>
      <w:pPr>
        <w:pStyle w:val="BodyText"/>
      </w:pPr>
      <w:r>
        <w:t xml:space="preserve">MRV Ross, Visualizing complex spatiotemporal data using R and ShinyR. Duke Data+ Seminar Series. July 2016. *Invited</w:t>
      </w:r>
    </w:p>
    <w:p>
      <w:pPr>
        <w:pStyle w:val="BodyText"/>
      </w:pPr>
      <w:r>
        <w:t xml:space="preserve">MRV Ross, F Nippgen, BL McGlynn, ES Bernhardt.</w:t>
      </w:r>
      <w:r>
        <w:t xml:space="preserve"> </w:t>
      </w:r>
      <w:r>
        <w:rPr>
          <w:i/>
        </w:rPr>
        <w:t xml:space="preserve">Contaminants in time and space: Mountaintop mining impacts on stream hydrology, biogeochemistry and macroinvertebrates</w:t>
      </w:r>
      <w:r>
        <w:t xml:space="preserve">. Society for Freshwater Sciences, Sacramento, May 2016</w:t>
      </w:r>
    </w:p>
    <w:p>
      <w:pPr>
        <w:pStyle w:val="BodyText"/>
      </w:pPr>
      <w:r>
        <w:t xml:space="preserve">MRV Ross, F Nippgen, BL McGlynn, ES Bernhardt.</w:t>
      </w:r>
      <w:r>
        <w:t xml:space="preserve"> </w:t>
      </w:r>
      <w:r>
        <w:rPr>
          <w:i/>
        </w:rPr>
        <w:t xml:space="preserve">Geomorphic signals of the Anthropocene: Mountaintop Mining impacts on the morphology of Central Appalachia</w:t>
      </w:r>
      <w:r>
        <w:t xml:space="preserve">. American Association of Geographers (AAG) Annual Meeting, San Francisco, 2016.</w:t>
      </w:r>
    </w:p>
    <w:p>
      <w:pPr>
        <w:pStyle w:val="BodyText"/>
      </w:pPr>
      <w:r>
        <w:t xml:space="preserve">F Nippgen, MRV Ross, BL McGlynn, ES Bernhardt,</w:t>
      </w:r>
      <w:r>
        <w:t xml:space="preserve"> </w:t>
      </w:r>
      <w:r>
        <w:rPr>
          <w:i/>
        </w:rPr>
        <w:t xml:space="preserve">Mountaintop mining effects on watershed hydrology</w:t>
      </w:r>
      <w:r>
        <w:t xml:space="preserve">, American Geophysical Union Fall Meeting 2015 *Invited</w:t>
      </w:r>
    </w:p>
    <w:p>
      <w:pPr>
        <w:pStyle w:val="BodyText"/>
      </w:pPr>
      <w:r>
        <w:t xml:space="preserve">MRV Ross, F Nippgen,., BL McGlynn, ES Bernhardt.</w:t>
      </w:r>
      <w:r>
        <w:t xml:space="preserve"> </w:t>
      </w:r>
      <w:r>
        <w:rPr>
          <w:i/>
        </w:rPr>
        <w:t xml:space="preserve">When everything changes: Catchment scale biogeochemical impacts of mountaintop mining</w:t>
      </w:r>
      <w:r>
        <w:t xml:space="preserve">. Gordon Research Seminar, Hanover, NH, June, 2015</w:t>
      </w:r>
    </w:p>
    <w:p>
      <w:pPr>
        <w:pStyle w:val="BodyText"/>
      </w:pPr>
      <w:r>
        <w:t xml:space="preserve">MRV Ross, F Nippgen,., BL McGlynn, ES Bernhardt.</w:t>
      </w:r>
      <w:r>
        <w:t xml:space="preserve"> </w:t>
      </w:r>
      <w:r>
        <w:rPr>
          <w:i/>
        </w:rPr>
        <w:t xml:space="preserve">Watershed scale biogeochemical impacts of mountaintop mining</w:t>
      </w:r>
      <w:r>
        <w:t xml:space="preserve">. Ecological Society of America Meeting, Baltimore, MD August 2015</w:t>
      </w:r>
    </w:p>
    <w:p>
      <w:pPr>
        <w:pStyle w:val="BodyText"/>
      </w:pPr>
      <w:r>
        <w:t xml:space="preserve">MRV Ross, ES Bernhardt.</w:t>
      </w:r>
      <w:r>
        <w:t xml:space="preserve"> </w:t>
      </w:r>
      <w:r>
        <w:rPr>
          <w:i/>
        </w:rPr>
        <w:t xml:space="preserve">Not just scratching the surface: Estimating the deep impacts of mountaintop mining</w:t>
      </w:r>
      <w:r>
        <w:t xml:space="preserve">. Joint Aquatic Sciences Meeting, Portland, OR, May, 2014.</w:t>
      </w:r>
    </w:p>
    <w:p>
      <w:pPr>
        <w:pStyle w:val="BodyText"/>
      </w:pPr>
      <w:r>
        <w:t xml:space="preserve">MRV Ross, ES Bernhardt, Marani, M.</w:t>
      </w:r>
      <w:r>
        <w:t xml:space="preserve"> </w:t>
      </w:r>
      <w:r>
        <w:rPr>
          <w:i/>
        </w:rPr>
        <w:t xml:space="preserve">Controls on soil oxygen by salt marsh plants in the Venice Lagoon</w:t>
      </w:r>
      <w:r>
        <w:t xml:space="preserve">. Duke Wireless Sensor Network IGERT seminar. Durham, NC. October, 2013.</w:t>
      </w:r>
    </w:p>
    <w:p>
      <w:pPr>
        <w:pStyle w:val="Heading1"/>
      </w:pPr>
      <w:bookmarkStart w:id="32" w:name="posters"/>
      <w:r>
        <w:t xml:space="preserve">Posters</w:t>
      </w:r>
      <w:bookmarkEnd w:id="32"/>
    </w:p>
    <w:p>
      <w:pPr>
        <w:pStyle w:val="FirstParagraph"/>
      </w:pPr>
      <w:r>
        <w:t xml:space="preserve">MRV Ross,</w:t>
      </w:r>
      <w:r>
        <w:t xml:space="preserve"> </w:t>
      </w:r>
      <w:r>
        <w:rPr>
          <w:i/>
        </w:rPr>
        <w:t xml:space="preserve">Sensing rivers and streams</w:t>
      </w:r>
      <w:r>
        <w:t xml:space="preserve">. Gordon Research Conference, Lewiston, ME, June 2017</w:t>
      </w:r>
    </w:p>
    <w:p>
      <w:pPr>
        <w:pStyle w:val="BodyText"/>
      </w:pPr>
      <w:r>
        <w:t xml:space="preserve">KL Jaeger, MRV Ross,</w:t>
      </w:r>
      <w:r>
        <w:t xml:space="preserve"> </w:t>
      </w:r>
      <w:r>
        <w:rPr>
          <w:i/>
        </w:rPr>
        <w:t xml:space="preserve">Process domains in synthetic landscapes: slope-area relationships in the mountaintop mining region of central Appalachia</w:t>
      </w:r>
      <w:r>
        <w:t xml:space="preserve">. American Geophysical Union Fall Meeting. San Francisco, CA. (12/2014)</w:t>
      </w:r>
    </w:p>
    <w:p>
      <w:pPr>
        <w:pStyle w:val="Heading1"/>
      </w:pPr>
      <w:bookmarkStart w:id="33" w:name="other-publications"/>
      <w:r>
        <w:t xml:space="preserve">Other Publications</w:t>
      </w:r>
      <w:bookmarkEnd w:id="33"/>
    </w:p>
    <w:p>
      <w:pPr>
        <w:pStyle w:val="FirstParagraph"/>
      </w:pPr>
      <w:r>
        <w:t xml:space="preserve">Grimbert, Pierre.,</w:t>
      </w:r>
      <w:r>
        <w:t xml:space="preserve"> </w:t>
      </w:r>
      <w:r>
        <w:rPr>
          <w:i/>
        </w:rPr>
        <w:t xml:space="preserve">The Secret of Ji: The Shadow of the Ancients</w:t>
      </w:r>
      <w:r>
        <w:t xml:space="preserve">. Translated by Matt Ross. Amazon Crossing, Seattle, 2014</w:t>
      </w:r>
    </w:p>
    <w:p>
      <w:pPr>
        <w:pStyle w:val="BodyText"/>
      </w:pPr>
      <w:r>
        <w:t xml:space="preserve">Grimbert, Pierre.,</w:t>
      </w:r>
      <w:r>
        <w:t xml:space="preserve"> </w:t>
      </w:r>
      <w:r>
        <w:rPr>
          <w:i/>
        </w:rPr>
        <w:t xml:space="preserve">The Secret of Ji: The Orphan’s Promise</w:t>
      </w:r>
      <w:r>
        <w:t xml:space="preserve">. Translated by Matt Ross and Eric Lamb. Amazon Crossing, Seattle, 2013</w:t>
      </w:r>
    </w:p>
    <w:p>
      <w:pPr>
        <w:pStyle w:val="BodyText"/>
      </w:pPr>
      <w:r>
        <w:t xml:space="preserve">Grimbert, Pierre.,</w:t>
      </w:r>
      <w:r>
        <w:t xml:space="preserve"> </w:t>
      </w:r>
      <w:r>
        <w:rPr>
          <w:i/>
        </w:rPr>
        <w:t xml:space="preserve">The Secret of Ji: The Six Heirs</w:t>
      </w:r>
      <w:r>
        <w:t xml:space="preserve">. Translated by Matt Ross and Eric Lamb. Amazon Crossing, Seattle, 2012.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journals.plos.org/plosone/article?id=10.1371/journal.pone.0197758" TargetMode="External" /><Relationship Type="http://schemas.openxmlformats.org/officeDocument/2006/relationships/hyperlink" Id="rId29" Target="https://doi.org/10.1016/j.jaridenv.2011.11.019" TargetMode="External" /><Relationship Type="http://schemas.openxmlformats.org/officeDocument/2006/relationships/hyperlink" Id="rId23" Target="https://doi.org/10.1029/2017GB005798" TargetMode="External" /><Relationship Type="http://schemas.openxmlformats.org/officeDocument/2006/relationships/hyperlink" Id="rId27" Target="https://doi.org/10.1146/annurev-environ-121012-100957" TargetMode="External" /><Relationship Type="http://schemas.openxmlformats.org/officeDocument/2006/relationships/hyperlink" Id="rId26" Target="https://pubs.acs.org/doi/abs/10.1021/acs.est.5b04532" TargetMode="External" /><Relationship Type="http://schemas.openxmlformats.org/officeDocument/2006/relationships/hyperlink" Id="rId25" Target="https://pubs.acs.org/doi/abs/10.1021/acs.est.7b02288" TargetMode="External" /><Relationship Type="http://schemas.openxmlformats.org/officeDocument/2006/relationships/hyperlink" Id="rId28" Target="https://setac.onlinelibrary.wiley.com/doi/abs/10.1002/etc.28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journals.plos.org/plosone/article?id=10.1371/journal.pone.0197758" TargetMode="External" /><Relationship Type="http://schemas.openxmlformats.org/officeDocument/2006/relationships/hyperlink" Id="rId29" Target="https://doi.org/10.1016/j.jaridenv.2011.11.019" TargetMode="External" /><Relationship Type="http://schemas.openxmlformats.org/officeDocument/2006/relationships/hyperlink" Id="rId23" Target="https://doi.org/10.1029/2017GB005798" TargetMode="External" /><Relationship Type="http://schemas.openxmlformats.org/officeDocument/2006/relationships/hyperlink" Id="rId27" Target="https://doi.org/10.1146/annurev-environ-121012-100957" TargetMode="External" /><Relationship Type="http://schemas.openxmlformats.org/officeDocument/2006/relationships/hyperlink" Id="rId26" Target="https://pubs.acs.org/doi/abs/10.1021/acs.est.5b04532" TargetMode="External" /><Relationship Type="http://schemas.openxmlformats.org/officeDocument/2006/relationships/hyperlink" Id="rId25" Target="https://pubs.acs.org/doi/abs/10.1021/acs.est.7b02288" TargetMode="External" /><Relationship Type="http://schemas.openxmlformats.org/officeDocument/2006/relationships/hyperlink" Id="rId28" Target="https://setac.onlinelibrary.wiley.com/doi/abs/10.1002/etc.28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R.V. Ross</dc:creator>
  <cp:keywords/>
  <dcterms:created xsi:type="dcterms:W3CDTF">2019-02-10T16:15:11Z</dcterms:created>
  <dcterms:modified xsi:type="dcterms:W3CDTF">2019-02-10T16:15:11Z</dcterms:modified>
</cp:coreProperties>
</file>