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FAE6" w14:textId="77777777" w:rsidR="007E227C" w:rsidRPr="007E227C" w:rsidRDefault="007E227C" w:rsidP="007E227C">
      <w:pPr>
        <w:pStyle w:val="Heading1"/>
      </w:pPr>
      <w:r w:rsidRPr="007E227C">
        <w:br/>
        <w:t>Chapter 1: Writing Retreats: A Serene Sanctuary for Scholarly Productivity</w:t>
      </w:r>
    </w:p>
    <w:p w14:paraId="720856E8" w14:textId="77777777" w:rsidR="007E227C" w:rsidRDefault="007E227C" w:rsidP="007E227C"/>
    <w:p w14:paraId="6B0A4842" w14:textId="0BC079AB" w:rsidR="007E227C" w:rsidRPr="007E227C" w:rsidRDefault="007E227C" w:rsidP="007E227C">
      <w:pPr>
        <w:pStyle w:val="Heading2"/>
      </w:pPr>
      <w:r w:rsidRPr="007E227C">
        <w:t>Introduction</w:t>
      </w:r>
    </w:p>
    <w:p w14:paraId="0482EBBD" w14:textId="77777777" w:rsidR="007E227C" w:rsidRPr="007E227C" w:rsidRDefault="007E227C" w:rsidP="007E227C">
      <w:r w:rsidRPr="007E227C">
        <w:t xml:space="preserve">In the bustling world of academia, where deadlines loom and research demands pile up, finding the time and space for focused writing can be a daunting challenge. The distractions and interruptions of daily life often hinder the ability to immerse oneself in the creative process of scholarly writing. This is where writing retreats emerge as havens of </w:t>
      </w:r>
      <w:proofErr w:type="spellStart"/>
      <w:r w:rsidRPr="007E227C">
        <w:t>tranquility</w:t>
      </w:r>
      <w:proofErr w:type="spellEnd"/>
      <w:r w:rsidRPr="007E227C">
        <w:t>, offering researchers a dedicated time and space to concentrate on their writing projects.</w:t>
      </w:r>
    </w:p>
    <w:p w14:paraId="699E8331" w14:textId="77777777" w:rsidR="007E227C" w:rsidRDefault="007E227C" w:rsidP="007E227C"/>
    <w:p w14:paraId="2D9A6A62" w14:textId="44FAEE8D" w:rsidR="007E227C" w:rsidRPr="007E227C" w:rsidRDefault="007E227C" w:rsidP="007E227C">
      <w:pPr>
        <w:pStyle w:val="Heading2"/>
      </w:pPr>
      <w:r w:rsidRPr="007E227C">
        <w:t>Key Features of Writing Retreats</w:t>
      </w:r>
    </w:p>
    <w:p w14:paraId="17EFF856" w14:textId="77777777" w:rsidR="007E227C" w:rsidRPr="007E227C" w:rsidRDefault="007E227C" w:rsidP="007E227C">
      <w:r w:rsidRPr="007E227C">
        <w:t>Writing retreats provide a unique environment that fosters scholarly productivity by removing the distractions and interruptions of daily life. These retreats typically take place in secluded locations, away from the hustle and bustle of cities and universities. Participants are often accommodated in tranquil settings, such as serene countryside retreats or quiet coastal cottages. This change of scenery provides a mental break from the routine of daily life, allowing researchers to focus solely on their writing.</w:t>
      </w:r>
    </w:p>
    <w:p w14:paraId="26343BFB" w14:textId="77777777" w:rsidR="007E227C" w:rsidRDefault="007E227C" w:rsidP="007E227C"/>
    <w:p w14:paraId="6C16C0B3" w14:textId="011BE531" w:rsidR="007E227C" w:rsidRPr="007E227C" w:rsidRDefault="007E227C" w:rsidP="007E227C">
      <w:r w:rsidRPr="007E227C">
        <w:t>In addition to the serene environment, writing retreats often incorporate structured writing sessions, led by experienced writing facilitators or mentors. These sessions provide guidance and support to participants, helping them overcome writer's block and develop effective writing strategies. The structured sessions also encourage accountability and motivation, as participants are surrounded by fellow scholars committed to making progress on their writing projects.</w:t>
      </w:r>
    </w:p>
    <w:p w14:paraId="0837AF90" w14:textId="77777777" w:rsidR="007E227C" w:rsidRDefault="007E227C" w:rsidP="007E227C"/>
    <w:p w14:paraId="3FEB7B7A" w14:textId="3CEDC1FC" w:rsidR="007E227C" w:rsidRPr="007E227C" w:rsidRDefault="007E227C" w:rsidP="007E227C">
      <w:pPr>
        <w:pStyle w:val="Heading2"/>
      </w:pPr>
      <w:r w:rsidRPr="007E227C">
        <w:t>Benefits of Writing Retreats</w:t>
      </w:r>
    </w:p>
    <w:p w14:paraId="47ECD91A" w14:textId="77777777" w:rsidR="007E227C" w:rsidRPr="007E227C" w:rsidRDefault="007E227C" w:rsidP="007E227C">
      <w:r w:rsidRPr="007E227C">
        <w:t>Writing retreats offer a multitude of benefits for researchers at all stages of their careers. For doctoral students, writing retreats can provide a much-needed boost to dissertation progress. The focused environment and structured writing sessions can help students overcome procrastination and make significant headway on their thesis chapters. For early career researchers, writing retreats can serve as a catalyst for research productivity, allowing them to concentrate on publishing journal articles and book chapters.</w:t>
      </w:r>
    </w:p>
    <w:p w14:paraId="645195DB" w14:textId="77777777" w:rsidR="007E227C" w:rsidRPr="007E227C" w:rsidRDefault="007E227C" w:rsidP="007E227C">
      <w:r w:rsidRPr="007E227C">
        <w:t xml:space="preserve">Moreover, writing retreats can foster a sense of community and camaraderie among scholars. Participants </w:t>
      </w:r>
      <w:proofErr w:type="gramStart"/>
      <w:r w:rsidRPr="007E227C">
        <w:t>have the opportunity to</w:t>
      </w:r>
      <w:proofErr w:type="gramEnd"/>
      <w:r w:rsidRPr="007E227C">
        <w:t xml:space="preserve"> network with fellow researchers from different disciplines, share ideas, and provide peer feedback. This exchange of ideas can stimulate creativity and lead to new research collaborations.</w:t>
      </w:r>
    </w:p>
    <w:p w14:paraId="2E50A657" w14:textId="77777777" w:rsidR="007E227C" w:rsidRDefault="007E227C" w:rsidP="007E227C"/>
    <w:p w14:paraId="28EEE37A" w14:textId="5B56DC5C" w:rsidR="007E227C" w:rsidRPr="007E227C" w:rsidRDefault="007E227C" w:rsidP="007E227C">
      <w:pPr>
        <w:pStyle w:val="Heading2"/>
      </w:pPr>
      <w:r w:rsidRPr="007E227C">
        <w:t>Relationship to Other Forms of Scholarly Activity</w:t>
      </w:r>
    </w:p>
    <w:p w14:paraId="6F998EE4" w14:textId="77777777" w:rsidR="007E227C" w:rsidRPr="007E227C" w:rsidRDefault="007E227C" w:rsidP="007E227C">
      <w:r w:rsidRPr="007E227C">
        <w:t xml:space="preserve">Writing retreats complement other forms of scholarly activity by providing the time and space necessary to translate research findings into written form. While research projects often involve extensive data collection, analysis, and interpretation, the ability to effectively communicate these findings through writing is crucial for dissemination and impact. Writing </w:t>
      </w:r>
      <w:r w:rsidRPr="007E227C">
        <w:lastRenderedPageBreak/>
        <w:t>retreats allow researchers to focus on the craft of writing, ensuring that their research findings are presented in a clear, concise, and impactful manner.</w:t>
      </w:r>
    </w:p>
    <w:p w14:paraId="09F1FA2B" w14:textId="77777777" w:rsidR="00B614ED" w:rsidRDefault="00B614ED"/>
    <w:sectPr w:rsidR="00B6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56"/>
    <w:rsid w:val="007E227C"/>
    <w:rsid w:val="00B614ED"/>
    <w:rsid w:val="00CC6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C92C19"/>
  <w15:chartTrackingRefBased/>
  <w15:docId w15:val="{56E77B98-0B0F-134D-A180-DBB3B993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2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2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2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Sillence (HUM - Staff)</dc:creator>
  <cp:keywords/>
  <dc:description/>
  <cp:lastModifiedBy>Matthew Sillence (HUM - Staff)</cp:lastModifiedBy>
  <cp:revision>2</cp:revision>
  <dcterms:created xsi:type="dcterms:W3CDTF">2023-12-04T15:20:00Z</dcterms:created>
  <dcterms:modified xsi:type="dcterms:W3CDTF">2023-12-04T15:21:00Z</dcterms:modified>
</cp:coreProperties>
</file>