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MyDancr DMCA Policy</w:t>
      </w:r>
    </w:p>
    <w:p>
      <w:pPr/>
      <w:r>
        <w:t>Last updated: October 31, 2026</w:t>
      </w:r>
    </w:p>
    <w:p>
      <w:pPr/>
      <w:r>
        <w:t xml:space="preserve">MyDancr LLC respects copyright and responds to notices under the Digital Millennium Copyright Act. This policy addresses copyright claims concerning material hosted or made available through MyDancr. For intimate imagery, minors, exploitation, threats, or other safety matters, use the separate Report Harmful Content notice in the </w:t>
      </w:r>
      <w:hyperlink r:id="rId9">
        <w:r>
          <w:rPr>
            <w:color w:val="0000FF"/>
            <w:u w:val="single"/>
            <w:sz w:val="22"/>
            <w:szCs w:val="22"/>
            <w:rFonts w:ascii="Calibri" w:hAnsi="Calibri"/>
          </w:rPr>
          <w:t>legal index</w:t>
        </w:r>
      </w:hyperlink>
      <w:r>
        <w:t xml:space="preserve"> or </w:t>
      </w:r>
      <w:hyperlink r:id="rId10">
        <w:r>
          <w:rPr>
            <w:color w:val="0000FF"/>
            <w:u w:val="single"/>
            <w:sz w:val="22"/>
            <w:szCs w:val="22"/>
            <w:rFonts w:ascii="Calibri" w:hAnsi="Calibri"/>
          </w:rPr>
          <w:t>support@mydancr.com</w:t>
        </w:r>
      </w:hyperlink>
      <w:r>
        <w:t>. You do not need to own copyright to make a safety report.</w:t>
      </w:r>
    </w:p>
    <w:p>
      <w:pPr>
        <w:pStyle w:val="Heading1"/>
      </w:pPr>
      <w:r>
        <w:t>1 Copyright notice</w:t>
      </w:r>
    </w:p>
    <w:p>
      <w:pPr/>
      <w:r>
        <w:t>Send a written notice to the designated agent below. A notice must substantially include:</w:t>
      </w:r>
    </w:p>
    <w:p>
      <w:pPr/>
      <w:r>
        <w:t>(1) Your physical or electronic signature as the copyright owner or a person authorized to act for the owner.</w:t>
        <w:br/>
        <w:t>(2) Identification of the copyrighted work, or a representative list if multiple works at a single online location are covered.</w:t>
        <w:br/>
        <w:t>(3) Identification of the material claimed to infringe and information reasonably sufficient for us to locate it, such as the specific MyDancr page and item.</w:t>
        <w:br/>
        <w:t>(4) Contact information reasonably sufficient to reach you, including an address, telephone number, and email if available.</w:t>
        <w:br/>
        <w:t>(5) A statement of your good-faith belief that the disputed use is not authorized by the owner, its agent, or law.</w:t>
        <w:br/>
        <w:t>(6) A statement that the notice is accurate and, under penalty of perjury, you are authorized to act for the owner of the exclusive right allegedly infringed.</w:t>
      </w:r>
    </w:p>
    <w:p>
      <w:pPr/>
      <w:r>
        <w:t>Consider lawful uses, including fair use, before claiming infringement. A lawful use is not infringement merely because you object to it. Knowingly materially misrepresenting infringement or mistake can create liability under applicable law. An incomplete notice may require clarification; identify the material specifically rather than reporting an entire service without locating it.</w:t>
      </w:r>
    </w:p>
    <w:p>
      <w:pPr>
        <w:pStyle w:val="Heading1"/>
      </w:pPr>
      <w:r>
        <w:t>2 Designated agent</w:t>
      </w:r>
    </w:p>
    <w:p>
      <w:pPr>
        <w:keepLines/>
      </w:pPr>
      <w:r>
        <w:t>Agent: Copyright Manager, MyDancr LLC</w:t>
        <w:br/>
        <w:t>Mailing address: 30 N Gould St STE R, Sheridan, WY 82801</w:t>
        <w:br/>
        <w:t>Telephone: 7026258967</w:t>
        <w:br/>
        <w:t>Email: dmca@mydancr.com</w:t>
      </w:r>
    </w:p>
    <w:p>
      <w:pPr/>
      <w:r>
        <w:t xml:space="preserve">Use the registered agent for formal copyright notices and counter-notices. General assistance is available at </w:t>
      </w:r>
      <w:hyperlink r:id="rId10">
        <w:r>
          <w:rPr>
            <w:color w:val="0000FF"/>
            <w:u w:val="single"/>
            <w:sz w:val="22"/>
            <w:szCs w:val="22"/>
            <w:rFonts w:ascii="Calibri" w:hAnsi="Calibri"/>
          </w:rPr>
          <w:t>support@mydancr.com</w:t>
        </w:r>
      </w:hyperlink>
      <w:r>
        <w:t>.</w:t>
      </w:r>
    </w:p>
    <w:p>
      <w:pPr>
        <w:pStyle w:val="Heading1"/>
      </w:pPr>
      <w:r>
        <w:t>3 Removal and uploader notice</w:t>
      </w:r>
    </w:p>
    <w:p>
      <w:pPr/>
      <w:r>
        <w:t>On receiving an effective notice, MyDancr will act expeditiously to remove or disable access to the identified material as appropriate and take reasonable steps to notify the affected uploader. We may restrict material for independent safety, eligibility, rights, or service-rule reasons as well. A disputed notice is not itself a final determination of infringement.</w:t>
      </w:r>
    </w:p>
    <w:p>
      <w:pPr>
        <w:pStyle w:val="Heading1"/>
      </w:pPr>
      <w:r>
        <w:t>4 Counter-notice</w:t>
      </w:r>
    </w:p>
    <w:p>
      <w:pPr/>
      <w:r>
        <w:t>If you are the subscriber whose material was removed or disabled and believe this resulted from mistake or misidentification, you may send the designated agent a written counter-notice substantially including:</w:t>
      </w:r>
    </w:p>
    <w:p>
      <w:pPr/>
      <w:r>
        <w:t>(1) Your physical or electronic signature.</w:t>
        <w:br/>
        <w:t>(2) Identification of the removed or disabled material and its former location.</w:t>
        <w:br/>
        <w:t>(3) A statement under penalty of perjury that you have a good-faith belief the removal or disabling resulted from mistake or misidentification.</w:t>
        <w:br/>
        <w:t>(4) Your name, address, and telephone number; consent to the jurisdiction of the U.S. federal district court for your address, or, if your address is outside the United States, a district where MyDancr may be found; and a statement that you will accept service of process from the original complainant or that person’s agent.</w:t>
      </w:r>
    </w:p>
    <w:p>
      <w:pPr/>
      <w:r>
        <w:t>MyDancr will promptly send a substantially compliant counter-notice to the original complainant and inform that person of the statutory restoration process. Unless our designated agent first receives notice that the complainant filed an action seeking a court order restraining the subscriber’s allegedly infringing activity, the copyright process provides for restoration no earlier than 10 and no later than 14 business days after receipt of the counter-notice. Independent safety, eligibility, or other lawful restrictions can still prevent republication; a copyright counter-notice does not override them.</w:t>
      </w:r>
    </w:p>
    <w:p>
      <w:pPr>
        <w:pStyle w:val="Heading1"/>
      </w:pPr>
      <w:r>
        <w:t>5 Disclosure and repeat infringement</w:t>
      </w:r>
    </w:p>
    <w:p>
      <w:pPr/>
      <w:r>
        <w:t>A counter-notice includes contact and jurisdiction information that must be forwarded to the complainant. Notices and relevant information can also be disclosed to the affected parties, providers, advisers, or authorities as reasonably necessary for the process, rights protection, or law. MyDancr does not automatically post notices or personal contact information publicly. Do not submit unrelated private information.</w:t>
      </w:r>
    </w:p>
    <w:p>
      <w:pPr/>
      <w:r>
        <w:t>MyDancr terminates repeat infringers’ accounts in appropriate circumstances and accommodates applicable standard technical measures. It considers relevant notices, counter-notices, withdrawals, court decisions, and other reliable information. It may also restrict access for independently established unlawful activity or service-rule violations. No fixed number of notices automatically establishes infringement.</w:t>
      </w:r>
    </w:p>
    <w:p>
      <w:pPr/>
      <w:r>
        <w:t xml:space="preserve">This copyright process does not restrict lawful safety reporting or other nonwaivable rights. The </w:t>
      </w:r>
      <w:hyperlink r:id="rId11">
        <w:r>
          <w:rPr>
            <w:color w:val="0000FF"/>
            <w:u w:val="single"/>
            <w:sz w:val="22"/>
            <w:szCs w:val="22"/>
            <w:rFonts w:ascii="Calibri" w:hAnsi="Calibri"/>
          </w:rPr>
          <w:t>Privacy Policy</w:t>
        </w:r>
      </w:hyperlink>
      <w:r>
        <w:t xml:space="preserve"> describes restricted case retention and information handling.</w:t>
      </w:r>
    </w:p>
    <w:sectPr>
      <w:footerReference w:type="default" r:id="rId12"/>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200" w:line="240" w:lineRule="auto"/>
      <w:jc w:val="left"/>
    </w:pPr>
    <w:rPr>
      <w:rFonts w:ascii="Calibri" w:hAnsi="Calibri"/>
      <w:b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200" w:line="240" w:lineRule="auto" w:before="0"/>
      <w:jc w:val="left"/>
    </w:pPr>
    <w:rPr>
      <w:rFonts w:ascii="Calibri" w:hAnsi="Calibri"/>
      <w:b w:val="0"/>
      <w:color w:val="000000"/>
      <w:sz w:val="22"/>
    </w:rPr>
  </w:style>
  <w:style w:type="character" w:customStyle="1" w:styleId="HeaderChar">
    <w:name w:val="Header Char"/>
    <w:basedOn w:val="DefaultParagraphFont"/>
    <w:link w:val="Header"/>
    <w:uiPriority w:val="99"/>
    <w:rsid w:val="00E618BF"/>
    <w:rPr>
      <w:rFonts w:ascii="Calibri" w:hAnsi="Calibri"/>
      <w:b w:val="0"/>
      <w:color w:val="000000"/>
      <w:sz w:val="22"/>
    </w:rPr>
  </w:style>
  <w:style w:type="paragraph" w:styleId="Footer">
    <w:name w:val="footer"/>
    <w:basedOn w:val="Normal"/>
    <w:link w:val="FooterChar"/>
    <w:uiPriority w:val="99"/>
    <w:unhideWhenUsed/>
    <w:rsid w:val="00E618BF"/>
    <w:pPr>
      <w:widowControl/>
      <w:tabs>
        <w:tab w:val="center" w:pos="4680"/>
        <w:tab w:val="right" w:pos="9360"/>
      </w:tabs>
      <w:spacing w:after="200" w:line="240" w:lineRule="auto" w:before="0"/>
      <w:jc w:val="left"/>
    </w:pPr>
    <w:rPr>
      <w:rFonts w:ascii="Calibri" w:hAnsi="Calibri"/>
      <w:b w:val="0"/>
      <w:color w:val="000000"/>
      <w:sz w:val="22"/>
    </w:rPr>
  </w:style>
  <w:style w:type="character" w:customStyle="1" w:styleId="FooterChar">
    <w:name w:val="Footer Char"/>
    <w:basedOn w:val="DefaultParagraphFont"/>
    <w:link w:val="Footer"/>
    <w:uiPriority w:val="99"/>
    <w:rsid w:val="00E618BF"/>
    <w:rPr>
      <w:rFonts w:ascii="Calibri" w:hAnsi="Calibri"/>
      <w:b w:val="0"/>
      <w:color w:val="000000"/>
      <w:sz w:val="22"/>
    </w:rPr>
  </w:style>
  <w:style w:type="paragraph" w:styleId="Heading1">
    <w:name w:val="heading 1"/>
    <w:basedOn w:val="Normal"/>
    <w:next w:val="Normal"/>
    <w:link w:val="Heading1Char"/>
    <w:uiPriority w:val="9"/>
    <w:qFormat/>
    <w:rsid w:val="00FC693F"/>
    <w:pPr>
      <w:keepNext/>
      <w:keepLines/>
      <w:widowControl/>
      <w:spacing w:before="0" w:after="200" w:line="240" w:lineRule="auto"/>
      <w:jc w:val="left"/>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0" w:after="200" w:line="240" w:lineRule="auto"/>
      <w:jc w:val="left"/>
      <w:outlineLvl w:val="1"/>
    </w:pPr>
    <w:rPr>
      <w:rFonts w:asciiTheme="majorHAnsi" w:eastAsiaTheme="majorEastAsia" w:hAnsiTheme="majorHAnsi" w:cstheme="majorBidi" w:ascii="Calibri" w:hAnsi="Calibri"/>
      <w:b w:val="0"/>
      <w:bCs/>
      <w:color w:val="000000"/>
      <w:sz w:val="22"/>
      <w:szCs w:val="26"/>
    </w:rPr>
  </w:style>
  <w:style w:type="paragraph" w:styleId="Heading3">
    <w:name w:val="heading 3"/>
    <w:basedOn w:val="Normal"/>
    <w:next w:val="Normal"/>
    <w:link w:val="Heading3Char"/>
    <w:uiPriority w:val="9"/>
    <w:unhideWhenUsed/>
    <w:qFormat/>
    <w:rsid w:val="00FC693F"/>
    <w:pPr>
      <w:keepNext/>
      <w:keepLines/>
      <w:widowControl/>
      <w:spacing w:before="0" w:after="200" w:line="240" w:lineRule="auto"/>
      <w:jc w:val="left"/>
      <w:outlineLvl w:val="2"/>
    </w:pPr>
    <w:rPr>
      <w:rFonts w:asciiTheme="majorHAnsi" w:eastAsiaTheme="majorEastAsia" w:hAnsiTheme="majorHAnsi" w:cstheme="majorBidi" w:ascii="Calibri" w:hAnsi="Calibri"/>
      <w:b w:val="0"/>
      <w:bCs/>
      <w:color w:val="000000"/>
      <w:sz w:val="22"/>
    </w:rPr>
  </w:style>
  <w:style w:type="paragraph" w:styleId="Heading4">
    <w:name w:val="heading 4"/>
    <w:basedOn w:val="Normal"/>
    <w:next w:val="Normal"/>
    <w:link w:val="Heading4Char"/>
    <w:uiPriority w:val="9"/>
    <w:semiHidden/>
    <w:unhideWhenUsed/>
    <w:qFormat/>
    <w:rsid w:val="00FC693F"/>
    <w:pPr>
      <w:keepNext/>
      <w:keepLines/>
      <w:widowControl/>
      <w:spacing w:before="0" w:after="200" w:line="240" w:lineRule="auto"/>
      <w:jc w:val="left"/>
      <w:outlineLvl w:val="3"/>
    </w:pPr>
    <w:rPr>
      <w:rFonts w:asciiTheme="majorHAnsi" w:eastAsiaTheme="majorEastAsia" w:hAnsiTheme="majorHAnsi" w:cstheme="majorBidi" w:ascii="Calibri" w:hAnsi="Calibri"/>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widowControl/>
      <w:spacing w:before="0" w:after="200" w:line="240" w:lineRule="auto"/>
      <w:jc w:val="left"/>
      <w:outlineLvl w:val="4"/>
    </w:pPr>
    <w:rPr>
      <w:rFonts w:asciiTheme="majorHAnsi" w:eastAsiaTheme="majorEastAsia" w:hAnsiTheme="majorHAnsi" w:cstheme="majorBidi" w:ascii="Calibri" w:hAnsi="Calibri"/>
      <w:b w:val="0"/>
      <w:color w:val="000000"/>
      <w:sz w:val="22"/>
    </w:rPr>
  </w:style>
  <w:style w:type="paragraph" w:styleId="Heading6">
    <w:name w:val="heading 6"/>
    <w:basedOn w:val="Normal"/>
    <w:next w:val="Normal"/>
    <w:link w:val="Heading6Char"/>
    <w:uiPriority w:val="9"/>
    <w:semiHidden/>
    <w:unhideWhenUsed/>
    <w:qFormat/>
    <w:rsid w:val="00FC693F"/>
    <w:pPr>
      <w:keepNext/>
      <w:keepLines/>
      <w:widowControl/>
      <w:spacing w:before="0" w:after="200" w:line="240" w:lineRule="auto"/>
      <w:jc w:val="left"/>
      <w:outlineLvl w:val="5"/>
    </w:pPr>
    <w:rPr>
      <w:rFonts w:asciiTheme="majorHAnsi" w:eastAsiaTheme="majorEastAsia" w:hAnsiTheme="majorHAnsi" w:cstheme="majorBidi" w:ascii="Calibri" w:hAnsi="Calibri"/>
      <w:b w:val="0"/>
      <w:i/>
      <w:iCs/>
      <w:color w:val="000000"/>
      <w:sz w:val="22"/>
    </w:rPr>
  </w:style>
  <w:style w:type="paragraph" w:styleId="Heading7">
    <w:name w:val="heading 7"/>
    <w:basedOn w:val="Normal"/>
    <w:next w:val="Normal"/>
    <w:link w:val="Heading7Char"/>
    <w:uiPriority w:val="9"/>
    <w:semiHidden/>
    <w:unhideWhenUsed/>
    <w:qFormat/>
    <w:rsid w:val="00FC693F"/>
    <w:pPr>
      <w:keepNext/>
      <w:keepLines/>
      <w:widowControl/>
      <w:spacing w:before="0" w:after="200" w:line="240" w:lineRule="auto"/>
      <w:jc w:val="left"/>
      <w:outlineLvl w:val="6"/>
    </w:pPr>
    <w:rPr>
      <w:rFonts w:asciiTheme="majorHAnsi" w:eastAsiaTheme="majorEastAsia" w:hAnsiTheme="majorHAnsi" w:cstheme="majorBidi" w:ascii="Calibri" w:hAnsi="Calibri"/>
      <w:b w:val="0"/>
      <w:i/>
      <w:iCs/>
      <w:color w:val="000000"/>
      <w:sz w:val="22"/>
    </w:rPr>
  </w:style>
  <w:style w:type="paragraph" w:styleId="Heading8">
    <w:name w:val="heading 8"/>
    <w:basedOn w:val="Normal"/>
    <w:next w:val="Normal"/>
    <w:link w:val="Heading8Char"/>
    <w:uiPriority w:val="9"/>
    <w:semiHidden/>
    <w:unhideWhenUsed/>
    <w:qFormat/>
    <w:rsid w:val="00FC693F"/>
    <w:pPr>
      <w:keepNext/>
      <w:keepLines/>
      <w:widowControl/>
      <w:spacing w:before="0" w:after="200" w:line="240" w:lineRule="auto"/>
      <w:jc w:val="left"/>
      <w:outlineLvl w:val="7"/>
    </w:pPr>
    <w:rPr>
      <w:rFonts w:asciiTheme="majorHAnsi" w:eastAsiaTheme="majorEastAsia" w:hAnsiTheme="majorHAnsi" w:cstheme="majorBidi" w:ascii="Calibri" w:hAnsi="Calibri"/>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widowControl/>
      <w:spacing w:before="0" w:after="200" w:line="240" w:lineRule="auto"/>
      <w:jc w:val="left"/>
      <w:outlineLvl w:val="8"/>
    </w:pPr>
    <w:rPr>
      <w:rFonts w:asciiTheme="majorHAnsi" w:eastAsiaTheme="majorEastAsia" w:hAnsiTheme="majorHAnsi" w:cstheme="majorBidi" w:ascii="Calibri" w:hAnsi="Calibri"/>
      <w:b w:val="0"/>
      <w:i/>
      <w:iCs/>
      <w:color w:val="000000"/>
      <w:sz w:val="22"/>
      <w:szCs w:val="20"/>
    </w:rPr>
  </w:style>
  <w:style w:type="character" w:default="1" w:styleId="DefaultParagraphFont">
    <w:name w:val="Default Paragraph Font"/>
    <w:uiPriority w:val="1"/>
    <w:semiHidden/>
    <w:unhideWhenUsed/>
    <w:rPr>
      <w:rFonts w:ascii="Calibri" w:hAnsi="Calibri"/>
      <w:b w:val="0"/>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200" w:line="240" w:lineRule="auto" w:before="0"/>
      <w:jc w:val="left"/>
    </w:pPr>
    <w:rPr>
      <w:rFonts w:ascii="Calibri" w:hAnsi="Calibri"/>
      <w:b w:val="0"/>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val="0"/>
      <w:bCs/>
      <w:color w:val="000000"/>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val="0"/>
      <w:bCs/>
      <w:color w:val="000000"/>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val="0"/>
      <w:bCs/>
      <w:color w:val="000000"/>
      <w:sz w:val="22"/>
    </w:rPr>
  </w:style>
  <w:style w:type="paragraph" w:styleId="Title">
    <w:name w:val="Title"/>
    <w:basedOn w:val="Normal"/>
    <w:next w:val="Normal"/>
    <w:link w:val="TitleChar"/>
    <w:uiPriority w:val="10"/>
    <w:qFormat/>
    <w:rsid w:val="00FC693F"/>
    <w:pPr>
      <w:keepNext/>
      <w:widowControl/>
      <w:spacing w:after="200" w:line="240" w:lineRule="auto" w:before="0"/>
      <w:contextualSpacing/>
      <w:jc w:val="left"/>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b w:val="0"/>
      <w:color w:val="000000"/>
      <w:spacing w:val="5"/>
      <w:kern w:val="28"/>
      <w:sz w:val="22"/>
      <w:szCs w:val="52"/>
    </w:rPr>
  </w:style>
  <w:style w:type="paragraph" w:styleId="Subtitle">
    <w:name w:val="Subtitle"/>
    <w:basedOn w:val="Normal"/>
    <w:next w:val="Normal"/>
    <w:link w:val="SubtitleChar"/>
    <w:uiPriority w:val="11"/>
    <w:qFormat/>
    <w:rsid w:val="00FC693F"/>
    <w:pPr>
      <w:widowControl/>
      <w:numPr>
        <w:ilvl w:val="1"/>
      </w:numPr>
      <w:spacing w:before="0" w:after="200" w:line="240" w:lineRule="auto"/>
      <w:jc w:val="left"/>
    </w:pPr>
    <w:rPr>
      <w:rFonts w:asciiTheme="majorHAnsi" w:eastAsiaTheme="majorEastAsia" w:hAnsiTheme="majorHAnsi" w:cstheme="majorBidi" w:ascii="Calibri" w:hAnsi="Calibr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b w:val="0"/>
      <w:i/>
      <w:iCs/>
      <w:color w:val="000000"/>
      <w:spacing w:val="15"/>
      <w:sz w:val="22"/>
      <w:szCs w:val="24"/>
    </w:rPr>
  </w:style>
  <w:style w:type="paragraph" w:styleId="ListParagraph">
    <w:name w:val="List Paragraph"/>
    <w:basedOn w:val="Normal"/>
    <w:uiPriority w:val="34"/>
    <w:qFormat/>
    <w:rsid w:val="00FC693F"/>
    <w:pPr>
      <w:widowControl/>
      <w:spacing w:before="0" w:after="200" w:line="240" w:lineRule="auto"/>
      <w:ind w:left="720"/>
      <w:contextualSpacing/>
      <w:jc w:val="left"/>
    </w:pPr>
    <w:rPr>
      <w:rFonts w:ascii="Calibri" w:hAnsi="Calibri"/>
      <w:b w:val="0"/>
      <w:color w:val="000000"/>
      <w:sz w:val="22"/>
    </w:rPr>
  </w:style>
  <w:style w:type="paragraph" w:styleId="BodyText">
    <w:name w:val="Body Text"/>
    <w:basedOn w:val="Normal"/>
    <w:link w:val="BodyTextChar"/>
    <w:uiPriority w:val="99"/>
    <w:unhideWhenUsed/>
    <w:rsid w:val="00AA1D8D"/>
    <w:pPr>
      <w:widowControl/>
      <w:spacing w:after="200" w:before="0" w:line="240" w:lineRule="auto"/>
      <w:jc w:val="left"/>
    </w:pPr>
    <w:rPr>
      <w:rFonts w:ascii="Calibri" w:hAnsi="Calibri"/>
      <w:b w:val="0"/>
      <w:color w:val="000000"/>
      <w:sz w:val="22"/>
    </w:rPr>
  </w:style>
  <w:style w:type="character" w:customStyle="1" w:styleId="BodyTextChar">
    <w:name w:val="Body Text Char"/>
    <w:basedOn w:val="DefaultParagraphFont"/>
    <w:link w:val="BodyText"/>
    <w:uiPriority w:val="99"/>
    <w:rsid w:val="00AA1D8D"/>
    <w:rPr>
      <w:rFonts w:ascii="Calibri" w:hAnsi="Calibri"/>
      <w:b w:val="0"/>
      <w:color w:val="000000"/>
      <w:sz w:val="22"/>
    </w:rPr>
  </w:style>
  <w:style w:type="paragraph" w:styleId="BodyText2">
    <w:name w:val="Body Text 2"/>
    <w:basedOn w:val="Normal"/>
    <w:link w:val="BodyText2Char"/>
    <w:uiPriority w:val="99"/>
    <w:unhideWhenUsed/>
    <w:rsid w:val="00AA1D8D"/>
    <w:pPr>
      <w:widowControl/>
      <w:spacing w:after="200" w:line="240" w:lineRule="auto" w:before="0"/>
      <w:jc w:val="left"/>
    </w:pPr>
    <w:rPr>
      <w:rFonts w:ascii="Calibri" w:hAnsi="Calibri"/>
      <w:b w:val="0"/>
      <w:color w:val="000000"/>
      <w:sz w:val="22"/>
    </w:rPr>
  </w:style>
  <w:style w:type="character" w:customStyle="1" w:styleId="BodyText2Char">
    <w:name w:val="Body Text 2 Char"/>
    <w:basedOn w:val="DefaultParagraphFont"/>
    <w:link w:val="BodyText2"/>
    <w:uiPriority w:val="99"/>
    <w:rsid w:val="00AA1D8D"/>
    <w:rPr>
      <w:rFonts w:ascii="Calibri" w:hAnsi="Calibri"/>
      <w:b w:val="0"/>
      <w:color w:val="000000"/>
      <w:sz w:val="22"/>
    </w:rPr>
  </w:style>
  <w:style w:type="paragraph" w:styleId="BodyText3">
    <w:name w:val="Body Text 3"/>
    <w:basedOn w:val="Normal"/>
    <w:link w:val="BodyText3Char"/>
    <w:uiPriority w:val="99"/>
    <w:unhideWhenUsed/>
    <w:rsid w:val="00AA1D8D"/>
    <w:pPr>
      <w:widowControl/>
      <w:spacing w:after="200" w:before="0" w:line="240" w:lineRule="auto"/>
      <w:jc w:val="left"/>
    </w:pPr>
    <w:rPr>
      <w:rFonts w:ascii="Calibri" w:hAnsi="Calibri"/>
      <w:b w:val="0"/>
      <w:color w:val="000000"/>
      <w:sz w:val="22"/>
      <w:szCs w:val="16"/>
    </w:rPr>
  </w:style>
  <w:style w:type="character" w:customStyle="1" w:styleId="BodyText3Char">
    <w:name w:val="Body Text 3 Char"/>
    <w:basedOn w:val="DefaultParagraphFont"/>
    <w:link w:val="BodyText3"/>
    <w:uiPriority w:val="99"/>
    <w:rsid w:val="00AA1D8D"/>
    <w:rPr>
      <w:rFonts w:ascii="Calibri" w:hAnsi="Calibri"/>
      <w:b w:val="0"/>
      <w:color w:val="000000"/>
      <w:sz w:val="22"/>
      <w:szCs w:val="16"/>
    </w:rPr>
  </w:style>
  <w:style w:type="paragraph" w:styleId="List">
    <w:name w:val="List"/>
    <w:basedOn w:val="Normal"/>
    <w:uiPriority w:val="99"/>
    <w:unhideWhenUsed/>
    <w:rsid w:val="00AA1D8D"/>
    <w:pPr>
      <w:widowControl/>
      <w:spacing w:before="0" w:after="200" w:line="240" w:lineRule="auto"/>
      <w:ind w:left="360" w:hanging="360"/>
      <w:contextualSpacing/>
      <w:jc w:val="left"/>
    </w:pPr>
    <w:rPr>
      <w:rFonts w:ascii="Calibri" w:hAnsi="Calibri"/>
      <w:b w:val="0"/>
      <w:color w:val="000000"/>
      <w:sz w:val="22"/>
    </w:rPr>
  </w:style>
  <w:style w:type="paragraph" w:styleId="List2">
    <w:name w:val="List 2"/>
    <w:basedOn w:val="Normal"/>
    <w:uiPriority w:val="99"/>
    <w:unhideWhenUsed/>
    <w:rsid w:val="00326F90"/>
    <w:pPr>
      <w:widowControl/>
      <w:spacing w:before="0" w:after="200" w:line="240" w:lineRule="auto"/>
      <w:ind w:left="720" w:hanging="360"/>
      <w:contextualSpacing/>
      <w:jc w:val="left"/>
    </w:pPr>
    <w:rPr>
      <w:rFonts w:ascii="Calibri" w:hAnsi="Calibri"/>
      <w:b w:val="0"/>
      <w:color w:val="000000"/>
      <w:sz w:val="22"/>
    </w:rPr>
  </w:style>
  <w:style w:type="paragraph" w:styleId="List3">
    <w:name w:val="List 3"/>
    <w:basedOn w:val="Normal"/>
    <w:uiPriority w:val="99"/>
    <w:unhideWhenUsed/>
    <w:rsid w:val="00326F90"/>
    <w:pPr>
      <w:widowControl/>
      <w:spacing w:before="0" w:after="200" w:line="240" w:lineRule="auto"/>
      <w:ind w:left="1080" w:hanging="360"/>
      <w:contextualSpacing/>
      <w:jc w:val="left"/>
    </w:pPr>
    <w:rPr>
      <w:rFonts w:ascii="Calibri" w:hAnsi="Calibri"/>
      <w:b w:val="0"/>
      <w:color w:val="000000"/>
      <w:sz w:val="22"/>
    </w:rPr>
  </w:style>
  <w:style w:type="paragraph" w:styleId="ListBullet">
    <w:name w:val="List Bullet"/>
    <w:basedOn w:val="Normal"/>
    <w:uiPriority w:val="99"/>
    <w:unhideWhenUsed/>
    <w:rsid w:val="00326F90"/>
    <w:pPr>
      <w:widowControl/>
      <w:numPr>
        <w:numId w:val="1"/>
      </w:numPr>
      <w:spacing w:before="0" w:after="200" w:line="240" w:lineRule="auto"/>
      <w:contextualSpacing/>
      <w:jc w:val="left"/>
    </w:pPr>
    <w:rPr>
      <w:rFonts w:ascii="Calibri" w:hAnsi="Calibri"/>
      <w:b w:val="0"/>
      <w:color w:val="000000"/>
      <w:sz w:val="22"/>
    </w:rPr>
  </w:style>
  <w:style w:type="paragraph" w:styleId="ListBullet2">
    <w:name w:val="List Bullet 2"/>
    <w:basedOn w:val="Normal"/>
    <w:uiPriority w:val="99"/>
    <w:unhideWhenUsed/>
    <w:rsid w:val="00326F90"/>
    <w:pPr>
      <w:widowControl/>
      <w:numPr>
        <w:numId w:val="2"/>
      </w:numPr>
      <w:spacing w:before="0" w:after="200" w:line="240" w:lineRule="auto"/>
      <w:contextualSpacing/>
      <w:jc w:val="left"/>
    </w:pPr>
    <w:rPr>
      <w:rFonts w:ascii="Calibri" w:hAnsi="Calibri"/>
      <w:b w:val="0"/>
      <w:color w:val="000000"/>
      <w:sz w:val="22"/>
    </w:rPr>
  </w:style>
  <w:style w:type="paragraph" w:styleId="ListBullet3">
    <w:name w:val="List Bullet 3"/>
    <w:basedOn w:val="Normal"/>
    <w:uiPriority w:val="99"/>
    <w:unhideWhenUsed/>
    <w:rsid w:val="00326F90"/>
    <w:pPr>
      <w:widowControl/>
      <w:numPr>
        <w:numId w:val="3"/>
      </w:numPr>
      <w:spacing w:before="0" w:after="200" w:line="240" w:lineRule="auto"/>
      <w:contextualSpacing/>
      <w:jc w:val="left"/>
    </w:pPr>
    <w:rPr>
      <w:rFonts w:ascii="Calibri" w:hAnsi="Calibri"/>
      <w:b w:val="0"/>
      <w:color w:val="000000"/>
      <w:sz w:val="22"/>
    </w:rPr>
  </w:style>
  <w:style w:type="paragraph" w:styleId="ListNumber">
    <w:name w:val="List Number"/>
    <w:basedOn w:val="Normal"/>
    <w:uiPriority w:val="99"/>
    <w:unhideWhenUsed/>
    <w:rsid w:val="00326F90"/>
    <w:pPr>
      <w:widowControl/>
      <w:numPr>
        <w:numId w:val="5"/>
      </w:numPr>
      <w:spacing w:before="0" w:after="200" w:line="240" w:lineRule="auto"/>
      <w:contextualSpacing/>
      <w:jc w:val="left"/>
    </w:pPr>
    <w:rPr>
      <w:rFonts w:ascii="Calibri" w:hAnsi="Calibri"/>
      <w:b w:val="0"/>
      <w:color w:val="000000"/>
      <w:sz w:val="22"/>
    </w:rPr>
  </w:style>
  <w:style w:type="paragraph" w:styleId="ListNumber2">
    <w:name w:val="List Number 2"/>
    <w:basedOn w:val="Normal"/>
    <w:uiPriority w:val="99"/>
    <w:unhideWhenUsed/>
    <w:rsid w:val="0029639D"/>
    <w:pPr>
      <w:widowControl/>
      <w:numPr>
        <w:numId w:val="6"/>
      </w:numPr>
      <w:spacing w:before="0" w:after="200" w:line="240" w:lineRule="auto"/>
      <w:contextualSpacing/>
      <w:jc w:val="left"/>
    </w:pPr>
    <w:rPr>
      <w:rFonts w:ascii="Calibri" w:hAnsi="Calibri"/>
      <w:b w:val="0"/>
      <w:color w:val="000000"/>
      <w:sz w:val="22"/>
    </w:rPr>
  </w:style>
  <w:style w:type="paragraph" w:styleId="ListNumber3">
    <w:name w:val="List Number 3"/>
    <w:basedOn w:val="Normal"/>
    <w:uiPriority w:val="99"/>
    <w:unhideWhenUsed/>
    <w:rsid w:val="0029639D"/>
    <w:pPr>
      <w:widowControl/>
      <w:numPr>
        <w:numId w:val="7"/>
      </w:numPr>
      <w:spacing w:before="0" w:after="200" w:line="240" w:lineRule="auto"/>
      <w:contextualSpacing/>
      <w:jc w:val="left"/>
    </w:pPr>
    <w:rPr>
      <w:rFonts w:ascii="Calibri" w:hAnsi="Calibri"/>
      <w:b w:val="0"/>
      <w:color w:val="000000"/>
      <w:sz w:val="22"/>
    </w:rPr>
  </w:style>
  <w:style w:type="paragraph" w:styleId="ListContinue">
    <w:name w:val="List Continue"/>
    <w:basedOn w:val="Normal"/>
    <w:uiPriority w:val="99"/>
    <w:unhideWhenUsed/>
    <w:rsid w:val="0029639D"/>
    <w:pPr>
      <w:widowControl/>
      <w:spacing w:after="200" w:before="0" w:line="240" w:lineRule="auto"/>
      <w:ind w:left="360"/>
      <w:contextualSpacing/>
      <w:jc w:val="left"/>
    </w:pPr>
    <w:rPr>
      <w:rFonts w:ascii="Calibri" w:hAnsi="Calibri"/>
      <w:b w:val="0"/>
      <w:color w:val="000000"/>
      <w:sz w:val="22"/>
    </w:rPr>
  </w:style>
  <w:style w:type="paragraph" w:styleId="ListContinue2">
    <w:name w:val="List Continue 2"/>
    <w:basedOn w:val="Normal"/>
    <w:uiPriority w:val="99"/>
    <w:unhideWhenUsed/>
    <w:rsid w:val="0029639D"/>
    <w:pPr>
      <w:widowControl/>
      <w:spacing w:after="200" w:before="0" w:line="240" w:lineRule="auto"/>
      <w:ind w:left="720"/>
      <w:contextualSpacing/>
      <w:jc w:val="left"/>
    </w:pPr>
    <w:rPr>
      <w:rFonts w:ascii="Calibri" w:hAnsi="Calibri"/>
      <w:b w:val="0"/>
      <w:color w:val="000000"/>
      <w:sz w:val="22"/>
    </w:rPr>
  </w:style>
  <w:style w:type="paragraph" w:styleId="ListContinue3">
    <w:name w:val="List Continue 3"/>
    <w:basedOn w:val="Normal"/>
    <w:uiPriority w:val="99"/>
    <w:unhideWhenUsed/>
    <w:rsid w:val="0029639D"/>
    <w:pPr>
      <w:widowControl/>
      <w:spacing w:after="200" w:before="0" w:line="240" w:lineRule="auto"/>
      <w:ind w:left="1080"/>
      <w:contextualSpacing/>
      <w:jc w:val="left"/>
    </w:pPr>
    <w:rPr>
      <w:rFonts w:ascii="Calibri" w:hAnsi="Calibri"/>
      <w:b w:val="0"/>
      <w:color w:val="000000"/>
      <w:sz w:val="22"/>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spacing w:before="0" w:after="200" w:line="240" w:lineRule="auto"/>
      <w:jc w:val="left"/>
    </w:pPr>
    <w:rPr>
      <w:rFonts w:ascii="Calibri" w:hAnsi="Calibri"/>
      <w:b w:val="0"/>
      <w:color w:val="000000"/>
      <w:sz w:val="22"/>
      <w:szCs w:val="20"/>
    </w:rPr>
  </w:style>
  <w:style w:type="character" w:customStyle="1" w:styleId="MacroTextChar">
    <w:name w:val="Macro Text Char"/>
    <w:basedOn w:val="DefaultParagraphFont"/>
    <w:link w:val="MacroText"/>
    <w:uiPriority w:val="99"/>
    <w:rsid w:val="0029639D"/>
    <w:rPr>
      <w:rFonts w:ascii="Calibri" w:hAnsi="Calibri"/>
      <w:b w:val="0"/>
      <w:color w:val="000000"/>
      <w:sz w:val="22"/>
      <w:szCs w:val="20"/>
    </w:rPr>
  </w:style>
  <w:style w:type="paragraph" w:styleId="Quote">
    <w:name w:val="Quote"/>
    <w:basedOn w:val="Normal"/>
    <w:next w:val="Normal"/>
    <w:link w:val="QuoteChar"/>
    <w:uiPriority w:val="29"/>
    <w:qFormat/>
    <w:rsid w:val="00FC693F"/>
    <w:pPr>
      <w:widowControl/>
      <w:spacing w:before="0" w:after="200" w:line="240" w:lineRule="auto"/>
      <w:jc w:val="left"/>
    </w:pPr>
    <w:rPr>
      <w:rFonts w:ascii="Calibri" w:hAnsi="Calibri"/>
      <w:b w:val="0"/>
      <w:i/>
      <w:iCs/>
      <w:color w:val="000000"/>
      <w:sz w:val="22"/>
    </w:rPr>
  </w:style>
  <w:style w:type="character" w:customStyle="1" w:styleId="QuoteChar">
    <w:name w:val="Quote Char"/>
    <w:basedOn w:val="DefaultParagraphFont"/>
    <w:link w:val="Quote"/>
    <w:uiPriority w:val="29"/>
    <w:rsid w:val="00FC693F"/>
    <w:rPr>
      <w:rFonts w:ascii="Calibri" w:hAnsi="Calibri"/>
      <w:b w:val="0"/>
      <w:i/>
      <w:iCs/>
      <w:color w:val="000000"/>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val="0"/>
      <w:bCs/>
      <w:i/>
      <w:iCs/>
      <w:color w:val="000000"/>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b w:val="0"/>
      <w:color w:val="000000"/>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b w:val="0"/>
      <w:i/>
      <w:iCs/>
      <w:color w:val="000000"/>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b w:val="0"/>
      <w:i/>
      <w:iCs/>
      <w:color w:val="000000"/>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b w:val="0"/>
      <w:color w:val="000000"/>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b w:val="0"/>
      <w:i/>
      <w:iCs/>
      <w:color w:val="000000"/>
      <w:sz w:val="22"/>
      <w:szCs w:val="20"/>
    </w:rPr>
  </w:style>
  <w:style w:type="paragraph" w:styleId="Caption">
    <w:name w:val="caption"/>
    <w:basedOn w:val="Normal"/>
    <w:next w:val="Normal"/>
    <w:uiPriority w:val="35"/>
    <w:semiHidden/>
    <w:unhideWhenUsed/>
    <w:qFormat/>
    <w:rsid w:val="00FC693F"/>
    <w:pPr>
      <w:widowControl/>
      <w:spacing w:line="240" w:lineRule="auto" w:before="0" w:after="200"/>
      <w:jc w:val="left"/>
    </w:pPr>
    <w:rPr>
      <w:rFonts w:ascii="Calibri" w:hAnsi="Calibri"/>
      <w:b w:val="0"/>
      <w:bCs/>
      <w:color w:val="000000"/>
      <w:sz w:val="22"/>
      <w:szCs w:val="18"/>
    </w:rPr>
  </w:style>
  <w:style w:type="character" w:styleId="Strong">
    <w:name w:val="Strong"/>
    <w:basedOn w:val="DefaultParagraphFont"/>
    <w:uiPriority w:val="22"/>
    <w:qFormat/>
    <w:rsid w:val="00FC693F"/>
    <w:rPr>
      <w:rFonts w:ascii="Calibri" w:hAnsi="Calibri"/>
      <w:b w:val="0"/>
      <w:bCs/>
      <w:color w:val="000000"/>
      <w:sz w:val="22"/>
    </w:rPr>
  </w:style>
  <w:style w:type="character" w:styleId="Emphasis">
    <w:name w:val="Emphasis"/>
    <w:basedOn w:val="DefaultParagraphFont"/>
    <w:uiPriority w:val="20"/>
    <w:qFormat/>
    <w:rsid w:val="00FC693F"/>
    <w:rPr>
      <w:rFonts w:ascii="Calibri" w:hAnsi="Calibri"/>
      <w:b w:val="0"/>
      <w:i/>
      <w:iCs/>
      <w:color w:val="000000"/>
      <w:sz w:val="22"/>
    </w:rPr>
  </w:style>
  <w:style w:type="paragraph" w:styleId="IntenseQuote">
    <w:name w:val="Intense Quote"/>
    <w:basedOn w:val="Normal"/>
    <w:next w:val="Normal"/>
    <w:link w:val="IntenseQuoteChar"/>
    <w:uiPriority w:val="30"/>
    <w:qFormat/>
    <w:rsid w:val="00FC693F"/>
    <w:pPr>
      <w:widowControl/>
      <w:spacing w:before="0" w:after="200" w:line="240" w:lineRule="auto"/>
      <w:ind w:left="936" w:right="936"/>
      <w:jc w:val="left"/>
    </w:pPr>
    <w:rPr>
      <w:rFonts w:ascii="Calibri" w:hAnsi="Calibri"/>
      <w:b w:val="0"/>
      <w:bCs/>
      <w:i/>
      <w:iCs/>
      <w:color w:val="000000"/>
      <w:sz w:val="22"/>
    </w:rPr>
  </w:style>
  <w:style w:type="character" w:customStyle="1" w:styleId="IntenseQuoteChar">
    <w:name w:val="Intense Quote Char"/>
    <w:basedOn w:val="DefaultParagraphFont"/>
    <w:link w:val="IntenseQuote"/>
    <w:uiPriority w:val="30"/>
    <w:rsid w:val="00FC693F"/>
    <w:rPr>
      <w:rFonts w:ascii="Calibri" w:hAnsi="Calibri"/>
      <w:b w:val="0"/>
      <w:bCs/>
      <w:i/>
      <w:iCs/>
      <w:color w:val="000000"/>
      <w:sz w:val="22"/>
    </w:rPr>
  </w:style>
  <w:style w:type="character" w:styleId="SubtleEmphasis">
    <w:name w:val="Subtle Emphasis"/>
    <w:basedOn w:val="DefaultParagraphFont"/>
    <w:uiPriority w:val="19"/>
    <w:qFormat/>
    <w:rsid w:val="00FC693F"/>
    <w:rPr>
      <w:rFonts w:ascii="Calibri" w:hAnsi="Calibri"/>
      <w:b w:val="0"/>
      <w:i/>
      <w:iCs/>
      <w:color w:val="000000"/>
      <w:sz w:val="22"/>
    </w:rPr>
  </w:style>
  <w:style w:type="character" w:styleId="IntenseEmphasis">
    <w:name w:val="Intense Emphasis"/>
    <w:basedOn w:val="DefaultParagraphFont"/>
    <w:uiPriority w:val="21"/>
    <w:qFormat/>
    <w:rsid w:val="00FC693F"/>
    <w:rPr>
      <w:rFonts w:ascii="Calibri" w:hAnsi="Calibri"/>
      <w:b w:val="0"/>
      <w:bCs/>
      <w:i/>
      <w:iCs/>
      <w:color w:val="000000"/>
      <w:sz w:val="22"/>
    </w:rPr>
  </w:style>
  <w:style w:type="character" w:styleId="SubtleReference">
    <w:name w:val="Subtle Reference"/>
    <w:basedOn w:val="DefaultParagraphFont"/>
    <w:uiPriority w:val="31"/>
    <w:qFormat/>
    <w:rsid w:val="00FC693F"/>
    <w:rPr>
      <w:rFonts w:ascii="Calibri" w:hAnsi="Calibri"/>
      <w:b w:val="0"/>
      <w:smallCaps/>
      <w:color w:val="000000"/>
      <w:sz w:val="22"/>
      <w:u w:val="single"/>
    </w:rPr>
  </w:style>
  <w:style w:type="character" w:styleId="IntenseReference">
    <w:name w:val="Intense Reference"/>
    <w:basedOn w:val="DefaultParagraphFont"/>
    <w:uiPriority w:val="32"/>
    <w:qFormat/>
    <w:rsid w:val="00FC693F"/>
    <w:rPr>
      <w:rFonts w:ascii="Calibri" w:hAnsi="Calibri"/>
      <w:b w:val="0"/>
      <w:bCs/>
      <w:smallCaps/>
      <w:color w:val="000000"/>
      <w:spacing w:val="5"/>
      <w:sz w:val="22"/>
      <w:u w:val="single"/>
    </w:rPr>
  </w:style>
  <w:style w:type="character" w:styleId="BookTitle">
    <w:name w:val="Book Title"/>
    <w:basedOn w:val="DefaultParagraphFont"/>
    <w:uiPriority w:val="33"/>
    <w:qFormat/>
    <w:rsid w:val="00FC693F"/>
    <w:rPr>
      <w:rFonts w:ascii="Calibri" w:hAnsi="Calibri"/>
      <w:b w:val="0"/>
      <w:bCs/>
      <w:smallCaps/>
      <w:color w:val="000000"/>
      <w:spacing w:val="5"/>
      <w:sz w:val="22"/>
    </w:rPr>
  </w:style>
  <w:style w:type="paragraph" w:styleId="TOCHeading">
    <w:name w:val="TOC Heading"/>
    <w:basedOn w:val="Heading1"/>
    <w:next w:val="Normal"/>
    <w:uiPriority w:val="39"/>
    <w:semiHidden/>
    <w:unhideWhenUsed/>
    <w:qFormat/>
    <w:rsid w:val="00FC693F"/>
    <w:pPr>
      <w:widowControl/>
      <w:spacing w:before="0" w:after="200" w:line="240" w:lineRule="auto"/>
      <w:jc w:val="left"/>
      <w:outlineLvl w:val="9"/>
    </w:pPr>
    <w:rPr>
      <w:rFonts w:ascii="Calibri" w:hAnsi="Calibri"/>
      <w:b w:val="0"/>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yperlink" Target="https://www.mydancr.com/legal" TargetMode="External"/><Relationship Id="rId10" Type="http://schemas.openxmlformats.org/officeDocument/2006/relationships/hyperlink" Target="mailto:support@mydancr.com" TargetMode="External"/><Relationship Id="rId11" Type="http://schemas.openxmlformats.org/officeDocument/2006/relationships/hyperlink" Target="https://www.mydancr.com/privacy"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