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400717" w14:textId="6A1180B1" w:rsidR="00277B92" w:rsidRPr="00CB67B0" w:rsidRDefault="00191D48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>24</w:t>
      </w:r>
      <w:r w:rsidR="00277B92" w:rsidRPr="00CB67B0">
        <w:rPr>
          <w:rFonts w:ascii="Georgia" w:hAnsi="Georgia"/>
          <w:b/>
        </w:rPr>
        <w:t>.  Secession</w:t>
      </w:r>
    </w:p>
    <w:p w14:paraId="4D5CDF96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jc w:val="center"/>
        <w:rPr>
          <w:rFonts w:ascii="Georgia" w:hAnsi="Georgia"/>
          <w:b/>
        </w:rPr>
      </w:pPr>
    </w:p>
    <w:p w14:paraId="7EFA5C59" w14:textId="77777777" w:rsidR="0082694B" w:rsidRDefault="0082694B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>
        <w:rPr>
          <w:rFonts w:ascii="Georgia" w:hAnsi="Georgia"/>
          <w:b/>
        </w:rPr>
        <w:t>Key Terms</w:t>
      </w:r>
      <w:r>
        <w:rPr>
          <w:rFonts w:ascii="Georgia" w:hAnsi="Georgia"/>
        </w:rPr>
        <w:tab/>
        <w:t>Alabama Platform</w:t>
      </w:r>
      <w:r>
        <w:rPr>
          <w:rFonts w:ascii="Georgia" w:hAnsi="Georgia"/>
        </w:rPr>
        <w:tab/>
      </w:r>
      <w:r>
        <w:rPr>
          <w:rFonts w:ascii="Georgia" w:hAnsi="Georgia"/>
        </w:rPr>
        <w:tab/>
        <w:t>Conditional Unionism</w:t>
      </w:r>
      <w:r>
        <w:rPr>
          <w:rFonts w:ascii="Georgia" w:hAnsi="Georgia"/>
        </w:rPr>
        <w:tab/>
        <w:t>Fort Sumter</w:t>
      </w:r>
    </w:p>
    <w:p w14:paraId="65B5C0E2" w14:textId="77777777" w:rsidR="0082694B" w:rsidRDefault="0082694B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ab/>
        <w:t>Crittenden Compromise</w:t>
      </w:r>
      <w:r>
        <w:rPr>
          <w:rFonts w:ascii="Georgia" w:hAnsi="Georgia"/>
        </w:rPr>
        <w:tab/>
        <w:t>The 4 Contending Parties in 1860</w:t>
      </w:r>
    </w:p>
    <w:p w14:paraId="08B5965D" w14:textId="77777777" w:rsidR="002E61BD" w:rsidRDefault="002E61BD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2A170DA2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bookmarkStart w:id="0" w:name="_GoBack"/>
      <w:bookmarkEnd w:id="0"/>
      <w:r w:rsidRPr="00CB67B0">
        <w:rPr>
          <w:rFonts w:ascii="Georgia" w:hAnsi="Georgia"/>
          <w:b/>
        </w:rPr>
        <w:t>I.  The Election of 1860</w:t>
      </w:r>
    </w:p>
    <w:p w14:paraId="5172C143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3A6D1722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  <w:b/>
        </w:rPr>
        <w:tab/>
        <w:t>1.  The Republicans</w:t>
      </w:r>
    </w:p>
    <w:p w14:paraId="061D4D7F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</w:rPr>
        <w:t>-Abraham Lincoln, William H. Seward</w:t>
      </w:r>
    </w:p>
    <w:p w14:paraId="2D32A1F5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0A7BFCEA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</w:rPr>
        <w:tab/>
      </w:r>
      <w:r w:rsidRPr="00CB67B0">
        <w:rPr>
          <w:rFonts w:ascii="Georgia" w:hAnsi="Georgia"/>
          <w:b/>
        </w:rPr>
        <w:t>2.  The Democrats</w:t>
      </w:r>
    </w:p>
    <w:p w14:paraId="51A2465E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</w:rPr>
        <w:t xml:space="preserve">-The </w:t>
      </w:r>
      <w:smartTag w:uri="urn:schemas-microsoft-com:office:smarttags" w:element="City">
        <w:r w:rsidRPr="00CB67B0">
          <w:rPr>
            <w:rFonts w:ascii="Georgia" w:hAnsi="Georgia"/>
          </w:rPr>
          <w:t>Charleston</w:t>
        </w:r>
      </w:smartTag>
      <w:r w:rsidRPr="00CB67B0">
        <w:rPr>
          <w:rFonts w:ascii="Georgia" w:hAnsi="Georgia"/>
        </w:rPr>
        <w:t xml:space="preserve"> Convention Divides over the </w:t>
      </w:r>
      <w:smartTag w:uri="urn:schemas-microsoft-com:office:smarttags" w:element="State">
        <w:smartTag w:uri="urn:schemas-microsoft-com:office:smarttags" w:element="place">
          <w:r w:rsidRPr="00CB67B0">
            <w:rPr>
              <w:rFonts w:ascii="Georgia" w:hAnsi="Georgia"/>
            </w:rPr>
            <w:t>Alabama</w:t>
          </w:r>
        </w:smartTag>
      </w:smartTag>
      <w:r w:rsidRPr="00CB67B0">
        <w:rPr>
          <w:rFonts w:ascii="Georgia" w:hAnsi="Georgia"/>
        </w:rPr>
        <w:t xml:space="preserve"> Platform</w:t>
      </w:r>
    </w:p>
    <w:p w14:paraId="5972682D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</w:rPr>
        <w:t>-Stephen Douglas leads Northern Democrats</w:t>
      </w:r>
    </w:p>
    <w:p w14:paraId="151372FF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</w:rPr>
        <w:t>-John C. Breckenridge leads Southern Democrats</w:t>
      </w:r>
    </w:p>
    <w:p w14:paraId="262F62A7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02E8551F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</w:rPr>
        <w:tab/>
      </w:r>
      <w:r w:rsidRPr="00CB67B0">
        <w:rPr>
          <w:rFonts w:ascii="Georgia" w:hAnsi="Georgia"/>
          <w:b/>
        </w:rPr>
        <w:t>3.  The Constitutional Unionists</w:t>
      </w:r>
    </w:p>
    <w:p w14:paraId="26163F6F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  <w:b/>
        </w:rPr>
        <w:t>-</w:t>
      </w:r>
      <w:r w:rsidRPr="00CB67B0">
        <w:rPr>
          <w:rFonts w:ascii="Georgia" w:hAnsi="Georgia"/>
        </w:rPr>
        <w:t>John Bell</w:t>
      </w:r>
    </w:p>
    <w:p w14:paraId="3E8C4F82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27D2F1F7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</w:rPr>
        <w:tab/>
      </w:r>
      <w:r w:rsidRPr="00CB67B0">
        <w:rPr>
          <w:rFonts w:ascii="Georgia" w:hAnsi="Georgia"/>
          <w:b/>
        </w:rPr>
        <w:t xml:space="preserve">4.  </w:t>
      </w:r>
      <w:smartTag w:uri="urn:schemas-microsoft-com:office:smarttags" w:element="City">
        <w:smartTag w:uri="urn:schemas-microsoft-com:office:smarttags" w:element="place">
          <w:r w:rsidRPr="00CB67B0">
            <w:rPr>
              <w:rFonts w:ascii="Georgia" w:hAnsi="Georgia"/>
              <w:b/>
            </w:rPr>
            <w:t>Lincoln</w:t>
          </w:r>
        </w:smartTag>
      </w:smartTag>
      <w:r w:rsidRPr="00CB67B0">
        <w:rPr>
          <w:rFonts w:ascii="Georgia" w:hAnsi="Georgia"/>
          <w:b/>
        </w:rPr>
        <w:t xml:space="preserve"> Wins the Electoral College (40% of Popular Vote)</w:t>
      </w:r>
    </w:p>
    <w:p w14:paraId="62994BFF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2E05697A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  <w:b/>
        </w:rPr>
        <w:t>II.  THE DEBATE OVER SECESSION</w:t>
      </w:r>
    </w:p>
    <w:p w14:paraId="20AC401E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0B248DBA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  <w:b/>
        </w:rPr>
        <w:tab/>
        <w:t xml:space="preserve">1.  The Cotton South Leaves the </w:t>
      </w:r>
      <w:smartTag w:uri="urn:schemas-microsoft-com:office:smarttags" w:element="place">
        <w:r w:rsidRPr="00CB67B0">
          <w:rPr>
            <w:rFonts w:ascii="Georgia" w:hAnsi="Georgia"/>
            <w:b/>
          </w:rPr>
          <w:t>Union</w:t>
        </w:r>
      </w:smartTag>
    </w:p>
    <w:p w14:paraId="145DCF59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  <w:b/>
        </w:rPr>
        <w:t>-</w:t>
      </w:r>
      <w:r w:rsidRPr="00CB67B0">
        <w:rPr>
          <w:rFonts w:ascii="Georgia" w:hAnsi="Georgia"/>
        </w:rPr>
        <w:t>Arguments for Secession</w:t>
      </w:r>
    </w:p>
    <w:p w14:paraId="6DE83457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</w:rPr>
        <w:t xml:space="preserve">-Creation of the Confederate States of </w:t>
      </w:r>
      <w:smartTag w:uri="urn:schemas-microsoft-com:office:smarttags" w:element="country-region">
        <w:smartTag w:uri="urn:schemas-microsoft-com:office:smarttags" w:element="place">
          <w:r w:rsidRPr="00CB67B0">
            <w:rPr>
              <w:rFonts w:ascii="Georgia" w:hAnsi="Georgia"/>
            </w:rPr>
            <w:t>America</w:t>
          </w:r>
        </w:smartTag>
      </w:smartTag>
    </w:p>
    <w:p w14:paraId="002CD17D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</w:rPr>
        <w:t>-Jefferson Davis Becomes President</w:t>
      </w:r>
    </w:p>
    <w:p w14:paraId="526D60D5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49289C9A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</w:rPr>
        <w:tab/>
      </w:r>
      <w:r w:rsidRPr="00CB67B0">
        <w:rPr>
          <w:rFonts w:ascii="Georgia" w:hAnsi="Georgia"/>
          <w:b/>
        </w:rPr>
        <w:t>2.  The Upper South Hesitates</w:t>
      </w:r>
    </w:p>
    <w:p w14:paraId="360CA446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  <w:b/>
        </w:rPr>
        <w:t>-</w:t>
      </w:r>
      <w:r w:rsidRPr="00CB67B0">
        <w:rPr>
          <w:rFonts w:ascii="Georgia" w:hAnsi="Georgia"/>
        </w:rPr>
        <w:t>Arguments Against Secession</w:t>
      </w:r>
    </w:p>
    <w:p w14:paraId="1E06F397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</w:rPr>
        <w:t>-The People Reject the Extremists</w:t>
      </w:r>
    </w:p>
    <w:p w14:paraId="0BBB9963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36F820EA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  <w:b/>
        </w:rPr>
        <w:t xml:space="preserve">III.  </w:t>
      </w:r>
      <w:smartTag w:uri="urn:schemas-microsoft-com:office:smarttags" w:element="place">
        <w:smartTag w:uri="urn:schemas-microsoft-com:office:smarttags" w:element="PlaceType">
          <w:r w:rsidRPr="00CB67B0">
            <w:rPr>
              <w:rFonts w:ascii="Georgia" w:hAnsi="Georgia"/>
              <w:b/>
            </w:rPr>
            <w:t>FORT</w:t>
          </w:r>
        </w:smartTag>
        <w:r w:rsidRPr="00CB67B0">
          <w:rPr>
            <w:rFonts w:ascii="Georgia" w:hAnsi="Georgia"/>
            <w:b/>
          </w:rPr>
          <w:t xml:space="preserve"> </w:t>
        </w:r>
        <w:smartTag w:uri="urn:schemas-microsoft-com:office:smarttags" w:element="PlaceName">
          <w:r w:rsidRPr="00CB67B0">
            <w:rPr>
              <w:rFonts w:ascii="Georgia" w:hAnsi="Georgia"/>
              <w:b/>
            </w:rPr>
            <w:t>SUMTER</w:t>
          </w:r>
        </w:smartTag>
      </w:smartTag>
    </w:p>
    <w:p w14:paraId="68138274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4F8086FD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  <w:b/>
        </w:rPr>
        <w:tab/>
        <w:t>1.  US Forces Occupy the Fort</w:t>
      </w:r>
    </w:p>
    <w:p w14:paraId="10C77280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  <w:b/>
        </w:rPr>
        <w:t>-</w:t>
      </w:r>
      <w:r w:rsidRPr="00CB67B0">
        <w:rPr>
          <w:rFonts w:ascii="Georgia" w:hAnsi="Georgia"/>
        </w:rPr>
        <w:t>Confederates Claim this is a Betrayal of Buchanan’s Promise</w:t>
      </w:r>
    </w:p>
    <w:p w14:paraId="4E806321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2E67BF88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</w:rPr>
        <w:tab/>
      </w:r>
      <w:r w:rsidRPr="00CB67B0">
        <w:rPr>
          <w:rFonts w:ascii="Georgia" w:hAnsi="Georgia"/>
          <w:b/>
        </w:rPr>
        <w:t>2.  President Lincoln Rejects Compromise</w:t>
      </w:r>
    </w:p>
    <w:p w14:paraId="5D2B9660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  <w:b/>
        </w:rPr>
        <w:t>-</w:t>
      </w:r>
      <w:r w:rsidRPr="00CB67B0">
        <w:rPr>
          <w:rFonts w:ascii="Georgia" w:hAnsi="Georgia"/>
        </w:rPr>
        <w:t>Over-Estimates Union Sentiment in South</w:t>
      </w:r>
    </w:p>
    <w:p w14:paraId="6C34D623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</w:rPr>
      </w:pPr>
    </w:p>
    <w:p w14:paraId="4207E0D2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</w:rPr>
        <w:tab/>
      </w:r>
      <w:r w:rsidRPr="00CB67B0">
        <w:rPr>
          <w:rFonts w:ascii="Georgia" w:hAnsi="Georgia"/>
          <w:b/>
        </w:rPr>
        <w:t>3.  CS Forces Fire upon Relief Ships, Bomb the Fort</w:t>
      </w:r>
    </w:p>
    <w:p w14:paraId="4348A58A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</w:p>
    <w:p w14:paraId="55038363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</w:rPr>
      </w:pPr>
      <w:r w:rsidRPr="00CB67B0">
        <w:rPr>
          <w:rFonts w:ascii="Georgia" w:hAnsi="Georgia"/>
          <w:b/>
        </w:rPr>
        <w:tab/>
        <w:t xml:space="preserve">4.  </w:t>
      </w:r>
      <w:smartTag w:uri="urn:schemas-microsoft-com:office:smarttags" w:element="City">
        <w:smartTag w:uri="urn:schemas-microsoft-com:office:smarttags" w:element="place">
          <w:r w:rsidRPr="00CB67B0">
            <w:rPr>
              <w:rFonts w:ascii="Georgia" w:hAnsi="Georgia"/>
              <w:b/>
            </w:rPr>
            <w:t>Lincoln</w:t>
          </w:r>
        </w:smartTag>
      </w:smartTag>
      <w:r w:rsidRPr="00CB67B0">
        <w:rPr>
          <w:rFonts w:ascii="Georgia" w:hAnsi="Georgia"/>
          <w:b/>
        </w:rPr>
        <w:t>’s Call to Arms</w:t>
      </w:r>
    </w:p>
    <w:p w14:paraId="02D44828" w14:textId="77777777" w:rsidR="00277B92" w:rsidRPr="00CB67B0" w:rsidRDefault="00277B92" w:rsidP="00277B9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</w:rPr>
      </w:pPr>
      <w:r w:rsidRPr="00CB67B0">
        <w:rPr>
          <w:rFonts w:ascii="Georgia" w:hAnsi="Georgia"/>
          <w:b/>
        </w:rPr>
        <w:t>-</w:t>
      </w:r>
      <w:r w:rsidRPr="00CB67B0">
        <w:rPr>
          <w:rFonts w:ascii="Georgia" w:hAnsi="Georgia"/>
        </w:rPr>
        <w:t xml:space="preserve">Forced to Choose Sides, Half the Upper South Secedes, Other Half Stays with </w:t>
      </w:r>
      <w:smartTag w:uri="urn:schemas-microsoft-com:office:smarttags" w:element="place">
        <w:r w:rsidRPr="00CB67B0">
          <w:rPr>
            <w:rFonts w:ascii="Georgia" w:hAnsi="Georgia"/>
          </w:rPr>
          <w:t>Union</w:t>
        </w:r>
      </w:smartTag>
    </w:p>
    <w:p w14:paraId="24E0DC2F" w14:textId="77777777" w:rsidR="002B0BDD" w:rsidRPr="00CB67B0" w:rsidRDefault="002B0BDD"/>
    <w:sectPr w:rsidR="002B0BDD" w:rsidRPr="00CB67B0" w:rsidSect="00277B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7B92"/>
    <w:rsid w:val="001665AA"/>
    <w:rsid w:val="00191D48"/>
    <w:rsid w:val="00232E72"/>
    <w:rsid w:val="00277B92"/>
    <w:rsid w:val="002B0BDD"/>
    <w:rsid w:val="002E61BD"/>
    <w:rsid w:val="0082694B"/>
    <w:rsid w:val="00CB67B0"/>
    <w:rsid w:val="00ED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ountry-region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1"/>
    </o:shapelayout>
  </w:shapeDefaults>
  <w:decimalSymbol w:val="."/>
  <w:listSeparator w:val=","/>
  <w14:docId w14:val="7ACB4846"/>
  <w15:chartTrackingRefBased/>
  <w15:docId w15:val="{993B275C-3138-4C00-8539-45F0B5E0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B9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7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philip davis</cp:lastModifiedBy>
  <cp:revision>2</cp:revision>
  <dcterms:created xsi:type="dcterms:W3CDTF">2020-01-06T04:36:00Z</dcterms:created>
  <dcterms:modified xsi:type="dcterms:W3CDTF">2020-01-06T04:36:00Z</dcterms:modified>
</cp:coreProperties>
</file>