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94C4E" w14:textId="1EA0F748" w:rsidR="00725DBC" w:rsidRPr="00725DBC" w:rsidRDefault="00725DBC" w:rsidP="00725DBC">
      <w:pPr>
        <w:jc w:val="center"/>
        <w:rPr>
          <w:rFonts w:ascii="Times New Roman" w:hAnsi="Times New Roman" w:cs="Times New Roman"/>
          <w:b/>
          <w:bCs/>
          <w:sz w:val="28"/>
          <w:szCs w:val="28"/>
          <w:lang w:val="en-US"/>
        </w:rPr>
      </w:pPr>
      <w:r w:rsidRPr="00725DBC">
        <w:rPr>
          <w:rFonts w:ascii="Times New Roman" w:hAnsi="Times New Roman" w:cs="Times New Roman"/>
          <w:b/>
          <w:bCs/>
          <w:sz w:val="28"/>
          <w:szCs w:val="28"/>
          <w:lang w:val="en-US"/>
        </w:rPr>
        <w:t xml:space="preserve">Chapter </w:t>
      </w:r>
      <w:r>
        <w:rPr>
          <w:rFonts w:ascii="Times New Roman" w:hAnsi="Times New Roman" w:cs="Times New Roman"/>
          <w:b/>
          <w:bCs/>
          <w:sz w:val="28"/>
          <w:szCs w:val="28"/>
          <w:lang w:val="en-US"/>
        </w:rPr>
        <w:t>2</w:t>
      </w:r>
    </w:p>
    <w:p w14:paraId="57E9C2A8" w14:textId="1EFBE46E" w:rsidR="00725DBC" w:rsidRDefault="00725DBC" w:rsidP="00725DBC">
      <w:pPr>
        <w:jc w:val="center"/>
        <w:rPr>
          <w:rFonts w:ascii="Times New Roman" w:hAnsi="Times New Roman" w:cs="Times New Roman"/>
          <w:b/>
          <w:bCs/>
          <w:sz w:val="28"/>
          <w:szCs w:val="28"/>
          <w:lang w:val="en-US"/>
        </w:rPr>
      </w:pPr>
      <w:r w:rsidRPr="00725DBC">
        <w:rPr>
          <w:rFonts w:ascii="Times New Roman" w:hAnsi="Times New Roman" w:cs="Times New Roman"/>
          <w:b/>
          <w:bCs/>
          <w:sz w:val="28"/>
          <w:szCs w:val="28"/>
          <w:lang w:val="en-US"/>
        </w:rPr>
        <w:t>T</w:t>
      </w:r>
      <w:r>
        <w:rPr>
          <w:rFonts w:ascii="Times New Roman" w:hAnsi="Times New Roman" w:cs="Times New Roman"/>
          <w:b/>
          <w:bCs/>
          <w:sz w:val="28"/>
          <w:szCs w:val="28"/>
          <w:lang w:val="en-US"/>
        </w:rPr>
        <w:t>ensorFlow 2</w:t>
      </w:r>
    </w:p>
    <w:p w14:paraId="4B5CEF33" w14:textId="77777777" w:rsidR="00725DBC" w:rsidRDefault="00725DBC" w:rsidP="00725DBC">
      <w:pPr>
        <w:rPr>
          <w:rFonts w:ascii="Times New Roman" w:hAnsi="Times New Roman" w:cs="Times New Roman"/>
          <w:b/>
          <w:bCs/>
          <w:sz w:val="28"/>
          <w:szCs w:val="28"/>
          <w:lang w:val="en-US"/>
        </w:rPr>
      </w:pPr>
    </w:p>
    <w:p w14:paraId="4842FA08" w14:textId="4BE8E015" w:rsidR="00304ECB" w:rsidRDefault="00304ECB" w:rsidP="00304ECB">
      <w:pPr>
        <w:ind w:firstLine="720"/>
        <w:jc w:val="both"/>
        <w:rPr>
          <w:rFonts w:ascii="Times New Roman" w:hAnsi="Times New Roman" w:cs="Times New Roman"/>
          <w:lang w:val="en-US"/>
        </w:rPr>
      </w:pPr>
      <w:r w:rsidRPr="00304ECB">
        <w:rPr>
          <w:rFonts w:ascii="Times New Roman" w:hAnsi="Times New Roman" w:cs="Times New Roman"/>
          <w:lang w:val="en-US"/>
        </w:rPr>
        <w:t xml:space="preserve">TensorFlow is introduced as an end-to-end machine learning framework, widely used for deep learning but also supporting probabilistic modeling, computer graphics, and pre-trained models through TensorFlow Hub. It provides </w:t>
      </w:r>
      <w:proofErr w:type="spellStart"/>
      <w:r w:rsidRPr="00304ECB">
        <w:rPr>
          <w:rFonts w:ascii="Times New Roman" w:hAnsi="Times New Roman" w:cs="Times New Roman"/>
          <w:lang w:val="en-US"/>
        </w:rPr>
        <w:t>TensorBoard</w:t>
      </w:r>
      <w:proofErr w:type="spellEnd"/>
      <w:r w:rsidRPr="00304ECB">
        <w:rPr>
          <w:rFonts w:ascii="Times New Roman" w:hAnsi="Times New Roman" w:cs="Times New Roman"/>
          <w:lang w:val="en-US"/>
        </w:rPr>
        <w:t xml:space="preserve"> for monitoring and visualization, which makes it a complete ecosystem for research and deployment.</w:t>
      </w:r>
      <w:r>
        <w:rPr>
          <w:rFonts w:ascii="Times New Roman" w:hAnsi="Times New Roman" w:cs="Times New Roman"/>
          <w:lang w:val="en-US"/>
        </w:rPr>
        <w:t xml:space="preserve"> Figures 1</w:t>
      </w:r>
      <w:r w:rsidRPr="00304ECB">
        <w:rPr>
          <w:rFonts w:ascii="Times New Roman" w:hAnsi="Times New Roman" w:cs="Times New Roman"/>
          <w:lang w:val="en-US"/>
        </w:rPr>
        <w:t xml:space="preserve"> summarizes these extended capabilities, showing that TensorFlow is not limited to neural networks alone.</w:t>
      </w:r>
    </w:p>
    <w:p w14:paraId="5298F1A7" w14:textId="77777777" w:rsidR="00304ECB" w:rsidRDefault="00304ECB" w:rsidP="00304ECB">
      <w:pPr>
        <w:keepNext/>
        <w:jc w:val="both"/>
      </w:pPr>
      <w:r>
        <w:fldChar w:fldCharType="begin"/>
      </w:r>
      <w:r>
        <w:instrText xml:space="preserve"> INCLUDEPICTURE "/Users/kennethmatthewyonathan/Library/Group Containers/UBF8T346G9.ms/WebArchiveCopyPasteTempFiles/com.microsoft.Word/Tensorflow_Key_Features_cab5bf8414.webp" \* MERGEFORMATINET </w:instrText>
      </w:r>
      <w:r>
        <w:fldChar w:fldCharType="separate"/>
      </w:r>
      <w:r>
        <w:rPr>
          <w:noProof/>
        </w:rPr>
        <w:drawing>
          <wp:inline distT="0" distB="0" distL="0" distR="0" wp14:anchorId="0D27B635" wp14:editId="7ED35108">
            <wp:extent cx="5943600" cy="3147060"/>
            <wp:effectExtent l="0" t="0" r="0" b="2540"/>
            <wp:docPr id="824809369" name="Picture 4" descr="TensorFlow: What is it and How Does i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nsorFlow: What is it and How Does it Wor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r>
        <w:fldChar w:fldCharType="end"/>
      </w:r>
    </w:p>
    <w:p w14:paraId="385E2110" w14:textId="13EFBB9A" w:rsidR="00304ECB" w:rsidRPr="00304ECB" w:rsidRDefault="00304ECB" w:rsidP="00304ECB">
      <w:pPr>
        <w:pStyle w:val="Caption"/>
        <w:jc w:val="center"/>
        <w:rPr>
          <w:rFonts w:ascii="Times New Roman" w:hAnsi="Times New Roman" w:cs="Times New Roman"/>
          <w:lang w:val="en-US"/>
        </w:rPr>
      </w:pPr>
      <w:r>
        <w:t xml:space="preserve">Figure </w:t>
      </w:r>
      <w:fldSimple w:instr=" SEQ Figure \* ARABIC ">
        <w:r w:rsidR="00A7154E">
          <w:rPr>
            <w:noProof/>
          </w:rPr>
          <w:t>1</w:t>
        </w:r>
      </w:fldSimple>
      <w:r>
        <w:t xml:space="preserve"> Different features of TensorFlow</w:t>
      </w:r>
    </w:p>
    <w:p w14:paraId="094E0FF3" w14:textId="68CB5557" w:rsidR="00A7154E" w:rsidRDefault="00A7154E" w:rsidP="00A7154E">
      <w:pPr>
        <w:jc w:val="both"/>
        <w:rPr>
          <w:rFonts w:ascii="Times New Roman" w:hAnsi="Times New Roman" w:cs="Times New Roman"/>
          <w:lang w:val="en-US"/>
        </w:rPr>
      </w:pPr>
      <w:r w:rsidRPr="00725DBC">
        <w:rPr>
          <w:rFonts w:ascii="Times New Roman" w:hAnsi="Times New Roman" w:cs="Times New Roman"/>
          <w:lang w:val="en-US"/>
        </w:rPr>
        <w:t xml:space="preserve">TensorFlow 2 represents a major transformation from the earlier 1.x versions, addressing many of the difficulties that made the original framework powerful yet challenging to use. TensorFlow 1.x required developers to build static computation graphs before execution, which created a divide between defining a model and running it. While this approach offered efficiency, it also introduced confusion, boilerplate code, and a steep learning curve. TensorFlow 2 simplifies the process by adopting eager execution by default, integrating </w:t>
      </w:r>
      <w:proofErr w:type="spellStart"/>
      <w:r w:rsidRPr="00725DBC">
        <w:rPr>
          <w:rFonts w:ascii="Times New Roman" w:hAnsi="Times New Roman" w:cs="Times New Roman"/>
          <w:lang w:val="en-US"/>
        </w:rPr>
        <w:t>Keras</w:t>
      </w:r>
      <w:proofErr w:type="spellEnd"/>
      <w:r w:rsidRPr="00725DBC">
        <w:rPr>
          <w:rFonts w:ascii="Times New Roman" w:hAnsi="Times New Roman" w:cs="Times New Roman"/>
          <w:lang w:val="en-US"/>
        </w:rPr>
        <w:t xml:space="preserve"> as the official high-level API, and providing a more Pythonic, intuitive interface for model development.</w:t>
      </w:r>
    </w:p>
    <w:p w14:paraId="4C7EE4F7" w14:textId="4AA62E97" w:rsidR="00304ECB" w:rsidRDefault="00304ECB" w:rsidP="00304ECB">
      <w:pPr>
        <w:jc w:val="both"/>
        <w:rPr>
          <w:rFonts w:ascii="Times New Roman" w:hAnsi="Times New Roman" w:cs="Times New Roman"/>
          <w:lang w:val="en-US"/>
        </w:rPr>
      </w:pPr>
      <w:r w:rsidRPr="00304ECB">
        <w:rPr>
          <w:rFonts w:ascii="Times New Roman" w:hAnsi="Times New Roman" w:cs="Times New Roman"/>
          <w:lang w:val="en-US"/>
        </w:rPr>
        <w:t xml:space="preserve">To illustrate the improvements in TensorFlow 2, </w:t>
      </w:r>
      <w:r w:rsidR="002A3A74">
        <w:rPr>
          <w:rFonts w:ascii="Times New Roman" w:hAnsi="Times New Roman" w:cs="Times New Roman"/>
          <w:lang w:val="en-US"/>
        </w:rPr>
        <w:t xml:space="preserve">it </w:t>
      </w:r>
      <w:r w:rsidRPr="00304ECB">
        <w:rPr>
          <w:rFonts w:ascii="Times New Roman" w:hAnsi="Times New Roman" w:cs="Times New Roman"/>
          <w:lang w:val="en-US"/>
        </w:rPr>
        <w:t xml:space="preserve">begins with a multilayer perceptron (MLP), a network with an input layer, hidden layer, and output layer. Computation in the hidden layer uses a sigmoid activation, while the output is normalized using </w:t>
      </w:r>
      <w:proofErr w:type="spellStart"/>
      <w:r w:rsidRPr="00304ECB">
        <w:rPr>
          <w:rFonts w:ascii="Times New Roman" w:hAnsi="Times New Roman" w:cs="Times New Roman"/>
          <w:lang w:val="en-US"/>
        </w:rPr>
        <w:t>softmax</w:t>
      </w:r>
      <w:proofErr w:type="spellEnd"/>
      <w:r w:rsidRPr="00304ECB">
        <w:rPr>
          <w:rFonts w:ascii="Times New Roman" w:hAnsi="Times New Roman" w:cs="Times New Roman"/>
          <w:lang w:val="en-US"/>
        </w:rPr>
        <w:t xml:space="preserve"> to form probabilities. Figure 2 shows this structure, emphasizing weights, biases, and the transformation from inputs to outputs. </w:t>
      </w:r>
      <w:r w:rsidR="002A3A74">
        <w:rPr>
          <w:rFonts w:ascii="Times New Roman" w:hAnsi="Times New Roman" w:cs="Times New Roman"/>
          <w:lang w:val="en-US"/>
        </w:rPr>
        <w:t>In</w:t>
      </w:r>
      <w:r w:rsidRPr="00304ECB">
        <w:rPr>
          <w:rFonts w:ascii="Times New Roman" w:hAnsi="Times New Roman" w:cs="Times New Roman"/>
          <w:lang w:val="en-US"/>
        </w:rPr>
        <w:t xml:space="preserve"> TensorFlow 2</w:t>
      </w:r>
      <w:r w:rsidR="002A3A74">
        <w:rPr>
          <w:rFonts w:ascii="Times New Roman" w:hAnsi="Times New Roman" w:cs="Times New Roman"/>
          <w:lang w:val="en-US"/>
        </w:rPr>
        <w:t xml:space="preserve">, </w:t>
      </w:r>
      <w:r w:rsidRPr="00304ECB">
        <w:rPr>
          <w:rFonts w:ascii="Times New Roman" w:hAnsi="Times New Roman" w:cs="Times New Roman"/>
          <w:lang w:val="en-US"/>
        </w:rPr>
        <w:t xml:space="preserve">these computations are made easier through eager execution, where declaration </w:t>
      </w:r>
      <w:r w:rsidRPr="00304ECB">
        <w:rPr>
          <w:rFonts w:ascii="Times New Roman" w:hAnsi="Times New Roman" w:cs="Times New Roman"/>
          <w:lang w:val="en-US"/>
        </w:rPr>
        <w:lastRenderedPageBreak/>
        <w:t xml:space="preserve">and execution occur simultaneously. This contrasts sharply with TensorFlow 1, where the graph had to be explicitly defined before execution. Table </w:t>
      </w:r>
      <w:r w:rsidR="00096D6C">
        <w:rPr>
          <w:rFonts w:ascii="Times New Roman" w:hAnsi="Times New Roman" w:cs="Times New Roman"/>
          <w:lang w:val="en-US"/>
        </w:rPr>
        <w:t>1</w:t>
      </w:r>
      <w:r w:rsidRPr="00304ECB">
        <w:rPr>
          <w:rFonts w:ascii="Times New Roman" w:hAnsi="Times New Roman" w:cs="Times New Roman"/>
          <w:lang w:val="en-US"/>
        </w:rPr>
        <w:t xml:space="preserve"> highlights these differences, noting that TensorFlow 2 is more user-friendly, </w:t>
      </w:r>
      <w:proofErr w:type="spellStart"/>
      <w:r w:rsidRPr="00304ECB">
        <w:rPr>
          <w:rFonts w:ascii="Times New Roman" w:hAnsi="Times New Roman" w:cs="Times New Roman"/>
          <w:lang w:val="en-US"/>
        </w:rPr>
        <w:t>debuggable</w:t>
      </w:r>
      <w:proofErr w:type="spellEnd"/>
      <w:r w:rsidRPr="00304ECB">
        <w:rPr>
          <w:rFonts w:ascii="Times New Roman" w:hAnsi="Times New Roman" w:cs="Times New Roman"/>
          <w:lang w:val="en-US"/>
        </w:rPr>
        <w:t>, and better suited for object-oriented programming.</w:t>
      </w:r>
    </w:p>
    <w:p w14:paraId="5FD572E0" w14:textId="77777777" w:rsidR="00304ECB" w:rsidRDefault="00304ECB" w:rsidP="00304ECB">
      <w:pPr>
        <w:keepNext/>
        <w:jc w:val="both"/>
      </w:pPr>
      <w:r>
        <w:rPr>
          <w:rFonts w:ascii="Times New Roman" w:hAnsi="Times New Roman" w:cs="Times New Roman"/>
          <w:noProof/>
          <w:lang w:val="en-US"/>
        </w:rPr>
        <w:drawing>
          <wp:inline distT="0" distB="0" distL="0" distR="0" wp14:anchorId="724EFEAC" wp14:editId="6E40EBA0">
            <wp:extent cx="5943600" cy="2614930"/>
            <wp:effectExtent l="0" t="0" r="0" b="1270"/>
            <wp:docPr id="720032668" name="Picture 5"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32668" name="Picture 5" descr="A diagram of a diagra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2614930"/>
                    </a:xfrm>
                    <a:prstGeom prst="rect">
                      <a:avLst/>
                    </a:prstGeom>
                  </pic:spPr>
                </pic:pic>
              </a:graphicData>
            </a:graphic>
          </wp:inline>
        </w:drawing>
      </w:r>
    </w:p>
    <w:p w14:paraId="600EA584" w14:textId="6F844427" w:rsidR="00304ECB" w:rsidRDefault="00304ECB" w:rsidP="00304ECB">
      <w:pPr>
        <w:pStyle w:val="Caption"/>
        <w:jc w:val="center"/>
      </w:pPr>
      <w:r>
        <w:t xml:space="preserve">Figure </w:t>
      </w:r>
      <w:fldSimple w:instr=" SEQ Figure \* ARABIC ">
        <w:r w:rsidR="00A7154E">
          <w:rPr>
            <w:noProof/>
          </w:rPr>
          <w:t>2</w:t>
        </w:r>
      </w:fldSimple>
      <w:r>
        <w:t xml:space="preserve"> The structure of multilayer perceptron (MLP)</w:t>
      </w:r>
    </w:p>
    <w:p w14:paraId="7B373A8C" w14:textId="1C752AB5" w:rsidR="00096D6C" w:rsidRDefault="00096D6C" w:rsidP="00096D6C">
      <w:pPr>
        <w:pStyle w:val="Caption"/>
        <w:keepNext/>
        <w:jc w:val="center"/>
      </w:pPr>
      <w:r>
        <w:t xml:space="preserve">Table </w:t>
      </w:r>
      <w:fldSimple w:instr=" SEQ Table \* ARABIC ">
        <w:r>
          <w:rPr>
            <w:noProof/>
          </w:rPr>
          <w:t>1</w:t>
        </w:r>
      </w:fldSimple>
      <w:r>
        <w:t xml:space="preserve"> Differences between TensorFlow 1 and TensorFlow 2</w:t>
      </w:r>
    </w:p>
    <w:tbl>
      <w:tblPr>
        <w:tblStyle w:val="GridTable4-Accent1"/>
        <w:tblW w:w="0" w:type="auto"/>
        <w:tblInd w:w="1552" w:type="dxa"/>
        <w:tblLook w:val="04A0" w:firstRow="1" w:lastRow="0" w:firstColumn="1" w:lastColumn="0" w:noHBand="0" w:noVBand="1"/>
      </w:tblPr>
      <w:tblGrid>
        <w:gridCol w:w="3116"/>
        <w:gridCol w:w="3117"/>
      </w:tblGrid>
      <w:tr w:rsidR="00096D6C" w14:paraId="030DBD27" w14:textId="77777777" w:rsidTr="00112F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CE0B1E" w14:textId="77777777" w:rsidR="00096D6C" w:rsidRPr="00351AE4" w:rsidRDefault="00096D6C" w:rsidP="00112F24">
            <w:pPr>
              <w:jc w:val="center"/>
              <w:rPr>
                <w:rFonts w:ascii="Times New Roman" w:hAnsi="Times New Roman" w:cs="Times New Roman"/>
                <w:lang w:val="en-US"/>
              </w:rPr>
            </w:pPr>
            <w:r w:rsidRPr="00351AE4">
              <w:rPr>
                <w:rFonts w:ascii="Times New Roman" w:hAnsi="Times New Roman" w:cs="Times New Roman"/>
                <w:lang w:val="en-US"/>
              </w:rPr>
              <w:t>T</w:t>
            </w:r>
            <w:r>
              <w:rPr>
                <w:rFonts w:ascii="Times New Roman" w:hAnsi="Times New Roman" w:cs="Times New Roman"/>
                <w:lang w:val="en-US"/>
              </w:rPr>
              <w:t>ensorFlow 1</w:t>
            </w:r>
          </w:p>
        </w:tc>
        <w:tc>
          <w:tcPr>
            <w:tcW w:w="3117" w:type="dxa"/>
          </w:tcPr>
          <w:p w14:paraId="4B8D33EC" w14:textId="77777777" w:rsidR="00096D6C" w:rsidRPr="00351AE4" w:rsidRDefault="00096D6C" w:rsidP="00112F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TensorFlow 2</w:t>
            </w:r>
          </w:p>
        </w:tc>
      </w:tr>
      <w:tr w:rsidR="00096D6C" w14:paraId="5AD3EF9F" w14:textId="77777777" w:rsidTr="0011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11E4188" w14:textId="77777777" w:rsidR="00096D6C" w:rsidRPr="00042597" w:rsidRDefault="00096D6C" w:rsidP="00112F24">
            <w:pPr>
              <w:jc w:val="center"/>
              <w:rPr>
                <w:rFonts w:ascii="Times New Roman" w:hAnsi="Times New Roman" w:cs="Times New Roman"/>
                <w:b w:val="0"/>
                <w:bCs w:val="0"/>
                <w:lang w:val="en-US"/>
              </w:rPr>
            </w:pPr>
            <w:r w:rsidRPr="00042597">
              <w:rPr>
                <w:rFonts w:ascii="Times New Roman" w:hAnsi="Times New Roman" w:cs="Times New Roman"/>
                <w:b w:val="0"/>
                <w:bCs w:val="0"/>
                <w:lang w:val="en-US"/>
              </w:rPr>
              <w:t>Does not use eager execution by default</w:t>
            </w:r>
          </w:p>
        </w:tc>
        <w:tc>
          <w:tcPr>
            <w:tcW w:w="3117" w:type="dxa"/>
            <w:vAlign w:val="center"/>
          </w:tcPr>
          <w:p w14:paraId="40C4D95F" w14:textId="77777777" w:rsidR="00096D6C" w:rsidRPr="00042597" w:rsidRDefault="00096D6C" w:rsidP="00112F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Uses eager execution by default</w:t>
            </w:r>
          </w:p>
        </w:tc>
      </w:tr>
      <w:tr w:rsidR="00096D6C" w14:paraId="1B5AFFEB" w14:textId="77777777" w:rsidTr="00112F24">
        <w:tc>
          <w:tcPr>
            <w:cnfStyle w:val="001000000000" w:firstRow="0" w:lastRow="0" w:firstColumn="1" w:lastColumn="0" w:oddVBand="0" w:evenVBand="0" w:oddHBand="0" w:evenHBand="0" w:firstRowFirstColumn="0" w:firstRowLastColumn="0" w:lastRowFirstColumn="0" w:lastRowLastColumn="0"/>
            <w:tcW w:w="3116" w:type="dxa"/>
            <w:vAlign w:val="center"/>
          </w:tcPr>
          <w:p w14:paraId="0F9C8600" w14:textId="77777777" w:rsidR="00096D6C" w:rsidRPr="00042597" w:rsidRDefault="00096D6C" w:rsidP="00112F24">
            <w:pPr>
              <w:jc w:val="center"/>
              <w:rPr>
                <w:rFonts w:ascii="Times New Roman" w:hAnsi="Times New Roman" w:cs="Times New Roman"/>
                <w:b w:val="0"/>
                <w:bCs w:val="0"/>
                <w:lang w:val="en-US"/>
              </w:rPr>
            </w:pPr>
            <w:r w:rsidRPr="00042597">
              <w:rPr>
                <w:rFonts w:ascii="Times New Roman" w:hAnsi="Times New Roman" w:cs="Times New Roman"/>
                <w:b w:val="0"/>
                <w:bCs w:val="0"/>
                <w:lang w:val="en-US"/>
              </w:rPr>
              <w:t>Uses symbolic placeholders to represent inputs to the graph</w:t>
            </w:r>
          </w:p>
        </w:tc>
        <w:tc>
          <w:tcPr>
            <w:tcW w:w="3117" w:type="dxa"/>
            <w:vAlign w:val="center"/>
          </w:tcPr>
          <w:p w14:paraId="02CD5C4F" w14:textId="77777777" w:rsidR="00096D6C" w:rsidRPr="00042597" w:rsidRDefault="00096D6C" w:rsidP="00112F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Directly feeds actual data</w:t>
            </w:r>
          </w:p>
        </w:tc>
      </w:tr>
      <w:tr w:rsidR="00096D6C" w14:paraId="22916523" w14:textId="77777777" w:rsidTr="0011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D189D37" w14:textId="77777777" w:rsidR="00096D6C" w:rsidRPr="00042597" w:rsidRDefault="00096D6C" w:rsidP="00112F24">
            <w:pPr>
              <w:jc w:val="center"/>
              <w:rPr>
                <w:rFonts w:ascii="Times New Roman" w:hAnsi="Times New Roman" w:cs="Times New Roman"/>
                <w:b w:val="0"/>
                <w:bCs w:val="0"/>
                <w:lang w:val="en-US"/>
              </w:rPr>
            </w:pPr>
            <w:r w:rsidRPr="00042597">
              <w:rPr>
                <w:rFonts w:ascii="Times New Roman" w:hAnsi="Times New Roman" w:cs="Times New Roman"/>
                <w:b w:val="0"/>
                <w:bCs w:val="0"/>
                <w:lang w:val="en-US"/>
              </w:rPr>
              <w:t>Difficult to debug as results are not evaluated imperatively</w:t>
            </w:r>
          </w:p>
        </w:tc>
        <w:tc>
          <w:tcPr>
            <w:tcW w:w="3117" w:type="dxa"/>
            <w:vAlign w:val="center"/>
          </w:tcPr>
          <w:p w14:paraId="0453EC00" w14:textId="77777777" w:rsidR="00096D6C" w:rsidRPr="00042597" w:rsidRDefault="00096D6C" w:rsidP="00112F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Easy to debug as operations are evaluated imperatively</w:t>
            </w:r>
          </w:p>
        </w:tc>
      </w:tr>
      <w:tr w:rsidR="00096D6C" w14:paraId="74867D00" w14:textId="77777777" w:rsidTr="00112F24">
        <w:tc>
          <w:tcPr>
            <w:cnfStyle w:val="001000000000" w:firstRow="0" w:lastRow="0" w:firstColumn="1" w:lastColumn="0" w:oddVBand="0" w:evenVBand="0" w:oddHBand="0" w:evenHBand="0" w:firstRowFirstColumn="0" w:firstRowLastColumn="0" w:lastRowFirstColumn="0" w:lastRowLastColumn="0"/>
            <w:tcW w:w="3116" w:type="dxa"/>
            <w:vAlign w:val="center"/>
          </w:tcPr>
          <w:p w14:paraId="3EE1BED7" w14:textId="77777777" w:rsidR="00096D6C" w:rsidRPr="00042597" w:rsidRDefault="00096D6C" w:rsidP="00112F24">
            <w:pPr>
              <w:jc w:val="center"/>
              <w:rPr>
                <w:rFonts w:ascii="Times New Roman" w:hAnsi="Times New Roman" w:cs="Times New Roman"/>
                <w:b w:val="0"/>
                <w:bCs w:val="0"/>
                <w:lang w:val="en-US"/>
              </w:rPr>
            </w:pPr>
            <w:r w:rsidRPr="00042597">
              <w:rPr>
                <w:rFonts w:ascii="Times New Roman" w:hAnsi="Times New Roman" w:cs="Times New Roman"/>
                <w:b w:val="0"/>
                <w:bCs w:val="0"/>
                <w:lang w:val="en-US"/>
              </w:rPr>
              <w:t>Needs to explicitly and manually create the data-flow graph</w:t>
            </w:r>
          </w:p>
        </w:tc>
        <w:tc>
          <w:tcPr>
            <w:tcW w:w="3117" w:type="dxa"/>
            <w:vAlign w:val="center"/>
          </w:tcPr>
          <w:p w14:paraId="756310C0" w14:textId="77777777" w:rsidR="00096D6C" w:rsidRPr="00042597" w:rsidRDefault="00096D6C" w:rsidP="00112F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Has </w:t>
            </w:r>
            <w:proofErr w:type="spellStart"/>
            <w:r>
              <w:rPr>
                <w:rFonts w:ascii="Times New Roman" w:hAnsi="Times New Roman" w:cs="Times New Roman"/>
                <w:lang w:val="en-US"/>
              </w:rPr>
              <w:t>AutoGraph</w:t>
            </w:r>
            <w:proofErr w:type="spellEnd"/>
            <w:r>
              <w:rPr>
                <w:rFonts w:ascii="Times New Roman" w:hAnsi="Times New Roman" w:cs="Times New Roman"/>
                <w:lang w:val="en-US"/>
              </w:rPr>
              <w:t xml:space="preserve"> functionality, which traces Tensor-Flow operations and creates the graph automatically</w:t>
            </w:r>
          </w:p>
        </w:tc>
      </w:tr>
      <w:tr w:rsidR="00096D6C" w14:paraId="7FCF55B6" w14:textId="77777777" w:rsidTr="0011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6764E60" w14:textId="77777777" w:rsidR="00096D6C" w:rsidRPr="00042597" w:rsidRDefault="00096D6C" w:rsidP="00112F24">
            <w:pPr>
              <w:jc w:val="center"/>
              <w:rPr>
                <w:rFonts w:ascii="Times New Roman" w:hAnsi="Times New Roman" w:cs="Times New Roman"/>
                <w:b w:val="0"/>
                <w:bCs w:val="0"/>
                <w:lang w:val="en-US"/>
              </w:rPr>
            </w:pPr>
            <w:r w:rsidRPr="00042597">
              <w:rPr>
                <w:rFonts w:ascii="Times New Roman" w:hAnsi="Times New Roman" w:cs="Times New Roman"/>
                <w:b w:val="0"/>
                <w:bCs w:val="0"/>
                <w:lang w:val="en-US"/>
              </w:rPr>
              <w:t>Does not encourage object-oriented programming, as it forces you to define the computational graph in advance</w:t>
            </w:r>
          </w:p>
        </w:tc>
        <w:tc>
          <w:tcPr>
            <w:tcW w:w="3117" w:type="dxa"/>
            <w:vAlign w:val="center"/>
          </w:tcPr>
          <w:p w14:paraId="63A9AFEF" w14:textId="77777777" w:rsidR="00096D6C" w:rsidRPr="00042597" w:rsidRDefault="00096D6C" w:rsidP="00112F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Encourages object-oriented programming</w:t>
            </w:r>
          </w:p>
        </w:tc>
      </w:tr>
    </w:tbl>
    <w:p w14:paraId="069AC9AA" w14:textId="77777777" w:rsidR="00096D6C" w:rsidRPr="00096D6C" w:rsidRDefault="00096D6C" w:rsidP="00096D6C">
      <w:pPr>
        <w:rPr>
          <w:lang w:val="en-US"/>
        </w:rPr>
      </w:pPr>
    </w:p>
    <w:p w14:paraId="1B35E60E" w14:textId="47715D26" w:rsidR="00984FB2" w:rsidRPr="00984FB2" w:rsidRDefault="00984FB2" w:rsidP="00984FB2">
      <w:pPr>
        <w:jc w:val="both"/>
        <w:rPr>
          <w:rFonts w:ascii="Times New Roman" w:hAnsi="Times New Roman" w:cs="Times New Roman"/>
          <w:b/>
          <w:bCs/>
          <w:lang w:val="en-US"/>
        </w:rPr>
      </w:pPr>
      <w:r w:rsidRPr="00984FB2">
        <w:rPr>
          <w:rFonts w:ascii="Times New Roman" w:hAnsi="Times New Roman" w:cs="Times New Roman"/>
          <w:b/>
          <w:bCs/>
          <w:lang w:val="en-US"/>
        </w:rPr>
        <w:t>Code reproduction of MLP:</w:t>
      </w:r>
    </w:p>
    <w:p w14:paraId="7428EAFC" w14:textId="77777777" w:rsidR="00984FB2" w:rsidRPr="00984FB2" w:rsidRDefault="00984FB2" w:rsidP="00984FB2">
      <w:pPr>
        <w:jc w:val="both"/>
        <w:rPr>
          <w:rFonts w:ascii="Courier New" w:hAnsi="Courier New" w:cs="Courier New"/>
          <w:lang w:val="en-US"/>
        </w:rPr>
      </w:pPr>
      <w:r w:rsidRPr="00984FB2">
        <w:rPr>
          <w:rFonts w:ascii="Courier New" w:hAnsi="Courier New" w:cs="Courier New"/>
          <w:lang w:val="en-US"/>
        </w:rPr>
        <w:t xml:space="preserve">import </w:t>
      </w:r>
      <w:proofErr w:type="spellStart"/>
      <w:r w:rsidRPr="00984FB2">
        <w:rPr>
          <w:rFonts w:ascii="Courier New" w:hAnsi="Courier New" w:cs="Courier New"/>
          <w:lang w:val="en-US"/>
        </w:rPr>
        <w:t>numpy</w:t>
      </w:r>
      <w:proofErr w:type="spellEnd"/>
      <w:r w:rsidRPr="00984FB2">
        <w:rPr>
          <w:rFonts w:ascii="Courier New" w:hAnsi="Courier New" w:cs="Courier New"/>
          <w:lang w:val="en-US"/>
        </w:rPr>
        <w:t xml:space="preserve"> as np</w:t>
      </w:r>
    </w:p>
    <w:p w14:paraId="60CBBCAE" w14:textId="77777777" w:rsidR="00984FB2" w:rsidRPr="00984FB2" w:rsidRDefault="00984FB2" w:rsidP="00984FB2">
      <w:pPr>
        <w:jc w:val="both"/>
        <w:rPr>
          <w:rFonts w:ascii="Courier New" w:hAnsi="Courier New" w:cs="Courier New"/>
          <w:lang w:val="en-US"/>
        </w:rPr>
      </w:pPr>
      <w:r w:rsidRPr="00984FB2">
        <w:rPr>
          <w:rFonts w:ascii="Courier New" w:hAnsi="Courier New" w:cs="Courier New"/>
          <w:lang w:val="en-US"/>
        </w:rPr>
        <w:lastRenderedPageBreak/>
        <w:t xml:space="preserve">import </w:t>
      </w:r>
      <w:proofErr w:type="spellStart"/>
      <w:r w:rsidRPr="00984FB2">
        <w:rPr>
          <w:rFonts w:ascii="Courier New" w:hAnsi="Courier New" w:cs="Courier New"/>
          <w:lang w:val="en-US"/>
        </w:rPr>
        <w:t>tensorflow</w:t>
      </w:r>
      <w:proofErr w:type="spellEnd"/>
      <w:r w:rsidRPr="00984FB2">
        <w:rPr>
          <w:rFonts w:ascii="Courier New" w:hAnsi="Courier New" w:cs="Courier New"/>
          <w:lang w:val="en-US"/>
        </w:rPr>
        <w:t xml:space="preserve"> as </w:t>
      </w:r>
      <w:proofErr w:type="spellStart"/>
      <w:r w:rsidRPr="00984FB2">
        <w:rPr>
          <w:rFonts w:ascii="Courier New" w:hAnsi="Courier New" w:cs="Courier New"/>
          <w:lang w:val="en-US"/>
        </w:rPr>
        <w:t>tf</w:t>
      </w:r>
      <w:proofErr w:type="spellEnd"/>
    </w:p>
    <w:p w14:paraId="5AD42FD1" w14:textId="77777777" w:rsidR="00984FB2" w:rsidRPr="00984FB2" w:rsidRDefault="00984FB2" w:rsidP="00984FB2">
      <w:pPr>
        <w:jc w:val="both"/>
        <w:rPr>
          <w:rFonts w:ascii="Courier New" w:hAnsi="Courier New" w:cs="Courier New"/>
          <w:lang w:val="en-US"/>
        </w:rPr>
      </w:pPr>
      <w:r w:rsidRPr="00984FB2">
        <w:rPr>
          <w:rFonts w:ascii="Courier New" w:hAnsi="Courier New" w:cs="Courier New"/>
          <w:lang w:val="en-US"/>
        </w:rPr>
        <w:t xml:space="preserve">x = </w:t>
      </w:r>
      <w:proofErr w:type="spellStart"/>
      <w:proofErr w:type="gramStart"/>
      <w:r w:rsidRPr="00984FB2">
        <w:rPr>
          <w:rFonts w:ascii="Courier New" w:hAnsi="Courier New" w:cs="Courier New"/>
          <w:lang w:val="en-US"/>
        </w:rPr>
        <w:t>np.random</w:t>
      </w:r>
      <w:proofErr w:type="gramEnd"/>
      <w:r w:rsidRPr="00984FB2">
        <w:rPr>
          <w:rFonts w:ascii="Courier New" w:hAnsi="Courier New" w:cs="Courier New"/>
          <w:lang w:val="en-US"/>
        </w:rPr>
        <w:t>.</w:t>
      </w:r>
      <w:proofErr w:type="gramStart"/>
      <w:r w:rsidRPr="00984FB2">
        <w:rPr>
          <w:rFonts w:ascii="Courier New" w:hAnsi="Courier New" w:cs="Courier New"/>
          <w:lang w:val="en-US"/>
        </w:rPr>
        <w:t>normal</w:t>
      </w:r>
      <w:proofErr w:type="spellEnd"/>
      <w:r w:rsidRPr="00984FB2">
        <w:rPr>
          <w:rFonts w:ascii="Courier New" w:hAnsi="Courier New" w:cs="Courier New"/>
          <w:lang w:val="en-US"/>
        </w:rPr>
        <w:t>(</w:t>
      </w:r>
      <w:proofErr w:type="gramEnd"/>
      <w:r w:rsidRPr="00984FB2">
        <w:rPr>
          <w:rFonts w:ascii="Courier New" w:hAnsi="Courier New" w:cs="Courier New"/>
          <w:lang w:val="en-US"/>
        </w:rPr>
        <w:t>size</w:t>
      </w:r>
      <w:proofErr w:type="gramStart"/>
      <w:r w:rsidRPr="00984FB2">
        <w:rPr>
          <w:rFonts w:ascii="Courier New" w:hAnsi="Courier New" w:cs="Courier New"/>
          <w:lang w:val="en-US"/>
        </w:rPr>
        <w:t>=[</w:t>
      </w:r>
      <w:proofErr w:type="gramEnd"/>
      <w:r w:rsidRPr="00984FB2">
        <w:rPr>
          <w:rFonts w:ascii="Courier New" w:hAnsi="Courier New" w:cs="Courier New"/>
          <w:lang w:val="en-US"/>
        </w:rPr>
        <w:t>1, 4]</w:t>
      </w:r>
      <w:proofErr w:type="gramStart"/>
      <w:r w:rsidRPr="00984FB2">
        <w:rPr>
          <w:rFonts w:ascii="Courier New" w:hAnsi="Courier New" w:cs="Courier New"/>
          <w:lang w:val="en-US"/>
        </w:rPr>
        <w:t>).</w:t>
      </w:r>
      <w:proofErr w:type="spellStart"/>
      <w:r w:rsidRPr="00984FB2">
        <w:rPr>
          <w:rFonts w:ascii="Courier New" w:hAnsi="Courier New" w:cs="Courier New"/>
          <w:lang w:val="en-US"/>
        </w:rPr>
        <w:t>astype</w:t>
      </w:r>
      <w:proofErr w:type="spellEnd"/>
      <w:proofErr w:type="gramEnd"/>
      <w:r w:rsidRPr="00984FB2">
        <w:rPr>
          <w:rFonts w:ascii="Courier New" w:hAnsi="Courier New" w:cs="Courier New"/>
          <w:lang w:val="en-US"/>
        </w:rPr>
        <w:t>('float32')</w:t>
      </w:r>
    </w:p>
    <w:p w14:paraId="7EC781BD" w14:textId="77777777" w:rsidR="00984FB2" w:rsidRPr="00984FB2" w:rsidRDefault="00984FB2" w:rsidP="00984FB2">
      <w:pPr>
        <w:jc w:val="both"/>
        <w:rPr>
          <w:rFonts w:ascii="Courier New" w:hAnsi="Courier New" w:cs="Courier New"/>
          <w:lang w:val="en-US"/>
        </w:rPr>
      </w:pPr>
      <w:proofErr w:type="spellStart"/>
      <w:r w:rsidRPr="00984FB2">
        <w:rPr>
          <w:rFonts w:ascii="Courier New" w:hAnsi="Courier New" w:cs="Courier New"/>
          <w:lang w:val="en-US"/>
        </w:rPr>
        <w:t>init</w:t>
      </w:r>
      <w:proofErr w:type="spellEnd"/>
      <w:r w:rsidRPr="00984FB2">
        <w:rPr>
          <w:rFonts w:ascii="Courier New" w:hAnsi="Courier New" w:cs="Courier New"/>
          <w:lang w:val="en-US"/>
        </w:rPr>
        <w:t xml:space="preserve"> = </w:t>
      </w:r>
      <w:proofErr w:type="spellStart"/>
      <w:proofErr w:type="gramStart"/>
      <w:r w:rsidRPr="00984FB2">
        <w:rPr>
          <w:rFonts w:ascii="Courier New" w:hAnsi="Courier New" w:cs="Courier New"/>
          <w:lang w:val="en-US"/>
        </w:rPr>
        <w:t>tf.keras</w:t>
      </w:r>
      <w:proofErr w:type="gramEnd"/>
      <w:r w:rsidRPr="00984FB2">
        <w:rPr>
          <w:rFonts w:ascii="Courier New" w:hAnsi="Courier New" w:cs="Courier New"/>
          <w:lang w:val="en-US"/>
        </w:rPr>
        <w:t>.</w:t>
      </w:r>
      <w:proofErr w:type="gramStart"/>
      <w:r w:rsidRPr="00984FB2">
        <w:rPr>
          <w:rFonts w:ascii="Courier New" w:hAnsi="Courier New" w:cs="Courier New"/>
          <w:lang w:val="en-US"/>
        </w:rPr>
        <w:t>initializers.RandomNormal</w:t>
      </w:r>
      <w:proofErr w:type="spellEnd"/>
      <w:proofErr w:type="gramEnd"/>
      <w:r w:rsidRPr="00984FB2">
        <w:rPr>
          <w:rFonts w:ascii="Courier New" w:hAnsi="Courier New" w:cs="Courier New"/>
          <w:lang w:val="en-US"/>
        </w:rPr>
        <w:t>()</w:t>
      </w:r>
    </w:p>
    <w:p w14:paraId="46C918B6" w14:textId="77777777" w:rsidR="00984FB2" w:rsidRPr="00984FB2" w:rsidRDefault="00984FB2" w:rsidP="00984FB2">
      <w:pPr>
        <w:jc w:val="both"/>
        <w:rPr>
          <w:rFonts w:ascii="Courier New" w:hAnsi="Courier New" w:cs="Courier New"/>
          <w:lang w:val="en-US"/>
        </w:rPr>
      </w:pPr>
    </w:p>
    <w:p w14:paraId="5E067A2D" w14:textId="77777777" w:rsidR="00984FB2" w:rsidRPr="00984FB2" w:rsidRDefault="00984FB2" w:rsidP="00984FB2">
      <w:pPr>
        <w:jc w:val="both"/>
        <w:rPr>
          <w:rFonts w:ascii="Courier New" w:hAnsi="Courier New" w:cs="Courier New"/>
          <w:lang w:val="en-US"/>
        </w:rPr>
      </w:pPr>
      <w:r w:rsidRPr="00984FB2">
        <w:rPr>
          <w:rFonts w:ascii="Courier New" w:hAnsi="Courier New" w:cs="Courier New"/>
          <w:lang w:val="en-US"/>
        </w:rPr>
        <w:t xml:space="preserve">w1 = </w:t>
      </w:r>
      <w:proofErr w:type="spellStart"/>
      <w:proofErr w:type="gramStart"/>
      <w:r w:rsidRPr="00984FB2">
        <w:rPr>
          <w:rFonts w:ascii="Courier New" w:hAnsi="Courier New" w:cs="Courier New"/>
          <w:lang w:val="en-US"/>
        </w:rPr>
        <w:t>tf.Variable</w:t>
      </w:r>
      <w:proofErr w:type="spellEnd"/>
      <w:proofErr w:type="gramEnd"/>
      <w:r w:rsidRPr="00984FB2">
        <w:rPr>
          <w:rFonts w:ascii="Courier New" w:hAnsi="Courier New" w:cs="Courier New"/>
          <w:lang w:val="en-US"/>
        </w:rPr>
        <w:t>(</w:t>
      </w:r>
      <w:proofErr w:type="spellStart"/>
      <w:proofErr w:type="gramStart"/>
      <w:r w:rsidRPr="00984FB2">
        <w:rPr>
          <w:rFonts w:ascii="Courier New" w:hAnsi="Courier New" w:cs="Courier New"/>
          <w:lang w:val="en-US"/>
        </w:rPr>
        <w:t>init</w:t>
      </w:r>
      <w:proofErr w:type="spellEnd"/>
      <w:r w:rsidRPr="00984FB2">
        <w:rPr>
          <w:rFonts w:ascii="Courier New" w:hAnsi="Courier New" w:cs="Courier New"/>
          <w:lang w:val="en-US"/>
        </w:rPr>
        <w:t>(</w:t>
      </w:r>
      <w:proofErr w:type="gramEnd"/>
      <w:r w:rsidRPr="00984FB2">
        <w:rPr>
          <w:rFonts w:ascii="Courier New" w:hAnsi="Courier New" w:cs="Courier New"/>
          <w:lang w:val="en-US"/>
        </w:rPr>
        <w:t>shape</w:t>
      </w:r>
      <w:proofErr w:type="gramStart"/>
      <w:r w:rsidRPr="00984FB2">
        <w:rPr>
          <w:rFonts w:ascii="Courier New" w:hAnsi="Courier New" w:cs="Courier New"/>
          <w:lang w:val="en-US"/>
        </w:rPr>
        <w:t>=[</w:t>
      </w:r>
      <w:proofErr w:type="gramEnd"/>
      <w:r w:rsidRPr="00984FB2">
        <w:rPr>
          <w:rFonts w:ascii="Courier New" w:hAnsi="Courier New" w:cs="Courier New"/>
          <w:lang w:val="en-US"/>
        </w:rPr>
        <w:t>4, 3]))</w:t>
      </w:r>
    </w:p>
    <w:p w14:paraId="398A0443" w14:textId="77777777" w:rsidR="00984FB2" w:rsidRPr="00984FB2" w:rsidRDefault="00984FB2" w:rsidP="00984FB2">
      <w:pPr>
        <w:jc w:val="both"/>
        <w:rPr>
          <w:rFonts w:ascii="Courier New" w:hAnsi="Courier New" w:cs="Courier New"/>
          <w:lang w:val="en-US"/>
        </w:rPr>
      </w:pPr>
      <w:r w:rsidRPr="00984FB2">
        <w:rPr>
          <w:rFonts w:ascii="Courier New" w:hAnsi="Courier New" w:cs="Courier New"/>
          <w:lang w:val="en-US"/>
        </w:rPr>
        <w:t xml:space="preserve">b1 = </w:t>
      </w:r>
      <w:proofErr w:type="spellStart"/>
      <w:proofErr w:type="gramStart"/>
      <w:r w:rsidRPr="00984FB2">
        <w:rPr>
          <w:rFonts w:ascii="Courier New" w:hAnsi="Courier New" w:cs="Courier New"/>
          <w:lang w:val="en-US"/>
        </w:rPr>
        <w:t>tf.Variable</w:t>
      </w:r>
      <w:proofErr w:type="spellEnd"/>
      <w:proofErr w:type="gramEnd"/>
      <w:r w:rsidRPr="00984FB2">
        <w:rPr>
          <w:rFonts w:ascii="Courier New" w:hAnsi="Courier New" w:cs="Courier New"/>
          <w:lang w:val="en-US"/>
        </w:rPr>
        <w:t>(</w:t>
      </w:r>
      <w:proofErr w:type="spellStart"/>
      <w:proofErr w:type="gramStart"/>
      <w:r w:rsidRPr="00984FB2">
        <w:rPr>
          <w:rFonts w:ascii="Courier New" w:hAnsi="Courier New" w:cs="Courier New"/>
          <w:lang w:val="en-US"/>
        </w:rPr>
        <w:t>init</w:t>
      </w:r>
      <w:proofErr w:type="spellEnd"/>
      <w:r w:rsidRPr="00984FB2">
        <w:rPr>
          <w:rFonts w:ascii="Courier New" w:hAnsi="Courier New" w:cs="Courier New"/>
          <w:lang w:val="en-US"/>
        </w:rPr>
        <w:t>(</w:t>
      </w:r>
      <w:proofErr w:type="gramEnd"/>
      <w:r w:rsidRPr="00984FB2">
        <w:rPr>
          <w:rFonts w:ascii="Courier New" w:hAnsi="Courier New" w:cs="Courier New"/>
          <w:lang w:val="en-US"/>
        </w:rPr>
        <w:t>shape</w:t>
      </w:r>
      <w:proofErr w:type="gramStart"/>
      <w:r w:rsidRPr="00984FB2">
        <w:rPr>
          <w:rFonts w:ascii="Courier New" w:hAnsi="Courier New" w:cs="Courier New"/>
          <w:lang w:val="en-US"/>
        </w:rPr>
        <w:t>=[</w:t>
      </w:r>
      <w:proofErr w:type="gramEnd"/>
      <w:r w:rsidRPr="00984FB2">
        <w:rPr>
          <w:rFonts w:ascii="Courier New" w:hAnsi="Courier New" w:cs="Courier New"/>
          <w:lang w:val="en-US"/>
        </w:rPr>
        <w:t>1, 3]))</w:t>
      </w:r>
    </w:p>
    <w:p w14:paraId="7ED2581A" w14:textId="77777777" w:rsidR="00984FB2" w:rsidRPr="00984FB2" w:rsidRDefault="00984FB2" w:rsidP="00984FB2">
      <w:pPr>
        <w:jc w:val="both"/>
        <w:rPr>
          <w:rFonts w:ascii="Courier New" w:hAnsi="Courier New" w:cs="Courier New"/>
          <w:lang w:val="en-US"/>
        </w:rPr>
      </w:pPr>
    </w:p>
    <w:p w14:paraId="7621552C" w14:textId="77777777" w:rsidR="00984FB2" w:rsidRPr="00984FB2" w:rsidRDefault="00984FB2" w:rsidP="00984FB2">
      <w:pPr>
        <w:jc w:val="both"/>
        <w:rPr>
          <w:rFonts w:ascii="Courier New" w:hAnsi="Courier New" w:cs="Courier New"/>
          <w:lang w:val="en-US"/>
        </w:rPr>
      </w:pPr>
      <w:r w:rsidRPr="00984FB2">
        <w:rPr>
          <w:rFonts w:ascii="Courier New" w:hAnsi="Courier New" w:cs="Courier New"/>
          <w:lang w:val="en-US"/>
        </w:rPr>
        <w:t xml:space="preserve">w2 = </w:t>
      </w:r>
      <w:proofErr w:type="spellStart"/>
      <w:proofErr w:type="gramStart"/>
      <w:r w:rsidRPr="00984FB2">
        <w:rPr>
          <w:rFonts w:ascii="Courier New" w:hAnsi="Courier New" w:cs="Courier New"/>
          <w:lang w:val="en-US"/>
        </w:rPr>
        <w:t>tf.Variable</w:t>
      </w:r>
      <w:proofErr w:type="spellEnd"/>
      <w:proofErr w:type="gramEnd"/>
      <w:r w:rsidRPr="00984FB2">
        <w:rPr>
          <w:rFonts w:ascii="Courier New" w:hAnsi="Courier New" w:cs="Courier New"/>
          <w:lang w:val="en-US"/>
        </w:rPr>
        <w:t>(</w:t>
      </w:r>
      <w:proofErr w:type="spellStart"/>
      <w:proofErr w:type="gramStart"/>
      <w:r w:rsidRPr="00984FB2">
        <w:rPr>
          <w:rFonts w:ascii="Courier New" w:hAnsi="Courier New" w:cs="Courier New"/>
          <w:lang w:val="en-US"/>
        </w:rPr>
        <w:t>init</w:t>
      </w:r>
      <w:proofErr w:type="spellEnd"/>
      <w:r w:rsidRPr="00984FB2">
        <w:rPr>
          <w:rFonts w:ascii="Courier New" w:hAnsi="Courier New" w:cs="Courier New"/>
          <w:lang w:val="en-US"/>
        </w:rPr>
        <w:t>(</w:t>
      </w:r>
      <w:proofErr w:type="gramEnd"/>
      <w:r w:rsidRPr="00984FB2">
        <w:rPr>
          <w:rFonts w:ascii="Courier New" w:hAnsi="Courier New" w:cs="Courier New"/>
          <w:lang w:val="en-US"/>
        </w:rPr>
        <w:t>shape</w:t>
      </w:r>
      <w:proofErr w:type="gramStart"/>
      <w:r w:rsidRPr="00984FB2">
        <w:rPr>
          <w:rFonts w:ascii="Courier New" w:hAnsi="Courier New" w:cs="Courier New"/>
          <w:lang w:val="en-US"/>
        </w:rPr>
        <w:t>=[</w:t>
      </w:r>
      <w:proofErr w:type="gramEnd"/>
      <w:r w:rsidRPr="00984FB2">
        <w:rPr>
          <w:rFonts w:ascii="Courier New" w:hAnsi="Courier New" w:cs="Courier New"/>
          <w:lang w:val="en-US"/>
        </w:rPr>
        <w:t>3, 2]))</w:t>
      </w:r>
    </w:p>
    <w:p w14:paraId="77CD742A" w14:textId="77777777" w:rsidR="00984FB2" w:rsidRPr="00984FB2" w:rsidRDefault="00984FB2" w:rsidP="00984FB2">
      <w:pPr>
        <w:jc w:val="both"/>
        <w:rPr>
          <w:rFonts w:ascii="Courier New" w:hAnsi="Courier New" w:cs="Courier New"/>
          <w:lang w:val="en-US"/>
        </w:rPr>
      </w:pPr>
      <w:r w:rsidRPr="00984FB2">
        <w:rPr>
          <w:rFonts w:ascii="Courier New" w:hAnsi="Courier New" w:cs="Courier New"/>
          <w:lang w:val="en-US"/>
        </w:rPr>
        <w:t xml:space="preserve">b2 = </w:t>
      </w:r>
      <w:proofErr w:type="spellStart"/>
      <w:proofErr w:type="gramStart"/>
      <w:r w:rsidRPr="00984FB2">
        <w:rPr>
          <w:rFonts w:ascii="Courier New" w:hAnsi="Courier New" w:cs="Courier New"/>
          <w:lang w:val="en-US"/>
        </w:rPr>
        <w:t>tf.Variable</w:t>
      </w:r>
      <w:proofErr w:type="spellEnd"/>
      <w:proofErr w:type="gramEnd"/>
      <w:r w:rsidRPr="00984FB2">
        <w:rPr>
          <w:rFonts w:ascii="Courier New" w:hAnsi="Courier New" w:cs="Courier New"/>
          <w:lang w:val="en-US"/>
        </w:rPr>
        <w:t>(</w:t>
      </w:r>
      <w:proofErr w:type="spellStart"/>
      <w:proofErr w:type="gramStart"/>
      <w:r w:rsidRPr="00984FB2">
        <w:rPr>
          <w:rFonts w:ascii="Courier New" w:hAnsi="Courier New" w:cs="Courier New"/>
          <w:lang w:val="en-US"/>
        </w:rPr>
        <w:t>init</w:t>
      </w:r>
      <w:proofErr w:type="spellEnd"/>
      <w:r w:rsidRPr="00984FB2">
        <w:rPr>
          <w:rFonts w:ascii="Courier New" w:hAnsi="Courier New" w:cs="Courier New"/>
          <w:lang w:val="en-US"/>
        </w:rPr>
        <w:t>(</w:t>
      </w:r>
      <w:proofErr w:type="gramEnd"/>
      <w:r w:rsidRPr="00984FB2">
        <w:rPr>
          <w:rFonts w:ascii="Courier New" w:hAnsi="Courier New" w:cs="Courier New"/>
          <w:lang w:val="en-US"/>
        </w:rPr>
        <w:t>shape</w:t>
      </w:r>
      <w:proofErr w:type="gramStart"/>
      <w:r w:rsidRPr="00984FB2">
        <w:rPr>
          <w:rFonts w:ascii="Courier New" w:hAnsi="Courier New" w:cs="Courier New"/>
          <w:lang w:val="en-US"/>
        </w:rPr>
        <w:t>=[</w:t>
      </w:r>
      <w:proofErr w:type="gramEnd"/>
      <w:r w:rsidRPr="00984FB2">
        <w:rPr>
          <w:rFonts w:ascii="Courier New" w:hAnsi="Courier New" w:cs="Courier New"/>
          <w:lang w:val="en-US"/>
        </w:rPr>
        <w:t>1, 2]))</w:t>
      </w:r>
    </w:p>
    <w:p w14:paraId="1FEE60C7" w14:textId="77777777" w:rsidR="00984FB2" w:rsidRPr="00984FB2" w:rsidRDefault="00984FB2" w:rsidP="00984FB2">
      <w:pPr>
        <w:jc w:val="both"/>
        <w:rPr>
          <w:rFonts w:ascii="Courier New" w:hAnsi="Courier New" w:cs="Courier New"/>
          <w:lang w:val="en-US"/>
        </w:rPr>
      </w:pPr>
    </w:p>
    <w:p w14:paraId="7977FBD2" w14:textId="77777777" w:rsidR="00984FB2" w:rsidRPr="00984FB2" w:rsidRDefault="00984FB2" w:rsidP="00984FB2">
      <w:pPr>
        <w:jc w:val="both"/>
        <w:rPr>
          <w:rFonts w:ascii="Courier New" w:hAnsi="Courier New" w:cs="Courier New"/>
          <w:lang w:val="en-US"/>
        </w:rPr>
      </w:pPr>
      <w:r w:rsidRPr="00984FB2">
        <w:rPr>
          <w:rFonts w:ascii="Courier New" w:hAnsi="Courier New" w:cs="Courier New"/>
          <w:lang w:val="en-US"/>
        </w:rPr>
        <w:t>@</w:t>
      </w:r>
      <w:proofErr w:type="gramStart"/>
      <w:r w:rsidRPr="00984FB2">
        <w:rPr>
          <w:rFonts w:ascii="Courier New" w:hAnsi="Courier New" w:cs="Courier New"/>
          <w:lang w:val="en-US"/>
        </w:rPr>
        <w:t>tf.function</w:t>
      </w:r>
      <w:proofErr w:type="gramEnd"/>
    </w:p>
    <w:p w14:paraId="0B049B0F" w14:textId="77777777" w:rsidR="00984FB2" w:rsidRPr="00984FB2" w:rsidRDefault="00984FB2" w:rsidP="00984FB2">
      <w:pPr>
        <w:jc w:val="both"/>
        <w:rPr>
          <w:rFonts w:ascii="Courier New" w:hAnsi="Courier New" w:cs="Courier New"/>
          <w:lang w:val="en-US"/>
        </w:rPr>
      </w:pPr>
      <w:r w:rsidRPr="00984FB2">
        <w:rPr>
          <w:rFonts w:ascii="Courier New" w:hAnsi="Courier New" w:cs="Courier New"/>
          <w:lang w:val="en-US"/>
        </w:rPr>
        <w:t xml:space="preserve">def </w:t>
      </w:r>
      <w:proofErr w:type="gramStart"/>
      <w:r w:rsidRPr="00984FB2">
        <w:rPr>
          <w:rFonts w:ascii="Courier New" w:hAnsi="Courier New" w:cs="Courier New"/>
          <w:lang w:val="en-US"/>
        </w:rPr>
        <w:t>forward(</w:t>
      </w:r>
      <w:proofErr w:type="gramEnd"/>
      <w:r w:rsidRPr="00984FB2">
        <w:rPr>
          <w:rFonts w:ascii="Courier New" w:hAnsi="Courier New" w:cs="Courier New"/>
          <w:lang w:val="en-US"/>
        </w:rPr>
        <w:t>x, W, b, act):</w:t>
      </w:r>
    </w:p>
    <w:p w14:paraId="4ABD33FD" w14:textId="77777777" w:rsidR="00984FB2" w:rsidRPr="00984FB2" w:rsidRDefault="00984FB2" w:rsidP="00984FB2">
      <w:pPr>
        <w:jc w:val="both"/>
        <w:rPr>
          <w:rFonts w:ascii="Courier New" w:hAnsi="Courier New" w:cs="Courier New"/>
          <w:lang w:val="en-US"/>
        </w:rPr>
      </w:pPr>
      <w:r w:rsidRPr="00984FB2">
        <w:rPr>
          <w:rFonts w:ascii="Courier New" w:hAnsi="Courier New" w:cs="Courier New"/>
          <w:lang w:val="en-US"/>
        </w:rPr>
        <w:t xml:space="preserve">    return </w:t>
      </w:r>
      <w:proofErr w:type="gramStart"/>
      <w:r w:rsidRPr="00984FB2">
        <w:rPr>
          <w:rFonts w:ascii="Courier New" w:hAnsi="Courier New" w:cs="Courier New"/>
          <w:lang w:val="en-US"/>
        </w:rPr>
        <w:t>act(</w:t>
      </w:r>
      <w:proofErr w:type="spellStart"/>
      <w:r w:rsidRPr="00984FB2">
        <w:rPr>
          <w:rFonts w:ascii="Courier New" w:hAnsi="Courier New" w:cs="Courier New"/>
          <w:lang w:val="en-US"/>
        </w:rPr>
        <w:t>tf.matmul</w:t>
      </w:r>
      <w:proofErr w:type="spellEnd"/>
      <w:proofErr w:type="gramEnd"/>
      <w:r w:rsidRPr="00984FB2">
        <w:rPr>
          <w:rFonts w:ascii="Courier New" w:hAnsi="Courier New" w:cs="Courier New"/>
          <w:lang w:val="en-US"/>
        </w:rPr>
        <w:t>(x, W) + b)</w:t>
      </w:r>
    </w:p>
    <w:p w14:paraId="57804AD3" w14:textId="77777777" w:rsidR="00984FB2" w:rsidRPr="00984FB2" w:rsidRDefault="00984FB2" w:rsidP="00984FB2">
      <w:pPr>
        <w:jc w:val="both"/>
        <w:rPr>
          <w:rFonts w:ascii="Courier New" w:hAnsi="Courier New" w:cs="Courier New"/>
          <w:lang w:val="en-US"/>
        </w:rPr>
      </w:pPr>
    </w:p>
    <w:p w14:paraId="34456784" w14:textId="77777777" w:rsidR="00984FB2" w:rsidRPr="00984FB2" w:rsidRDefault="00984FB2" w:rsidP="00984FB2">
      <w:pPr>
        <w:jc w:val="both"/>
        <w:rPr>
          <w:rFonts w:ascii="Courier New" w:hAnsi="Courier New" w:cs="Courier New"/>
          <w:lang w:val="en-US"/>
        </w:rPr>
      </w:pPr>
      <w:r w:rsidRPr="00984FB2">
        <w:rPr>
          <w:rFonts w:ascii="Courier New" w:hAnsi="Courier New" w:cs="Courier New"/>
          <w:lang w:val="en-US"/>
        </w:rPr>
        <w:t xml:space="preserve">h = </w:t>
      </w:r>
      <w:proofErr w:type="gramStart"/>
      <w:r w:rsidRPr="00984FB2">
        <w:rPr>
          <w:rFonts w:ascii="Courier New" w:hAnsi="Courier New" w:cs="Courier New"/>
          <w:lang w:val="en-US"/>
        </w:rPr>
        <w:t>forward(</w:t>
      </w:r>
      <w:proofErr w:type="gramEnd"/>
      <w:r w:rsidRPr="00984FB2">
        <w:rPr>
          <w:rFonts w:ascii="Courier New" w:hAnsi="Courier New" w:cs="Courier New"/>
          <w:lang w:val="en-US"/>
        </w:rPr>
        <w:t xml:space="preserve">x, w1, b1, </w:t>
      </w:r>
      <w:proofErr w:type="spellStart"/>
      <w:r w:rsidRPr="00984FB2">
        <w:rPr>
          <w:rFonts w:ascii="Courier New" w:hAnsi="Courier New" w:cs="Courier New"/>
          <w:lang w:val="en-US"/>
        </w:rPr>
        <w:t>tf.</w:t>
      </w:r>
      <w:proofErr w:type="gramStart"/>
      <w:r w:rsidRPr="00984FB2">
        <w:rPr>
          <w:rFonts w:ascii="Courier New" w:hAnsi="Courier New" w:cs="Courier New"/>
          <w:lang w:val="en-US"/>
        </w:rPr>
        <w:t>nn.sigmoid</w:t>
      </w:r>
      <w:proofErr w:type="spellEnd"/>
      <w:proofErr w:type="gramEnd"/>
      <w:r w:rsidRPr="00984FB2">
        <w:rPr>
          <w:rFonts w:ascii="Courier New" w:hAnsi="Courier New" w:cs="Courier New"/>
          <w:lang w:val="en-US"/>
        </w:rPr>
        <w:t>)</w:t>
      </w:r>
    </w:p>
    <w:p w14:paraId="65A1018D" w14:textId="77777777" w:rsidR="00984FB2" w:rsidRPr="00984FB2" w:rsidRDefault="00984FB2" w:rsidP="00984FB2">
      <w:pPr>
        <w:jc w:val="both"/>
        <w:rPr>
          <w:rFonts w:ascii="Courier New" w:hAnsi="Courier New" w:cs="Courier New"/>
          <w:lang w:val="en-US"/>
        </w:rPr>
      </w:pPr>
      <w:r w:rsidRPr="00984FB2">
        <w:rPr>
          <w:rFonts w:ascii="Courier New" w:hAnsi="Courier New" w:cs="Courier New"/>
          <w:lang w:val="en-US"/>
        </w:rPr>
        <w:t xml:space="preserve">y = </w:t>
      </w:r>
      <w:proofErr w:type="gramStart"/>
      <w:r w:rsidRPr="00984FB2">
        <w:rPr>
          <w:rFonts w:ascii="Courier New" w:hAnsi="Courier New" w:cs="Courier New"/>
          <w:lang w:val="en-US"/>
        </w:rPr>
        <w:t>forward(</w:t>
      </w:r>
      <w:proofErr w:type="gramEnd"/>
      <w:r w:rsidRPr="00984FB2">
        <w:rPr>
          <w:rFonts w:ascii="Courier New" w:hAnsi="Courier New" w:cs="Courier New"/>
          <w:lang w:val="en-US"/>
        </w:rPr>
        <w:t xml:space="preserve">h, w2, b2, </w:t>
      </w:r>
      <w:proofErr w:type="spellStart"/>
      <w:r w:rsidRPr="00984FB2">
        <w:rPr>
          <w:rFonts w:ascii="Courier New" w:hAnsi="Courier New" w:cs="Courier New"/>
          <w:lang w:val="en-US"/>
        </w:rPr>
        <w:t>tf.</w:t>
      </w:r>
      <w:proofErr w:type="gramStart"/>
      <w:r w:rsidRPr="00984FB2">
        <w:rPr>
          <w:rFonts w:ascii="Courier New" w:hAnsi="Courier New" w:cs="Courier New"/>
          <w:lang w:val="en-US"/>
        </w:rPr>
        <w:t>nn.softmax</w:t>
      </w:r>
      <w:proofErr w:type="spellEnd"/>
      <w:proofErr w:type="gramEnd"/>
      <w:r w:rsidRPr="00984FB2">
        <w:rPr>
          <w:rFonts w:ascii="Courier New" w:hAnsi="Courier New" w:cs="Courier New"/>
          <w:lang w:val="en-US"/>
        </w:rPr>
        <w:t>)</w:t>
      </w:r>
    </w:p>
    <w:p w14:paraId="6CC56CD0" w14:textId="77777777" w:rsidR="00984FB2" w:rsidRPr="00984FB2" w:rsidRDefault="00984FB2" w:rsidP="00984FB2">
      <w:pPr>
        <w:jc w:val="both"/>
        <w:rPr>
          <w:rFonts w:ascii="Courier New" w:hAnsi="Courier New" w:cs="Courier New"/>
          <w:lang w:val="en-US"/>
        </w:rPr>
      </w:pPr>
    </w:p>
    <w:p w14:paraId="5F937F93" w14:textId="6CEC6BA9" w:rsidR="00984FB2" w:rsidRPr="00984FB2" w:rsidRDefault="00984FB2" w:rsidP="00984FB2">
      <w:pPr>
        <w:jc w:val="both"/>
        <w:rPr>
          <w:rFonts w:ascii="Courier New" w:hAnsi="Courier New" w:cs="Courier New"/>
          <w:lang w:val="en-US"/>
        </w:rPr>
      </w:pPr>
      <w:r w:rsidRPr="00984FB2">
        <w:rPr>
          <w:rFonts w:ascii="Courier New" w:hAnsi="Courier New" w:cs="Courier New"/>
          <w:lang w:val="en-US"/>
        </w:rPr>
        <w:t>print(</w:t>
      </w:r>
      <w:proofErr w:type="gramStart"/>
      <w:r w:rsidRPr="00984FB2">
        <w:rPr>
          <w:rFonts w:ascii="Courier New" w:hAnsi="Courier New" w:cs="Courier New"/>
          <w:lang w:val="en-US"/>
        </w:rPr>
        <w:t>y)  #</w:t>
      </w:r>
      <w:proofErr w:type="gramEnd"/>
      <w:r w:rsidRPr="00984FB2">
        <w:rPr>
          <w:rFonts w:ascii="Courier New" w:hAnsi="Courier New" w:cs="Courier New"/>
          <w:lang w:val="en-US"/>
        </w:rPr>
        <w:t xml:space="preserve"> e.g. </w:t>
      </w:r>
      <w:proofErr w:type="spellStart"/>
      <w:proofErr w:type="gramStart"/>
      <w:r w:rsidRPr="00984FB2">
        <w:rPr>
          <w:rFonts w:ascii="Courier New" w:hAnsi="Courier New" w:cs="Courier New"/>
          <w:lang w:val="en-US"/>
        </w:rPr>
        <w:t>tf.Tensor</w:t>
      </w:r>
      <w:proofErr w:type="spellEnd"/>
      <w:proofErr w:type="gramEnd"/>
      <w:r w:rsidRPr="00984FB2">
        <w:rPr>
          <w:rFonts w:ascii="Courier New" w:hAnsi="Courier New" w:cs="Courier New"/>
          <w:lang w:val="en-US"/>
        </w:rPr>
        <w:t>([[0.49 0.51]], shape</w:t>
      </w:r>
      <w:proofErr w:type="gramStart"/>
      <w:r w:rsidRPr="00984FB2">
        <w:rPr>
          <w:rFonts w:ascii="Courier New" w:hAnsi="Courier New" w:cs="Courier New"/>
          <w:lang w:val="en-US"/>
        </w:rPr>
        <w:t>=(</w:t>
      </w:r>
      <w:proofErr w:type="gramEnd"/>
      <w:r w:rsidRPr="00984FB2">
        <w:rPr>
          <w:rFonts w:ascii="Courier New" w:hAnsi="Courier New" w:cs="Courier New"/>
          <w:lang w:val="en-US"/>
        </w:rPr>
        <w:t xml:space="preserve">1,2), </w:t>
      </w:r>
      <w:proofErr w:type="spellStart"/>
      <w:r w:rsidRPr="00984FB2">
        <w:rPr>
          <w:rFonts w:ascii="Courier New" w:hAnsi="Courier New" w:cs="Courier New"/>
          <w:lang w:val="en-US"/>
        </w:rPr>
        <w:t>dtype</w:t>
      </w:r>
      <w:proofErr w:type="spellEnd"/>
      <w:r w:rsidRPr="00984FB2">
        <w:rPr>
          <w:rFonts w:ascii="Courier New" w:hAnsi="Courier New" w:cs="Courier New"/>
          <w:lang w:val="en-US"/>
        </w:rPr>
        <w:t>=float32)</w:t>
      </w:r>
    </w:p>
    <w:p w14:paraId="3B22AC53" w14:textId="596F3AF6" w:rsidR="00304ECB" w:rsidRDefault="00304ECB" w:rsidP="00984FB2">
      <w:pPr>
        <w:ind w:firstLine="720"/>
        <w:jc w:val="both"/>
        <w:rPr>
          <w:rFonts w:ascii="Times New Roman" w:hAnsi="Times New Roman" w:cs="Times New Roman"/>
          <w:lang w:val="en-US"/>
        </w:rPr>
      </w:pPr>
      <w:r w:rsidRPr="00304ECB">
        <w:rPr>
          <w:rFonts w:ascii="Times New Roman" w:hAnsi="Times New Roman" w:cs="Times New Roman"/>
          <w:lang w:val="en-US"/>
        </w:rPr>
        <w:t xml:space="preserve">A </w:t>
      </w:r>
      <w:proofErr w:type="spellStart"/>
      <w:proofErr w:type="gramStart"/>
      <w:r w:rsidRPr="00304ECB">
        <w:rPr>
          <w:rFonts w:ascii="Times New Roman" w:hAnsi="Times New Roman" w:cs="Times New Roman"/>
          <w:lang w:val="en-US"/>
        </w:rPr>
        <w:t>tf.Variable</w:t>
      </w:r>
      <w:proofErr w:type="spellEnd"/>
      <w:proofErr w:type="gramEnd"/>
      <w:r w:rsidRPr="00304ECB">
        <w:rPr>
          <w:rFonts w:ascii="Times New Roman" w:hAnsi="Times New Roman" w:cs="Times New Roman"/>
          <w:lang w:val="en-US"/>
        </w:rPr>
        <w:t xml:space="preserve"> is mutable and ideal for model parameters that change during training, while a </w:t>
      </w:r>
      <w:proofErr w:type="spellStart"/>
      <w:proofErr w:type="gramStart"/>
      <w:r w:rsidRPr="00304ECB">
        <w:rPr>
          <w:rFonts w:ascii="Times New Roman" w:hAnsi="Times New Roman" w:cs="Times New Roman"/>
          <w:lang w:val="en-US"/>
        </w:rPr>
        <w:t>tf.Tensor</w:t>
      </w:r>
      <w:proofErr w:type="spellEnd"/>
      <w:proofErr w:type="gramEnd"/>
      <w:r w:rsidRPr="00304ECB">
        <w:rPr>
          <w:rFonts w:ascii="Times New Roman" w:hAnsi="Times New Roman" w:cs="Times New Roman"/>
          <w:lang w:val="en-US"/>
        </w:rPr>
        <w:t xml:space="preserve"> is immutable and represents static outputs. Operations (</w:t>
      </w:r>
      <w:proofErr w:type="spellStart"/>
      <w:proofErr w:type="gramStart"/>
      <w:r w:rsidRPr="00304ECB">
        <w:rPr>
          <w:rFonts w:ascii="Times New Roman" w:hAnsi="Times New Roman" w:cs="Times New Roman"/>
          <w:lang w:val="en-US"/>
        </w:rPr>
        <w:t>tf.Operation</w:t>
      </w:r>
      <w:proofErr w:type="spellEnd"/>
      <w:proofErr w:type="gramEnd"/>
      <w:r w:rsidRPr="00304ECB">
        <w:rPr>
          <w:rFonts w:ascii="Times New Roman" w:hAnsi="Times New Roman" w:cs="Times New Roman"/>
          <w:lang w:val="en-US"/>
        </w:rPr>
        <w:t xml:space="preserve">) such as </w:t>
      </w:r>
      <w:proofErr w:type="spellStart"/>
      <w:proofErr w:type="gramStart"/>
      <w:r w:rsidRPr="00304ECB">
        <w:rPr>
          <w:rFonts w:ascii="Times New Roman" w:hAnsi="Times New Roman" w:cs="Times New Roman"/>
          <w:lang w:val="en-US"/>
        </w:rPr>
        <w:t>tf.matmul</w:t>
      </w:r>
      <w:proofErr w:type="spellEnd"/>
      <w:proofErr w:type="gramEnd"/>
      <w:r w:rsidRPr="00304ECB">
        <w:rPr>
          <w:rFonts w:ascii="Times New Roman" w:hAnsi="Times New Roman" w:cs="Times New Roman"/>
          <w:lang w:val="en-US"/>
        </w:rPr>
        <w:t xml:space="preserve"> or </w:t>
      </w:r>
      <w:proofErr w:type="spellStart"/>
      <w:r w:rsidRPr="00304ECB">
        <w:rPr>
          <w:rFonts w:ascii="Times New Roman" w:hAnsi="Times New Roman" w:cs="Times New Roman"/>
          <w:lang w:val="en-US"/>
        </w:rPr>
        <w:t>tf.add</w:t>
      </w:r>
      <w:proofErr w:type="spellEnd"/>
      <w:r w:rsidRPr="00304ECB">
        <w:rPr>
          <w:rFonts w:ascii="Times New Roman" w:hAnsi="Times New Roman" w:cs="Times New Roman"/>
          <w:lang w:val="en-US"/>
        </w:rPr>
        <w:t xml:space="preserve"> form the computational backbone. Table 2 connects these primitives to the earlier MLP example. A key distinction is that </w:t>
      </w:r>
      <w:proofErr w:type="spellStart"/>
      <w:proofErr w:type="gramStart"/>
      <w:r w:rsidRPr="00304ECB">
        <w:rPr>
          <w:rFonts w:ascii="Times New Roman" w:hAnsi="Times New Roman" w:cs="Times New Roman"/>
          <w:lang w:val="en-US"/>
        </w:rPr>
        <w:t>tf.Variable</w:t>
      </w:r>
      <w:proofErr w:type="spellEnd"/>
      <w:proofErr w:type="gramEnd"/>
      <w:r w:rsidRPr="00304ECB">
        <w:rPr>
          <w:rFonts w:ascii="Times New Roman" w:hAnsi="Times New Roman" w:cs="Times New Roman"/>
          <w:lang w:val="en-US"/>
        </w:rPr>
        <w:t xml:space="preserve"> can be reassigned, while </w:t>
      </w:r>
      <w:proofErr w:type="spellStart"/>
      <w:proofErr w:type="gramStart"/>
      <w:r w:rsidRPr="00304ECB">
        <w:rPr>
          <w:rFonts w:ascii="Times New Roman" w:hAnsi="Times New Roman" w:cs="Times New Roman"/>
          <w:lang w:val="en-US"/>
        </w:rPr>
        <w:t>tf.Tensor</w:t>
      </w:r>
      <w:proofErr w:type="spellEnd"/>
      <w:proofErr w:type="gramEnd"/>
      <w:r w:rsidRPr="00304ECB">
        <w:rPr>
          <w:rFonts w:ascii="Times New Roman" w:hAnsi="Times New Roman" w:cs="Times New Roman"/>
          <w:lang w:val="en-US"/>
        </w:rPr>
        <w:t xml:space="preserve"> cannot, making them complementary structures in model building.</w:t>
      </w:r>
    </w:p>
    <w:p w14:paraId="294FD83A" w14:textId="73E5C450" w:rsidR="00096D6C" w:rsidRDefault="00096D6C" w:rsidP="00096D6C">
      <w:pPr>
        <w:pStyle w:val="Caption"/>
        <w:keepNext/>
        <w:jc w:val="center"/>
      </w:pPr>
      <w:r>
        <w:t xml:space="preserve">Table </w:t>
      </w:r>
      <w:fldSimple w:instr=" SEQ Table \* ARABIC ">
        <w:r>
          <w:rPr>
            <w:noProof/>
          </w:rPr>
          <w:t>2</w:t>
        </w:r>
      </w:fldSimple>
      <w:r>
        <w:t xml:space="preserve"> </w:t>
      </w:r>
      <w:proofErr w:type="spellStart"/>
      <w:r>
        <w:t>tf.Variable</w:t>
      </w:r>
      <w:proofErr w:type="spellEnd"/>
      <w:r>
        <w:t xml:space="preserve">, </w:t>
      </w:r>
      <w:proofErr w:type="spellStart"/>
      <w:r>
        <w:t>tf.Tensor</w:t>
      </w:r>
      <w:proofErr w:type="spellEnd"/>
      <w:r>
        <w:t xml:space="preserve">, and </w:t>
      </w:r>
      <w:proofErr w:type="spellStart"/>
      <w:r>
        <w:t>tf.Operation</w:t>
      </w:r>
      <w:proofErr w:type="spellEnd"/>
      <w:r>
        <w:t xml:space="preserve"> entities from the MLP example</w:t>
      </w:r>
    </w:p>
    <w:tbl>
      <w:tblPr>
        <w:tblStyle w:val="GridTable4-Accent1"/>
        <w:tblW w:w="0" w:type="auto"/>
        <w:tblInd w:w="1552" w:type="dxa"/>
        <w:tblLook w:val="04A0" w:firstRow="1" w:lastRow="0" w:firstColumn="1" w:lastColumn="0" w:noHBand="0" w:noVBand="1"/>
      </w:tblPr>
      <w:tblGrid>
        <w:gridCol w:w="3116"/>
        <w:gridCol w:w="3117"/>
      </w:tblGrid>
      <w:tr w:rsidR="00096D6C" w:rsidRPr="00351AE4" w14:paraId="58E16F31" w14:textId="77777777" w:rsidTr="00112F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AC3E17" w14:textId="19DA508C" w:rsidR="00096D6C" w:rsidRPr="00351AE4" w:rsidRDefault="00096D6C" w:rsidP="00112F24">
            <w:pPr>
              <w:jc w:val="center"/>
              <w:rPr>
                <w:rFonts w:ascii="Times New Roman" w:hAnsi="Times New Roman" w:cs="Times New Roman"/>
                <w:lang w:val="en-US"/>
              </w:rPr>
            </w:pPr>
            <w:r>
              <w:rPr>
                <w:rFonts w:ascii="Times New Roman" w:hAnsi="Times New Roman" w:cs="Times New Roman"/>
                <w:lang w:val="en-US"/>
              </w:rPr>
              <w:t>Element</w:t>
            </w:r>
          </w:p>
        </w:tc>
        <w:tc>
          <w:tcPr>
            <w:tcW w:w="3117" w:type="dxa"/>
          </w:tcPr>
          <w:p w14:paraId="24D6A0BE" w14:textId="5C5F6BD9" w:rsidR="00096D6C" w:rsidRPr="00351AE4" w:rsidRDefault="00096D6C" w:rsidP="00112F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Example</w:t>
            </w:r>
          </w:p>
        </w:tc>
      </w:tr>
      <w:tr w:rsidR="00096D6C" w:rsidRPr="00042597" w14:paraId="594DC46A" w14:textId="77777777" w:rsidTr="0011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B73974C" w14:textId="0E2A521B" w:rsidR="00096D6C" w:rsidRPr="00042597" w:rsidRDefault="00096D6C" w:rsidP="00112F24">
            <w:pPr>
              <w:jc w:val="center"/>
              <w:rPr>
                <w:rFonts w:ascii="Times New Roman" w:hAnsi="Times New Roman" w:cs="Times New Roman"/>
                <w:b w:val="0"/>
                <w:bCs w:val="0"/>
                <w:lang w:val="en-US"/>
              </w:rPr>
            </w:pPr>
            <w:proofErr w:type="spellStart"/>
            <w:proofErr w:type="gramStart"/>
            <w:r>
              <w:rPr>
                <w:rFonts w:ascii="Times New Roman" w:hAnsi="Times New Roman" w:cs="Times New Roman"/>
                <w:b w:val="0"/>
                <w:bCs w:val="0"/>
                <w:lang w:val="en-US"/>
              </w:rPr>
              <w:t>Tf.Variable</w:t>
            </w:r>
            <w:proofErr w:type="spellEnd"/>
            <w:proofErr w:type="gramEnd"/>
          </w:p>
        </w:tc>
        <w:tc>
          <w:tcPr>
            <w:tcW w:w="3117" w:type="dxa"/>
            <w:vAlign w:val="center"/>
          </w:tcPr>
          <w:p w14:paraId="7C80190B" w14:textId="41A6985A" w:rsidR="00096D6C" w:rsidRPr="00042597" w:rsidRDefault="00096D6C" w:rsidP="00112F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W1, b1, w2, and b2</w:t>
            </w:r>
          </w:p>
        </w:tc>
      </w:tr>
      <w:tr w:rsidR="00096D6C" w:rsidRPr="00042597" w14:paraId="13A5448A" w14:textId="77777777" w:rsidTr="00112F24">
        <w:tc>
          <w:tcPr>
            <w:cnfStyle w:val="001000000000" w:firstRow="0" w:lastRow="0" w:firstColumn="1" w:lastColumn="0" w:oddVBand="0" w:evenVBand="0" w:oddHBand="0" w:evenHBand="0" w:firstRowFirstColumn="0" w:firstRowLastColumn="0" w:lastRowFirstColumn="0" w:lastRowLastColumn="0"/>
            <w:tcW w:w="3116" w:type="dxa"/>
            <w:vAlign w:val="center"/>
          </w:tcPr>
          <w:p w14:paraId="1774F54B" w14:textId="6B716133" w:rsidR="00096D6C" w:rsidRPr="00042597" w:rsidRDefault="00096D6C" w:rsidP="00112F24">
            <w:pPr>
              <w:jc w:val="center"/>
              <w:rPr>
                <w:rFonts w:ascii="Times New Roman" w:hAnsi="Times New Roman" w:cs="Times New Roman"/>
                <w:b w:val="0"/>
                <w:bCs w:val="0"/>
                <w:lang w:val="en-US"/>
              </w:rPr>
            </w:pPr>
            <w:proofErr w:type="spellStart"/>
            <w:proofErr w:type="gramStart"/>
            <w:r>
              <w:rPr>
                <w:rFonts w:ascii="Times New Roman" w:hAnsi="Times New Roman" w:cs="Times New Roman"/>
                <w:b w:val="0"/>
                <w:bCs w:val="0"/>
                <w:lang w:val="en-US"/>
              </w:rPr>
              <w:t>Tf.Tensor</w:t>
            </w:r>
            <w:proofErr w:type="spellEnd"/>
            <w:proofErr w:type="gramEnd"/>
          </w:p>
        </w:tc>
        <w:tc>
          <w:tcPr>
            <w:tcW w:w="3117" w:type="dxa"/>
            <w:vAlign w:val="center"/>
          </w:tcPr>
          <w:p w14:paraId="7CF30F77" w14:textId="2346C239" w:rsidR="00096D6C" w:rsidRPr="00042597" w:rsidRDefault="00096D6C" w:rsidP="00112F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H and y</w:t>
            </w:r>
          </w:p>
        </w:tc>
      </w:tr>
      <w:tr w:rsidR="00096D6C" w:rsidRPr="00042597" w14:paraId="03417D1E" w14:textId="77777777" w:rsidTr="0011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64322CC" w14:textId="71F5DD6F" w:rsidR="00096D6C" w:rsidRPr="00042597" w:rsidRDefault="00096D6C" w:rsidP="00112F24">
            <w:pPr>
              <w:jc w:val="center"/>
              <w:rPr>
                <w:rFonts w:ascii="Times New Roman" w:hAnsi="Times New Roman" w:cs="Times New Roman"/>
                <w:b w:val="0"/>
                <w:bCs w:val="0"/>
                <w:lang w:val="en-US"/>
              </w:rPr>
            </w:pPr>
            <w:proofErr w:type="spellStart"/>
            <w:proofErr w:type="gramStart"/>
            <w:r>
              <w:rPr>
                <w:rFonts w:ascii="Times New Roman" w:hAnsi="Times New Roman" w:cs="Times New Roman"/>
                <w:b w:val="0"/>
                <w:bCs w:val="0"/>
                <w:lang w:val="en-US"/>
              </w:rPr>
              <w:t>Tf.Operation</w:t>
            </w:r>
            <w:proofErr w:type="spellEnd"/>
            <w:proofErr w:type="gramEnd"/>
          </w:p>
        </w:tc>
        <w:tc>
          <w:tcPr>
            <w:tcW w:w="3117" w:type="dxa"/>
            <w:vAlign w:val="center"/>
          </w:tcPr>
          <w:p w14:paraId="189ABC96" w14:textId="2D310CCF" w:rsidR="00096D6C" w:rsidRPr="00042597" w:rsidRDefault="00096D6C" w:rsidP="00112F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roofErr w:type="spellStart"/>
            <w:proofErr w:type="gramStart"/>
            <w:r>
              <w:rPr>
                <w:rFonts w:ascii="Times New Roman" w:hAnsi="Times New Roman" w:cs="Times New Roman"/>
                <w:lang w:val="en-US"/>
              </w:rPr>
              <w:t>Tf.matmul</w:t>
            </w:r>
            <w:proofErr w:type="spellEnd"/>
            <w:proofErr w:type="gramEnd"/>
          </w:p>
        </w:tc>
      </w:tr>
    </w:tbl>
    <w:p w14:paraId="72109EE2" w14:textId="77777777" w:rsidR="00096D6C" w:rsidRPr="00304ECB" w:rsidRDefault="00096D6C" w:rsidP="00304ECB">
      <w:pPr>
        <w:jc w:val="both"/>
        <w:rPr>
          <w:rFonts w:ascii="Times New Roman" w:hAnsi="Times New Roman" w:cs="Times New Roman"/>
          <w:lang w:val="en-US"/>
        </w:rPr>
      </w:pPr>
    </w:p>
    <w:p w14:paraId="3C39C8C4" w14:textId="5C938BEF" w:rsidR="00304ECB" w:rsidRDefault="00304ECB" w:rsidP="00304ECB">
      <w:pPr>
        <w:jc w:val="both"/>
        <w:rPr>
          <w:rFonts w:ascii="Times New Roman" w:hAnsi="Times New Roman" w:cs="Times New Roman"/>
          <w:lang w:val="en-US"/>
        </w:rPr>
      </w:pPr>
      <w:r w:rsidRPr="00304ECB">
        <w:rPr>
          <w:rFonts w:ascii="Times New Roman" w:hAnsi="Times New Roman" w:cs="Times New Roman"/>
          <w:lang w:val="en-US"/>
        </w:rPr>
        <w:lastRenderedPageBreak/>
        <w:t xml:space="preserve">Using a sample image Figure </w:t>
      </w:r>
      <w:r w:rsidR="00096D6C">
        <w:rPr>
          <w:rFonts w:ascii="Times New Roman" w:hAnsi="Times New Roman" w:cs="Times New Roman"/>
          <w:lang w:val="en-US"/>
        </w:rPr>
        <w:t>3</w:t>
      </w:r>
      <w:r w:rsidRPr="00304ECB">
        <w:rPr>
          <w:rFonts w:ascii="Times New Roman" w:hAnsi="Times New Roman" w:cs="Times New Roman"/>
          <w:lang w:val="en-US"/>
        </w:rPr>
        <w:t xml:space="preserve">, the process of converting an RGB image to grayscale is shown via matrix multiplication, an operation central not just to computer vision but also to fully connected networks. This is followed by convolution, where kernels slide over the image to detect features such as edges. Figure </w:t>
      </w:r>
      <w:r w:rsidR="00A7154E">
        <w:rPr>
          <w:rFonts w:ascii="Times New Roman" w:hAnsi="Times New Roman" w:cs="Times New Roman"/>
          <w:lang w:val="en-US"/>
        </w:rPr>
        <w:t>4</w:t>
      </w:r>
      <w:r w:rsidRPr="00304ECB">
        <w:rPr>
          <w:rFonts w:ascii="Times New Roman" w:hAnsi="Times New Roman" w:cs="Times New Roman"/>
          <w:lang w:val="en-US"/>
        </w:rPr>
        <w:t xml:space="preserve"> shows the result of applying a Laplacian filter for edge detection. Finally, pooling operations are introduced to reduce dimensionality and retain key features, with Figure </w:t>
      </w:r>
      <w:r w:rsidR="00A7154E">
        <w:rPr>
          <w:rFonts w:ascii="Times New Roman" w:hAnsi="Times New Roman" w:cs="Times New Roman"/>
          <w:lang w:val="en-US"/>
        </w:rPr>
        <w:t>5</w:t>
      </w:r>
      <w:r w:rsidRPr="00304ECB">
        <w:rPr>
          <w:rFonts w:ascii="Times New Roman" w:hAnsi="Times New Roman" w:cs="Times New Roman"/>
          <w:lang w:val="en-US"/>
        </w:rPr>
        <w:t xml:space="preserve"> comparing results of average pooling and max pooling after edge detection.</w:t>
      </w:r>
    </w:p>
    <w:p w14:paraId="50D25265" w14:textId="77777777" w:rsidR="00096D6C" w:rsidRDefault="00096D6C" w:rsidP="00096D6C">
      <w:pPr>
        <w:keepNext/>
        <w:jc w:val="center"/>
      </w:pPr>
      <w:r>
        <w:rPr>
          <w:rFonts w:ascii="Times New Roman" w:hAnsi="Times New Roman" w:cs="Times New Roman"/>
          <w:noProof/>
          <w:lang w:val="en-US"/>
        </w:rPr>
        <w:drawing>
          <wp:inline distT="0" distB="0" distL="0" distR="0" wp14:anchorId="0A9708A9" wp14:editId="67BB8308">
            <wp:extent cx="3581400" cy="2768600"/>
            <wp:effectExtent l="0" t="0" r="0" b="0"/>
            <wp:docPr id="18720355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35581" name="Picture 1872035581"/>
                    <pic:cNvPicPr/>
                  </pic:nvPicPr>
                  <pic:blipFill>
                    <a:blip r:embed="rId6">
                      <a:extLst>
                        <a:ext uri="{28A0092B-C50C-407E-A947-70E740481C1C}">
                          <a14:useLocalDpi xmlns:a14="http://schemas.microsoft.com/office/drawing/2010/main" val="0"/>
                        </a:ext>
                      </a:extLst>
                    </a:blip>
                    <a:stretch>
                      <a:fillRect/>
                    </a:stretch>
                  </pic:blipFill>
                  <pic:spPr>
                    <a:xfrm>
                      <a:off x="0" y="0"/>
                      <a:ext cx="3581400" cy="2768600"/>
                    </a:xfrm>
                    <a:prstGeom prst="rect">
                      <a:avLst/>
                    </a:prstGeom>
                  </pic:spPr>
                </pic:pic>
              </a:graphicData>
            </a:graphic>
          </wp:inline>
        </w:drawing>
      </w:r>
    </w:p>
    <w:p w14:paraId="12B39D7C" w14:textId="7C9D1841" w:rsidR="00096D6C" w:rsidRDefault="00096D6C" w:rsidP="00096D6C">
      <w:pPr>
        <w:pStyle w:val="Caption"/>
        <w:jc w:val="center"/>
      </w:pPr>
      <w:r>
        <w:t xml:space="preserve">Figure </w:t>
      </w:r>
      <w:fldSimple w:instr=" SEQ Figure \* ARABIC ">
        <w:r w:rsidR="00A7154E">
          <w:rPr>
            <w:noProof/>
          </w:rPr>
          <w:t>3</w:t>
        </w:r>
      </w:fldSimple>
      <w:r>
        <w:t xml:space="preserve"> Sample of matrix multiplication</w:t>
      </w:r>
    </w:p>
    <w:p w14:paraId="6A4EE966" w14:textId="77777777" w:rsidR="00A7154E" w:rsidRDefault="00A7154E" w:rsidP="00A7154E">
      <w:pPr>
        <w:keepNext/>
        <w:jc w:val="center"/>
      </w:pPr>
      <w:r>
        <w:rPr>
          <w:noProof/>
          <w:lang w:val="en-US"/>
        </w:rPr>
        <w:drawing>
          <wp:inline distT="0" distB="0" distL="0" distR="0" wp14:anchorId="688A6E50" wp14:editId="36E8A3E0">
            <wp:extent cx="4749800" cy="2590800"/>
            <wp:effectExtent l="0" t="0" r="0" b="0"/>
            <wp:docPr id="1830565716" name="Picture 7" descr="A close-up of a monkey's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65716" name="Picture 7" descr="A close-up of a monkey's fac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749800" cy="2590800"/>
                    </a:xfrm>
                    <a:prstGeom prst="rect">
                      <a:avLst/>
                    </a:prstGeom>
                  </pic:spPr>
                </pic:pic>
              </a:graphicData>
            </a:graphic>
          </wp:inline>
        </w:drawing>
      </w:r>
    </w:p>
    <w:p w14:paraId="4DD8F18A" w14:textId="503528F5" w:rsidR="00A7154E" w:rsidRDefault="00A7154E" w:rsidP="00A7154E">
      <w:pPr>
        <w:pStyle w:val="Caption"/>
        <w:jc w:val="center"/>
      </w:pPr>
      <w:r>
        <w:t xml:space="preserve">Figure </w:t>
      </w:r>
      <w:fldSimple w:instr=" SEQ Figure \* ARABIC ">
        <w:r>
          <w:rPr>
            <w:noProof/>
          </w:rPr>
          <w:t>4</w:t>
        </w:r>
      </w:fldSimple>
      <w:r>
        <w:t xml:space="preserve"> Original black-and-white image versus result of edge detection</w:t>
      </w:r>
    </w:p>
    <w:p w14:paraId="6DB5E2F5" w14:textId="77777777" w:rsidR="00A7154E" w:rsidRDefault="00A7154E" w:rsidP="00A7154E">
      <w:pPr>
        <w:keepNext/>
        <w:jc w:val="center"/>
      </w:pPr>
      <w:r>
        <w:rPr>
          <w:noProof/>
          <w:lang w:val="en-US"/>
        </w:rPr>
        <w:lastRenderedPageBreak/>
        <w:drawing>
          <wp:inline distT="0" distB="0" distL="0" distR="0" wp14:anchorId="38C51BE4" wp14:editId="28A2FC19">
            <wp:extent cx="5257800" cy="1892300"/>
            <wp:effectExtent l="0" t="0" r="0" b="0"/>
            <wp:docPr id="1325545884" name="Picture 8" descr="A grey squar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545884" name="Picture 8" descr="A grey square with black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257800" cy="1892300"/>
                    </a:xfrm>
                    <a:prstGeom prst="rect">
                      <a:avLst/>
                    </a:prstGeom>
                  </pic:spPr>
                </pic:pic>
              </a:graphicData>
            </a:graphic>
          </wp:inline>
        </w:drawing>
      </w:r>
    </w:p>
    <w:p w14:paraId="57044559" w14:textId="6DC34E8B" w:rsidR="00A7154E" w:rsidRPr="00A7154E" w:rsidRDefault="00A7154E" w:rsidP="00A7154E">
      <w:pPr>
        <w:pStyle w:val="Caption"/>
        <w:jc w:val="center"/>
        <w:rPr>
          <w:lang w:val="en-US"/>
        </w:rPr>
      </w:pPr>
      <w:r>
        <w:t xml:space="preserve">Figure </w:t>
      </w:r>
      <w:fldSimple w:instr=" SEQ Figure \* ARABIC ">
        <w:r>
          <w:rPr>
            <w:noProof/>
          </w:rPr>
          <w:t>5</w:t>
        </w:r>
      </w:fldSimple>
      <w:r>
        <w:t xml:space="preserve"> Result after edge detection versus result after average or max polling</w:t>
      </w:r>
    </w:p>
    <w:p w14:paraId="686BC119" w14:textId="09E89504" w:rsidR="00304ECB" w:rsidRPr="00725DBC" w:rsidRDefault="00304ECB" w:rsidP="00304ECB">
      <w:pPr>
        <w:jc w:val="both"/>
        <w:rPr>
          <w:rFonts w:ascii="Times New Roman" w:hAnsi="Times New Roman" w:cs="Times New Roman"/>
          <w:lang w:val="en-US"/>
        </w:rPr>
      </w:pPr>
      <w:r w:rsidRPr="00304ECB">
        <w:rPr>
          <w:rFonts w:ascii="Times New Roman" w:hAnsi="Times New Roman" w:cs="Times New Roman"/>
          <w:lang w:val="en-US"/>
        </w:rPr>
        <w:t xml:space="preserve">In summary, TensorFlow 2 simplifies development by enabling eager execution, supporting </w:t>
      </w:r>
      <w:proofErr w:type="spellStart"/>
      <w:r w:rsidRPr="00304ECB">
        <w:rPr>
          <w:rFonts w:ascii="Times New Roman" w:hAnsi="Times New Roman" w:cs="Times New Roman"/>
          <w:lang w:val="en-US"/>
        </w:rPr>
        <w:t>AutoGraph</w:t>
      </w:r>
      <w:proofErr w:type="spellEnd"/>
      <w:r w:rsidRPr="00304ECB">
        <w:rPr>
          <w:rFonts w:ascii="Times New Roman" w:hAnsi="Times New Roman" w:cs="Times New Roman"/>
          <w:lang w:val="en-US"/>
        </w:rPr>
        <w:t xml:space="preserve"> for graph optimization, and providing clear primitives (Variable, Tensor, Operation) that underpin all computations. Its operations, such as matrix multiplication, convolution, and pooling, form the foundation of deep neural networks.</w:t>
      </w:r>
    </w:p>
    <w:sectPr w:rsidR="00304ECB" w:rsidRPr="00725D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DBC"/>
    <w:rsid w:val="00042597"/>
    <w:rsid w:val="00095169"/>
    <w:rsid w:val="00096D6C"/>
    <w:rsid w:val="00122E9B"/>
    <w:rsid w:val="002A3A74"/>
    <w:rsid w:val="00304ECB"/>
    <w:rsid w:val="00351AE4"/>
    <w:rsid w:val="0035371C"/>
    <w:rsid w:val="003D57C4"/>
    <w:rsid w:val="004F0FC4"/>
    <w:rsid w:val="006D4141"/>
    <w:rsid w:val="00725DBC"/>
    <w:rsid w:val="007E73AC"/>
    <w:rsid w:val="00984FB2"/>
    <w:rsid w:val="00A7154E"/>
    <w:rsid w:val="00AC734C"/>
    <w:rsid w:val="00AD504A"/>
    <w:rsid w:val="00AE3C06"/>
    <w:rsid w:val="00B476F3"/>
    <w:rsid w:val="00C04641"/>
    <w:rsid w:val="00C3586D"/>
    <w:rsid w:val="00F71E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2DE5"/>
  <w15:chartTrackingRefBased/>
  <w15:docId w15:val="{F7607209-7828-934A-8587-8AEA0DADB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DBC"/>
  </w:style>
  <w:style w:type="paragraph" w:styleId="Heading1">
    <w:name w:val="heading 1"/>
    <w:basedOn w:val="Normal"/>
    <w:next w:val="Normal"/>
    <w:link w:val="Heading1Char"/>
    <w:uiPriority w:val="9"/>
    <w:qFormat/>
    <w:rsid w:val="00725D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5D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5D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5D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5D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5D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D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D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D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D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5D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5D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5D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5D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5D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D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D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DBC"/>
    <w:rPr>
      <w:rFonts w:eastAsiaTheme="majorEastAsia" w:cstheme="majorBidi"/>
      <w:color w:val="272727" w:themeColor="text1" w:themeTint="D8"/>
    </w:rPr>
  </w:style>
  <w:style w:type="paragraph" w:styleId="Title">
    <w:name w:val="Title"/>
    <w:basedOn w:val="Normal"/>
    <w:next w:val="Normal"/>
    <w:link w:val="TitleChar"/>
    <w:uiPriority w:val="10"/>
    <w:qFormat/>
    <w:rsid w:val="00725D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D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D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D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DBC"/>
    <w:pPr>
      <w:spacing w:before="160"/>
      <w:jc w:val="center"/>
    </w:pPr>
    <w:rPr>
      <w:i/>
      <w:iCs/>
      <w:color w:val="404040" w:themeColor="text1" w:themeTint="BF"/>
    </w:rPr>
  </w:style>
  <w:style w:type="character" w:customStyle="1" w:styleId="QuoteChar">
    <w:name w:val="Quote Char"/>
    <w:basedOn w:val="DefaultParagraphFont"/>
    <w:link w:val="Quote"/>
    <w:uiPriority w:val="29"/>
    <w:rsid w:val="00725DBC"/>
    <w:rPr>
      <w:i/>
      <w:iCs/>
      <w:color w:val="404040" w:themeColor="text1" w:themeTint="BF"/>
    </w:rPr>
  </w:style>
  <w:style w:type="paragraph" w:styleId="ListParagraph">
    <w:name w:val="List Paragraph"/>
    <w:basedOn w:val="Normal"/>
    <w:uiPriority w:val="34"/>
    <w:qFormat/>
    <w:rsid w:val="00725DBC"/>
    <w:pPr>
      <w:ind w:left="720"/>
      <w:contextualSpacing/>
    </w:pPr>
  </w:style>
  <w:style w:type="character" w:styleId="IntenseEmphasis">
    <w:name w:val="Intense Emphasis"/>
    <w:basedOn w:val="DefaultParagraphFont"/>
    <w:uiPriority w:val="21"/>
    <w:qFormat/>
    <w:rsid w:val="00725DBC"/>
    <w:rPr>
      <w:i/>
      <w:iCs/>
      <w:color w:val="0F4761" w:themeColor="accent1" w:themeShade="BF"/>
    </w:rPr>
  </w:style>
  <w:style w:type="paragraph" w:styleId="IntenseQuote">
    <w:name w:val="Intense Quote"/>
    <w:basedOn w:val="Normal"/>
    <w:next w:val="Normal"/>
    <w:link w:val="IntenseQuoteChar"/>
    <w:uiPriority w:val="30"/>
    <w:qFormat/>
    <w:rsid w:val="00725D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5DBC"/>
    <w:rPr>
      <w:i/>
      <w:iCs/>
      <w:color w:val="0F4761" w:themeColor="accent1" w:themeShade="BF"/>
    </w:rPr>
  </w:style>
  <w:style w:type="character" w:styleId="IntenseReference">
    <w:name w:val="Intense Reference"/>
    <w:basedOn w:val="DefaultParagraphFont"/>
    <w:uiPriority w:val="32"/>
    <w:qFormat/>
    <w:rsid w:val="00725DBC"/>
    <w:rPr>
      <w:b/>
      <w:bCs/>
      <w:smallCaps/>
      <w:color w:val="0F4761" w:themeColor="accent1" w:themeShade="BF"/>
      <w:spacing w:val="5"/>
    </w:rPr>
  </w:style>
  <w:style w:type="paragraph" w:styleId="Caption">
    <w:name w:val="caption"/>
    <w:basedOn w:val="Normal"/>
    <w:next w:val="Normal"/>
    <w:uiPriority w:val="35"/>
    <w:unhideWhenUsed/>
    <w:qFormat/>
    <w:rsid w:val="00725DBC"/>
    <w:pPr>
      <w:spacing w:after="200" w:line="240" w:lineRule="auto"/>
    </w:pPr>
    <w:rPr>
      <w:i/>
      <w:iCs/>
      <w:color w:val="0E2841" w:themeColor="text2"/>
      <w:sz w:val="18"/>
      <w:szCs w:val="18"/>
    </w:rPr>
  </w:style>
  <w:style w:type="table" w:styleId="GridTable4-Accent1">
    <w:name w:val="Grid Table 4 Accent 1"/>
    <w:basedOn w:val="TableNormal"/>
    <w:uiPriority w:val="49"/>
    <w:rsid w:val="00725DB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Yonathan</dc:creator>
  <cp:keywords/>
  <dc:description/>
  <cp:lastModifiedBy>Kenneth Yonathan</cp:lastModifiedBy>
  <cp:revision>3</cp:revision>
  <dcterms:created xsi:type="dcterms:W3CDTF">2025-09-26T05:36:00Z</dcterms:created>
  <dcterms:modified xsi:type="dcterms:W3CDTF">2025-09-26T12:58:00Z</dcterms:modified>
</cp:coreProperties>
</file>