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B4A0EA" w14:textId="52885946" w:rsidR="00DF4575" w:rsidRPr="00DF4575" w:rsidRDefault="00DF4575" w:rsidP="00DF4575">
      <w:pPr>
        <w:jc w:val="center"/>
        <w:rPr>
          <w:rFonts w:ascii="Times New Roman" w:hAnsi="Times New Roman" w:cs="Times New Roman"/>
          <w:b/>
          <w:bCs/>
          <w:sz w:val="28"/>
          <w:szCs w:val="28"/>
          <w:lang w:val="en-US"/>
        </w:rPr>
      </w:pPr>
      <w:r w:rsidRPr="00DF4575">
        <w:rPr>
          <w:rFonts w:ascii="Times New Roman" w:hAnsi="Times New Roman" w:cs="Times New Roman"/>
          <w:b/>
          <w:bCs/>
          <w:sz w:val="28"/>
          <w:szCs w:val="28"/>
          <w:lang w:val="en-US"/>
        </w:rPr>
        <w:t>Chapter 9</w:t>
      </w:r>
    </w:p>
    <w:p w14:paraId="748E1842" w14:textId="73189CB1" w:rsidR="00DF4575" w:rsidRPr="00DF4575" w:rsidRDefault="00DF4575" w:rsidP="00DF4575">
      <w:pPr>
        <w:jc w:val="center"/>
        <w:rPr>
          <w:rFonts w:ascii="Times New Roman" w:hAnsi="Times New Roman" w:cs="Times New Roman"/>
          <w:b/>
          <w:bCs/>
          <w:sz w:val="28"/>
          <w:szCs w:val="28"/>
          <w:lang w:val="en-US"/>
        </w:rPr>
      </w:pPr>
      <w:r w:rsidRPr="00DF4575">
        <w:rPr>
          <w:rFonts w:ascii="Times New Roman" w:hAnsi="Times New Roman" w:cs="Times New Roman"/>
          <w:b/>
          <w:bCs/>
          <w:sz w:val="28"/>
          <w:szCs w:val="28"/>
          <w:lang w:val="en-US"/>
        </w:rPr>
        <w:t>Natural Language Processing with TensorFlow: Sentiment Analysis</w:t>
      </w:r>
    </w:p>
    <w:p w14:paraId="4511E2B3" w14:textId="77777777" w:rsidR="00DF4575" w:rsidRPr="00DF4575" w:rsidRDefault="00DF4575" w:rsidP="00DF4575">
      <w:pPr>
        <w:rPr>
          <w:rFonts w:ascii="Times New Roman" w:hAnsi="Times New Roman" w:cs="Times New Roman"/>
          <w:b/>
          <w:bCs/>
          <w:sz w:val="28"/>
          <w:szCs w:val="28"/>
          <w:lang w:val="en-US"/>
        </w:rPr>
      </w:pPr>
    </w:p>
    <w:p w14:paraId="24E67232" w14:textId="520A1662" w:rsidR="00DF4575" w:rsidRDefault="00DF4575" w:rsidP="00DF4575">
      <w:pPr>
        <w:ind w:firstLine="720"/>
        <w:jc w:val="both"/>
        <w:rPr>
          <w:rFonts w:ascii="Times New Roman" w:hAnsi="Times New Roman" w:cs="Times New Roman"/>
          <w:lang w:val="en-US"/>
        </w:rPr>
      </w:pPr>
      <w:r w:rsidRPr="00DF4575">
        <w:rPr>
          <w:rFonts w:ascii="Times New Roman" w:hAnsi="Times New Roman" w:cs="Times New Roman"/>
          <w:lang w:val="en-US"/>
        </w:rPr>
        <w:t xml:space="preserve">Natural language processing plays a central role in extracting meaning from text, whether for tasks such as machine translation, entity recognition, or sentiment analysis. The process begins by downloading a dataset of Amazon video game reviews and preparing it for modeling. Preprocessing involves cleaning the text—removing noise, applying lemmatization to reduce words to their base forms, and filtering stop words while retaining critical tokens like not, which can flip sentiment meaning. To prepare inputs for deep learning, text must be tokenized into word IDs and standardized through padding or bucketing so that variable-length reviews can be batched efficiently (figure </w:t>
      </w:r>
      <w:r>
        <w:rPr>
          <w:rFonts w:ascii="Times New Roman" w:hAnsi="Times New Roman" w:cs="Times New Roman"/>
          <w:lang w:val="en-US"/>
        </w:rPr>
        <w:t>1</w:t>
      </w:r>
      <w:r w:rsidRPr="00DF4575">
        <w:rPr>
          <w:rFonts w:ascii="Times New Roman" w:hAnsi="Times New Roman" w:cs="Times New Roman"/>
          <w:lang w:val="en-US"/>
        </w:rPr>
        <w:t>, shows sequences before and after padding).</w:t>
      </w:r>
    </w:p>
    <w:p w14:paraId="6F7FBC1C" w14:textId="77777777" w:rsidR="00DF4575" w:rsidRDefault="00DF4575" w:rsidP="00DF4575">
      <w:pPr>
        <w:keepNext/>
        <w:jc w:val="center"/>
      </w:pPr>
      <w:r>
        <w:rPr>
          <w:rFonts w:ascii="Times New Roman" w:hAnsi="Times New Roman" w:cs="Times New Roman"/>
          <w:noProof/>
          <w:lang w:val="en-US"/>
        </w:rPr>
        <w:drawing>
          <wp:inline distT="0" distB="0" distL="0" distR="0" wp14:anchorId="42019A93" wp14:editId="0E5AA955">
            <wp:extent cx="4724400" cy="2209800"/>
            <wp:effectExtent l="0" t="0" r="0" b="0"/>
            <wp:docPr id="931165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165972" name="Picture 931165972"/>
                    <pic:cNvPicPr/>
                  </pic:nvPicPr>
                  <pic:blipFill>
                    <a:blip r:embed="rId4">
                      <a:extLst>
                        <a:ext uri="{28A0092B-C50C-407E-A947-70E740481C1C}">
                          <a14:useLocalDpi xmlns:a14="http://schemas.microsoft.com/office/drawing/2010/main" val="0"/>
                        </a:ext>
                      </a:extLst>
                    </a:blip>
                    <a:stretch>
                      <a:fillRect/>
                    </a:stretch>
                  </pic:blipFill>
                  <pic:spPr>
                    <a:xfrm>
                      <a:off x="0" y="0"/>
                      <a:ext cx="4724400" cy="2209800"/>
                    </a:xfrm>
                    <a:prstGeom prst="rect">
                      <a:avLst/>
                    </a:prstGeom>
                  </pic:spPr>
                </pic:pic>
              </a:graphicData>
            </a:graphic>
          </wp:inline>
        </w:drawing>
      </w:r>
    </w:p>
    <w:p w14:paraId="67E98888" w14:textId="1E81507A" w:rsidR="00DF4575" w:rsidRPr="00DF4575" w:rsidRDefault="00DF4575" w:rsidP="00DF4575">
      <w:pPr>
        <w:pStyle w:val="Caption"/>
        <w:jc w:val="center"/>
        <w:rPr>
          <w:rFonts w:ascii="Times New Roman" w:hAnsi="Times New Roman" w:cs="Times New Roman"/>
          <w:lang w:val="en-US"/>
        </w:rPr>
      </w:pPr>
      <w:r>
        <w:t xml:space="preserve">Figure </w:t>
      </w:r>
      <w:fldSimple w:instr=" SEQ Figure \* ARABIC ">
        <w:r w:rsidR="00E53BB4">
          <w:rPr>
            <w:noProof/>
          </w:rPr>
          <w:t>1</w:t>
        </w:r>
      </w:fldSimple>
      <w:r>
        <w:t xml:space="preserve"> Text sequences before and after padding</w:t>
      </w:r>
    </w:p>
    <w:p w14:paraId="7DAEC7C3" w14:textId="4E52943C" w:rsidR="001730E2" w:rsidRPr="001730E2" w:rsidRDefault="001730E2" w:rsidP="001730E2">
      <w:pPr>
        <w:jc w:val="both"/>
        <w:rPr>
          <w:rFonts w:ascii="Times New Roman" w:hAnsi="Times New Roman" w:cs="Times New Roman"/>
          <w:b/>
          <w:bCs/>
          <w:lang w:val="en-US"/>
        </w:rPr>
      </w:pPr>
      <w:r w:rsidRPr="001730E2">
        <w:rPr>
          <w:rFonts w:ascii="Times New Roman" w:hAnsi="Times New Roman" w:cs="Times New Roman"/>
          <w:b/>
          <w:bCs/>
          <w:lang w:val="en-US"/>
        </w:rPr>
        <w:t>Reproduced code for preprocessing function:</w:t>
      </w:r>
    </w:p>
    <w:p w14:paraId="41578038" w14:textId="77777777" w:rsidR="001730E2" w:rsidRPr="001730E2" w:rsidRDefault="001730E2" w:rsidP="001730E2">
      <w:pPr>
        <w:jc w:val="both"/>
        <w:rPr>
          <w:rFonts w:ascii="Courier New" w:hAnsi="Courier New" w:cs="Courier New"/>
          <w:lang w:val="en-US"/>
        </w:rPr>
      </w:pPr>
      <w:r w:rsidRPr="001730E2">
        <w:rPr>
          <w:rFonts w:ascii="Courier New" w:hAnsi="Courier New" w:cs="Courier New"/>
          <w:lang w:val="en-US"/>
        </w:rPr>
        <w:t xml:space="preserve">def </w:t>
      </w:r>
      <w:proofErr w:type="spellStart"/>
      <w:r w:rsidRPr="001730E2">
        <w:rPr>
          <w:rFonts w:ascii="Courier New" w:hAnsi="Courier New" w:cs="Courier New"/>
          <w:lang w:val="en-US"/>
        </w:rPr>
        <w:t>clean_text</w:t>
      </w:r>
      <w:proofErr w:type="spellEnd"/>
      <w:r w:rsidRPr="001730E2">
        <w:rPr>
          <w:rFonts w:ascii="Courier New" w:hAnsi="Courier New" w:cs="Courier New"/>
          <w:lang w:val="en-US"/>
        </w:rPr>
        <w:t>(doc):</w:t>
      </w:r>
    </w:p>
    <w:p w14:paraId="7E92157F" w14:textId="77777777" w:rsidR="001730E2" w:rsidRPr="001730E2" w:rsidRDefault="001730E2" w:rsidP="001730E2">
      <w:pPr>
        <w:jc w:val="both"/>
        <w:rPr>
          <w:rFonts w:ascii="Courier New" w:hAnsi="Courier New" w:cs="Courier New"/>
          <w:lang w:val="en-US"/>
        </w:rPr>
      </w:pPr>
      <w:r w:rsidRPr="001730E2">
        <w:rPr>
          <w:rFonts w:ascii="Courier New" w:hAnsi="Courier New" w:cs="Courier New"/>
          <w:lang w:val="en-US"/>
        </w:rPr>
        <w:t xml:space="preserve">    doc = </w:t>
      </w:r>
      <w:proofErr w:type="spellStart"/>
      <w:proofErr w:type="gramStart"/>
      <w:r w:rsidRPr="001730E2">
        <w:rPr>
          <w:rFonts w:ascii="Courier New" w:hAnsi="Courier New" w:cs="Courier New"/>
          <w:lang w:val="en-US"/>
        </w:rPr>
        <w:t>doc.lower</w:t>
      </w:r>
      <w:proofErr w:type="spellEnd"/>
      <w:proofErr w:type="gramEnd"/>
      <w:r w:rsidRPr="001730E2">
        <w:rPr>
          <w:rFonts w:ascii="Courier New" w:hAnsi="Courier New" w:cs="Courier New"/>
          <w:lang w:val="en-US"/>
        </w:rPr>
        <w:t>()</w:t>
      </w:r>
    </w:p>
    <w:p w14:paraId="454F98A1" w14:textId="77777777" w:rsidR="001730E2" w:rsidRPr="001730E2" w:rsidRDefault="001730E2" w:rsidP="001730E2">
      <w:pPr>
        <w:jc w:val="both"/>
        <w:rPr>
          <w:rFonts w:ascii="Courier New" w:hAnsi="Courier New" w:cs="Courier New"/>
          <w:lang w:val="en-US"/>
        </w:rPr>
      </w:pPr>
      <w:r w:rsidRPr="001730E2">
        <w:rPr>
          <w:rFonts w:ascii="Courier New" w:hAnsi="Courier New" w:cs="Courier New"/>
          <w:lang w:val="en-US"/>
        </w:rPr>
        <w:t xml:space="preserve">    doc = </w:t>
      </w:r>
      <w:proofErr w:type="spellStart"/>
      <w:proofErr w:type="gramStart"/>
      <w:r w:rsidRPr="001730E2">
        <w:rPr>
          <w:rFonts w:ascii="Courier New" w:hAnsi="Courier New" w:cs="Courier New"/>
          <w:lang w:val="en-US"/>
        </w:rPr>
        <w:t>doc.replace</w:t>
      </w:r>
      <w:proofErr w:type="spellEnd"/>
      <w:proofErr w:type="gramEnd"/>
      <w:r w:rsidRPr="001730E2">
        <w:rPr>
          <w:rFonts w:ascii="Courier New" w:hAnsi="Courier New" w:cs="Courier New"/>
          <w:lang w:val="en-US"/>
        </w:rPr>
        <w:t>("n\'t ", ' not ')</w:t>
      </w:r>
    </w:p>
    <w:p w14:paraId="199F3D1F" w14:textId="77777777" w:rsidR="001730E2" w:rsidRPr="001730E2" w:rsidRDefault="001730E2" w:rsidP="001730E2">
      <w:pPr>
        <w:jc w:val="both"/>
        <w:rPr>
          <w:rFonts w:ascii="Courier New" w:hAnsi="Courier New" w:cs="Courier New"/>
          <w:lang w:val="en-US"/>
        </w:rPr>
      </w:pPr>
      <w:r w:rsidRPr="001730E2">
        <w:rPr>
          <w:rFonts w:ascii="Courier New" w:hAnsi="Courier New" w:cs="Courier New"/>
          <w:lang w:val="en-US"/>
        </w:rPr>
        <w:t xml:space="preserve">    doc = </w:t>
      </w:r>
      <w:proofErr w:type="spellStart"/>
      <w:proofErr w:type="gramStart"/>
      <w:r w:rsidRPr="001730E2">
        <w:rPr>
          <w:rFonts w:ascii="Courier New" w:hAnsi="Courier New" w:cs="Courier New"/>
          <w:lang w:val="en-US"/>
        </w:rPr>
        <w:t>re.sub</w:t>
      </w:r>
      <w:proofErr w:type="spellEnd"/>
      <w:r w:rsidRPr="001730E2">
        <w:rPr>
          <w:rFonts w:ascii="Courier New" w:hAnsi="Courier New" w:cs="Courier New"/>
          <w:lang w:val="en-US"/>
        </w:rPr>
        <w:t>(</w:t>
      </w:r>
      <w:proofErr w:type="gramEnd"/>
      <w:r w:rsidRPr="001730E2">
        <w:rPr>
          <w:rFonts w:ascii="Courier New" w:hAnsi="Courier New" w:cs="Courier New"/>
          <w:lang w:val="en-US"/>
        </w:rPr>
        <w:t>r"</w:t>
      </w:r>
      <w:proofErr w:type="gramStart"/>
      <w:r w:rsidRPr="001730E2">
        <w:rPr>
          <w:rFonts w:ascii="Courier New" w:hAnsi="Courier New" w:cs="Courier New"/>
          <w:lang w:val="en-US"/>
        </w:rPr>
        <w:t>(?:</w:t>
      </w:r>
      <w:proofErr w:type="gramEnd"/>
      <w:r w:rsidRPr="001730E2">
        <w:rPr>
          <w:rFonts w:ascii="Courier New" w:hAnsi="Courier New" w:cs="Courier New"/>
          <w:lang w:val="en-US"/>
        </w:rPr>
        <w:t>\'ll |\'re |\'d |\'</w:t>
      </w:r>
      <w:proofErr w:type="gramStart"/>
      <w:r w:rsidRPr="001730E2">
        <w:rPr>
          <w:rFonts w:ascii="Courier New" w:hAnsi="Courier New" w:cs="Courier New"/>
          <w:lang w:val="en-US"/>
        </w:rPr>
        <w:t>ve )</w:t>
      </w:r>
      <w:proofErr w:type="gramEnd"/>
      <w:r w:rsidRPr="001730E2">
        <w:rPr>
          <w:rFonts w:ascii="Courier New" w:hAnsi="Courier New" w:cs="Courier New"/>
          <w:lang w:val="en-US"/>
        </w:rPr>
        <w:t>", " ", doc)</w:t>
      </w:r>
    </w:p>
    <w:p w14:paraId="0CF87F91" w14:textId="77777777" w:rsidR="001730E2" w:rsidRPr="001730E2" w:rsidRDefault="001730E2" w:rsidP="001730E2">
      <w:pPr>
        <w:jc w:val="both"/>
        <w:rPr>
          <w:rFonts w:ascii="Courier New" w:hAnsi="Courier New" w:cs="Courier New"/>
          <w:lang w:val="en-US"/>
        </w:rPr>
      </w:pPr>
      <w:r w:rsidRPr="001730E2">
        <w:rPr>
          <w:rFonts w:ascii="Courier New" w:hAnsi="Courier New" w:cs="Courier New"/>
          <w:lang w:val="en-US"/>
        </w:rPr>
        <w:t xml:space="preserve">    doc = </w:t>
      </w:r>
      <w:proofErr w:type="spellStart"/>
      <w:proofErr w:type="gramStart"/>
      <w:r w:rsidRPr="001730E2">
        <w:rPr>
          <w:rFonts w:ascii="Courier New" w:hAnsi="Courier New" w:cs="Courier New"/>
          <w:lang w:val="en-US"/>
        </w:rPr>
        <w:t>re.sub</w:t>
      </w:r>
      <w:proofErr w:type="spellEnd"/>
      <w:r w:rsidRPr="001730E2">
        <w:rPr>
          <w:rFonts w:ascii="Courier New" w:hAnsi="Courier New" w:cs="Courier New"/>
          <w:lang w:val="en-US"/>
        </w:rPr>
        <w:t>(</w:t>
      </w:r>
      <w:proofErr w:type="gramEnd"/>
      <w:r w:rsidRPr="001730E2">
        <w:rPr>
          <w:rFonts w:ascii="Courier New" w:hAnsi="Courier New" w:cs="Courier New"/>
          <w:lang w:val="en-US"/>
        </w:rPr>
        <w:t>r"\d+","", doc)</w:t>
      </w:r>
    </w:p>
    <w:p w14:paraId="3442A515" w14:textId="77777777" w:rsidR="001730E2" w:rsidRPr="001730E2" w:rsidRDefault="001730E2" w:rsidP="001730E2">
      <w:pPr>
        <w:jc w:val="both"/>
        <w:rPr>
          <w:rFonts w:ascii="Courier New" w:hAnsi="Courier New" w:cs="Courier New"/>
          <w:lang w:val="en-US"/>
        </w:rPr>
      </w:pPr>
    </w:p>
    <w:p w14:paraId="7BC3F470" w14:textId="77777777" w:rsidR="001730E2" w:rsidRPr="001730E2" w:rsidRDefault="001730E2" w:rsidP="001730E2">
      <w:pPr>
        <w:jc w:val="both"/>
        <w:rPr>
          <w:rFonts w:ascii="Courier New" w:hAnsi="Courier New" w:cs="Courier New"/>
          <w:lang w:val="en-US"/>
        </w:rPr>
      </w:pPr>
      <w:r w:rsidRPr="001730E2">
        <w:rPr>
          <w:rFonts w:ascii="Courier New" w:hAnsi="Courier New" w:cs="Courier New"/>
          <w:lang w:val="en-US"/>
        </w:rPr>
        <w:t xml:space="preserve">    tokens = [</w:t>
      </w:r>
    </w:p>
    <w:p w14:paraId="2785566A" w14:textId="77777777" w:rsidR="001730E2" w:rsidRPr="001730E2" w:rsidRDefault="001730E2" w:rsidP="001730E2">
      <w:pPr>
        <w:jc w:val="both"/>
        <w:rPr>
          <w:rFonts w:ascii="Courier New" w:hAnsi="Courier New" w:cs="Courier New"/>
          <w:lang w:val="en-US"/>
        </w:rPr>
      </w:pPr>
      <w:r w:rsidRPr="001730E2">
        <w:rPr>
          <w:rFonts w:ascii="Courier New" w:hAnsi="Courier New" w:cs="Courier New"/>
          <w:lang w:val="en-US"/>
        </w:rPr>
        <w:t xml:space="preserve">        w for w in </w:t>
      </w:r>
      <w:proofErr w:type="spellStart"/>
      <w:r w:rsidRPr="001730E2">
        <w:rPr>
          <w:rFonts w:ascii="Courier New" w:hAnsi="Courier New" w:cs="Courier New"/>
          <w:lang w:val="en-US"/>
        </w:rPr>
        <w:t>word_tokenize</w:t>
      </w:r>
      <w:proofErr w:type="spellEnd"/>
      <w:r w:rsidRPr="001730E2">
        <w:rPr>
          <w:rFonts w:ascii="Courier New" w:hAnsi="Courier New" w:cs="Courier New"/>
          <w:lang w:val="en-US"/>
        </w:rPr>
        <w:t>(doc)</w:t>
      </w:r>
    </w:p>
    <w:p w14:paraId="4150DF5F" w14:textId="77777777" w:rsidR="001730E2" w:rsidRPr="001730E2" w:rsidRDefault="001730E2" w:rsidP="001730E2">
      <w:pPr>
        <w:jc w:val="both"/>
        <w:rPr>
          <w:rFonts w:ascii="Courier New" w:hAnsi="Courier New" w:cs="Courier New"/>
          <w:lang w:val="en-US"/>
        </w:rPr>
      </w:pPr>
      <w:r w:rsidRPr="001730E2">
        <w:rPr>
          <w:rFonts w:ascii="Courier New" w:hAnsi="Courier New" w:cs="Courier New"/>
          <w:lang w:val="en-US"/>
        </w:rPr>
        <w:lastRenderedPageBreak/>
        <w:t xml:space="preserve">        if w not in EN_STOPWORDS and w not in </w:t>
      </w:r>
      <w:proofErr w:type="spellStart"/>
      <w:proofErr w:type="gramStart"/>
      <w:r w:rsidRPr="001730E2">
        <w:rPr>
          <w:rFonts w:ascii="Courier New" w:hAnsi="Courier New" w:cs="Courier New"/>
          <w:lang w:val="en-US"/>
        </w:rPr>
        <w:t>string.punctuation</w:t>
      </w:r>
      <w:proofErr w:type="spellEnd"/>
      <w:proofErr w:type="gramEnd"/>
    </w:p>
    <w:p w14:paraId="5696288F" w14:textId="77777777" w:rsidR="001730E2" w:rsidRPr="001730E2" w:rsidRDefault="001730E2" w:rsidP="001730E2">
      <w:pPr>
        <w:jc w:val="both"/>
        <w:rPr>
          <w:rFonts w:ascii="Courier New" w:hAnsi="Courier New" w:cs="Courier New"/>
          <w:lang w:val="en-US"/>
        </w:rPr>
      </w:pPr>
      <w:r w:rsidRPr="001730E2">
        <w:rPr>
          <w:rFonts w:ascii="Courier New" w:hAnsi="Courier New" w:cs="Courier New"/>
          <w:lang w:val="en-US"/>
        </w:rPr>
        <w:t xml:space="preserve">    ]</w:t>
      </w:r>
    </w:p>
    <w:p w14:paraId="599EE91D" w14:textId="77777777" w:rsidR="001730E2" w:rsidRPr="001730E2" w:rsidRDefault="001730E2" w:rsidP="001730E2">
      <w:pPr>
        <w:jc w:val="both"/>
        <w:rPr>
          <w:rFonts w:ascii="Courier New" w:hAnsi="Courier New" w:cs="Courier New"/>
          <w:lang w:val="en-US"/>
        </w:rPr>
      </w:pPr>
    </w:p>
    <w:p w14:paraId="4061DE58" w14:textId="77777777" w:rsidR="001730E2" w:rsidRPr="001730E2" w:rsidRDefault="001730E2" w:rsidP="001730E2">
      <w:pPr>
        <w:jc w:val="both"/>
        <w:rPr>
          <w:rFonts w:ascii="Courier New" w:hAnsi="Courier New" w:cs="Courier New"/>
          <w:lang w:val="en-US"/>
        </w:rPr>
      </w:pPr>
      <w:r w:rsidRPr="001730E2">
        <w:rPr>
          <w:rFonts w:ascii="Courier New" w:hAnsi="Courier New" w:cs="Courier New"/>
          <w:lang w:val="en-US"/>
        </w:rPr>
        <w:t xml:space="preserve">    </w:t>
      </w:r>
      <w:proofErr w:type="spellStart"/>
      <w:r w:rsidRPr="001730E2">
        <w:rPr>
          <w:rFonts w:ascii="Courier New" w:hAnsi="Courier New" w:cs="Courier New"/>
          <w:lang w:val="en-US"/>
        </w:rPr>
        <w:t>pos_tags</w:t>
      </w:r>
      <w:proofErr w:type="spellEnd"/>
      <w:r w:rsidRPr="001730E2">
        <w:rPr>
          <w:rFonts w:ascii="Courier New" w:hAnsi="Courier New" w:cs="Courier New"/>
          <w:lang w:val="en-US"/>
        </w:rPr>
        <w:t xml:space="preserve"> = </w:t>
      </w:r>
      <w:proofErr w:type="spellStart"/>
      <w:r w:rsidRPr="001730E2">
        <w:rPr>
          <w:rFonts w:ascii="Courier New" w:hAnsi="Courier New" w:cs="Courier New"/>
          <w:lang w:val="en-US"/>
        </w:rPr>
        <w:t>nltk.pos_tag</w:t>
      </w:r>
      <w:proofErr w:type="spellEnd"/>
      <w:r w:rsidRPr="001730E2">
        <w:rPr>
          <w:rFonts w:ascii="Courier New" w:hAnsi="Courier New" w:cs="Courier New"/>
          <w:lang w:val="en-US"/>
        </w:rPr>
        <w:t>(tokens)</w:t>
      </w:r>
    </w:p>
    <w:p w14:paraId="059BA386" w14:textId="77777777" w:rsidR="001730E2" w:rsidRPr="001730E2" w:rsidRDefault="001730E2" w:rsidP="001730E2">
      <w:pPr>
        <w:jc w:val="both"/>
        <w:rPr>
          <w:rFonts w:ascii="Courier New" w:hAnsi="Courier New" w:cs="Courier New"/>
          <w:lang w:val="en-US"/>
        </w:rPr>
      </w:pPr>
      <w:r w:rsidRPr="001730E2">
        <w:rPr>
          <w:rFonts w:ascii="Courier New" w:hAnsi="Courier New" w:cs="Courier New"/>
          <w:lang w:val="en-US"/>
        </w:rPr>
        <w:t xml:space="preserve">    </w:t>
      </w:r>
      <w:proofErr w:type="spellStart"/>
      <w:r w:rsidRPr="001730E2">
        <w:rPr>
          <w:rFonts w:ascii="Courier New" w:hAnsi="Courier New" w:cs="Courier New"/>
          <w:lang w:val="en-US"/>
        </w:rPr>
        <w:t>clean_text</w:t>
      </w:r>
      <w:proofErr w:type="spellEnd"/>
      <w:r w:rsidRPr="001730E2">
        <w:rPr>
          <w:rFonts w:ascii="Courier New" w:hAnsi="Courier New" w:cs="Courier New"/>
          <w:lang w:val="en-US"/>
        </w:rPr>
        <w:t xml:space="preserve"> = [</w:t>
      </w:r>
    </w:p>
    <w:p w14:paraId="3EDCFF15" w14:textId="77777777" w:rsidR="001730E2" w:rsidRPr="001730E2" w:rsidRDefault="001730E2" w:rsidP="001730E2">
      <w:pPr>
        <w:jc w:val="both"/>
        <w:rPr>
          <w:rFonts w:ascii="Courier New" w:hAnsi="Courier New" w:cs="Courier New"/>
          <w:lang w:val="en-US"/>
        </w:rPr>
      </w:pPr>
      <w:r w:rsidRPr="001730E2">
        <w:rPr>
          <w:rFonts w:ascii="Courier New" w:hAnsi="Courier New" w:cs="Courier New"/>
          <w:lang w:val="en-US"/>
        </w:rPr>
        <w:t xml:space="preserve">        </w:t>
      </w:r>
      <w:proofErr w:type="spellStart"/>
      <w:proofErr w:type="gramStart"/>
      <w:r w:rsidRPr="001730E2">
        <w:rPr>
          <w:rFonts w:ascii="Courier New" w:hAnsi="Courier New" w:cs="Courier New"/>
          <w:lang w:val="en-US"/>
        </w:rPr>
        <w:t>lemmatizer.lemmatize</w:t>
      </w:r>
      <w:proofErr w:type="spellEnd"/>
      <w:proofErr w:type="gramEnd"/>
      <w:r w:rsidRPr="001730E2">
        <w:rPr>
          <w:rFonts w:ascii="Courier New" w:hAnsi="Courier New" w:cs="Courier New"/>
          <w:lang w:val="en-US"/>
        </w:rPr>
        <w:t>(w, pos=p[0</w:t>
      </w:r>
      <w:proofErr w:type="gramStart"/>
      <w:r w:rsidRPr="001730E2">
        <w:rPr>
          <w:rFonts w:ascii="Courier New" w:hAnsi="Courier New" w:cs="Courier New"/>
          <w:lang w:val="en-US"/>
        </w:rPr>
        <w:t>].lower</w:t>
      </w:r>
      <w:proofErr w:type="gramEnd"/>
      <w:r w:rsidRPr="001730E2">
        <w:rPr>
          <w:rFonts w:ascii="Courier New" w:hAnsi="Courier New" w:cs="Courier New"/>
          <w:lang w:val="en-US"/>
        </w:rPr>
        <w:t>())</w:t>
      </w:r>
    </w:p>
    <w:p w14:paraId="3F329355" w14:textId="77777777" w:rsidR="001730E2" w:rsidRPr="001730E2" w:rsidRDefault="001730E2" w:rsidP="001730E2">
      <w:pPr>
        <w:jc w:val="both"/>
        <w:rPr>
          <w:rFonts w:ascii="Courier New" w:hAnsi="Courier New" w:cs="Courier New"/>
          <w:lang w:val="en-US"/>
        </w:rPr>
      </w:pPr>
      <w:r w:rsidRPr="001730E2">
        <w:rPr>
          <w:rFonts w:ascii="Courier New" w:hAnsi="Courier New" w:cs="Courier New"/>
          <w:lang w:val="en-US"/>
        </w:rPr>
        <w:t xml:space="preserve">        if </w:t>
      </w:r>
      <w:proofErr w:type="gramStart"/>
      <w:r w:rsidRPr="001730E2">
        <w:rPr>
          <w:rFonts w:ascii="Courier New" w:hAnsi="Courier New" w:cs="Courier New"/>
          <w:lang w:val="en-US"/>
        </w:rPr>
        <w:t>p[</w:t>
      </w:r>
      <w:proofErr w:type="gramEnd"/>
      <w:r w:rsidRPr="001730E2">
        <w:rPr>
          <w:rFonts w:ascii="Courier New" w:hAnsi="Courier New" w:cs="Courier New"/>
          <w:lang w:val="en-US"/>
        </w:rPr>
        <w:t xml:space="preserve">0] == 'N' or </w:t>
      </w:r>
      <w:proofErr w:type="gramStart"/>
      <w:r w:rsidRPr="001730E2">
        <w:rPr>
          <w:rFonts w:ascii="Courier New" w:hAnsi="Courier New" w:cs="Courier New"/>
          <w:lang w:val="en-US"/>
        </w:rPr>
        <w:t>p[</w:t>
      </w:r>
      <w:proofErr w:type="gramEnd"/>
      <w:r w:rsidRPr="001730E2">
        <w:rPr>
          <w:rFonts w:ascii="Courier New" w:hAnsi="Courier New" w:cs="Courier New"/>
          <w:lang w:val="en-US"/>
        </w:rPr>
        <w:t>0] == 'V' else w</w:t>
      </w:r>
    </w:p>
    <w:p w14:paraId="124B0164" w14:textId="77777777" w:rsidR="001730E2" w:rsidRPr="001730E2" w:rsidRDefault="001730E2" w:rsidP="001730E2">
      <w:pPr>
        <w:jc w:val="both"/>
        <w:rPr>
          <w:rFonts w:ascii="Courier New" w:hAnsi="Courier New" w:cs="Courier New"/>
          <w:lang w:val="en-US"/>
        </w:rPr>
      </w:pPr>
      <w:r w:rsidRPr="001730E2">
        <w:rPr>
          <w:rFonts w:ascii="Courier New" w:hAnsi="Courier New" w:cs="Courier New"/>
          <w:lang w:val="en-US"/>
        </w:rPr>
        <w:t xml:space="preserve">        for (w, p) in </w:t>
      </w:r>
      <w:proofErr w:type="spellStart"/>
      <w:r w:rsidRPr="001730E2">
        <w:rPr>
          <w:rFonts w:ascii="Courier New" w:hAnsi="Courier New" w:cs="Courier New"/>
          <w:lang w:val="en-US"/>
        </w:rPr>
        <w:t>pos_tags</w:t>
      </w:r>
      <w:proofErr w:type="spellEnd"/>
    </w:p>
    <w:p w14:paraId="6281272D" w14:textId="77777777" w:rsidR="001730E2" w:rsidRPr="001730E2" w:rsidRDefault="001730E2" w:rsidP="001730E2">
      <w:pPr>
        <w:jc w:val="both"/>
        <w:rPr>
          <w:rFonts w:ascii="Courier New" w:hAnsi="Courier New" w:cs="Courier New"/>
          <w:lang w:val="en-US"/>
        </w:rPr>
      </w:pPr>
      <w:r w:rsidRPr="001730E2">
        <w:rPr>
          <w:rFonts w:ascii="Courier New" w:hAnsi="Courier New" w:cs="Courier New"/>
          <w:lang w:val="en-US"/>
        </w:rPr>
        <w:t xml:space="preserve">    ]</w:t>
      </w:r>
    </w:p>
    <w:p w14:paraId="133800F5" w14:textId="0FC8DEFD" w:rsidR="001730E2" w:rsidRPr="001730E2" w:rsidRDefault="001730E2" w:rsidP="001730E2">
      <w:pPr>
        <w:jc w:val="both"/>
        <w:rPr>
          <w:rFonts w:ascii="Courier New" w:hAnsi="Courier New" w:cs="Courier New"/>
          <w:lang w:val="en-US"/>
        </w:rPr>
      </w:pPr>
      <w:r w:rsidRPr="001730E2">
        <w:rPr>
          <w:rFonts w:ascii="Courier New" w:hAnsi="Courier New" w:cs="Courier New"/>
          <w:lang w:val="en-US"/>
        </w:rPr>
        <w:t xml:space="preserve">    return </w:t>
      </w:r>
      <w:proofErr w:type="spellStart"/>
      <w:r w:rsidRPr="001730E2">
        <w:rPr>
          <w:rFonts w:ascii="Courier New" w:hAnsi="Courier New" w:cs="Courier New"/>
          <w:lang w:val="en-US"/>
        </w:rPr>
        <w:t>clean_text</w:t>
      </w:r>
      <w:proofErr w:type="spellEnd"/>
    </w:p>
    <w:p w14:paraId="37B7B56A" w14:textId="20FE0D54" w:rsidR="00DF4575" w:rsidRDefault="00DF4575" w:rsidP="001730E2">
      <w:pPr>
        <w:ind w:firstLine="720"/>
        <w:jc w:val="both"/>
        <w:rPr>
          <w:rFonts w:ascii="Times New Roman" w:hAnsi="Times New Roman" w:cs="Times New Roman"/>
          <w:lang w:val="en-US"/>
        </w:rPr>
      </w:pPr>
      <w:r w:rsidRPr="00DF4575">
        <w:rPr>
          <w:rFonts w:ascii="Times New Roman" w:hAnsi="Times New Roman" w:cs="Times New Roman"/>
          <w:lang w:val="en-US"/>
        </w:rPr>
        <w:t xml:space="preserve">Once text is numerical, the challenge becomes modeling sequential dependencies. Sentiment is not determined by isolated words but by patterns across the sequence. To address this, the chapter introduces recurrent deep learning models, particularly long short-term memory networks (LSTMs). Unlike simple RNNs, LSTMs maintain both short-term and long-term memory using gated mechanisms. At each timestep, the model updates its cell state and hidden state through input, forget, and output gates, controlling what information is remembered, discarded, or emitted (figure </w:t>
      </w:r>
      <w:r>
        <w:rPr>
          <w:rFonts w:ascii="Times New Roman" w:hAnsi="Times New Roman" w:cs="Times New Roman"/>
          <w:lang w:val="en-US"/>
        </w:rPr>
        <w:t>2</w:t>
      </w:r>
      <w:r w:rsidRPr="00DF4575">
        <w:rPr>
          <w:rFonts w:ascii="Times New Roman" w:hAnsi="Times New Roman" w:cs="Times New Roman"/>
          <w:lang w:val="en-US"/>
        </w:rPr>
        <w:t xml:space="preserve"> illustrates this flow; figure </w:t>
      </w:r>
      <w:r w:rsidR="00E53BB4">
        <w:rPr>
          <w:rFonts w:ascii="Times New Roman" w:hAnsi="Times New Roman" w:cs="Times New Roman"/>
          <w:lang w:val="en-US"/>
        </w:rPr>
        <w:t>3</w:t>
      </w:r>
      <w:r w:rsidRPr="00DF4575">
        <w:rPr>
          <w:rFonts w:ascii="Times New Roman" w:hAnsi="Times New Roman" w:cs="Times New Roman"/>
          <w:lang w:val="en-US"/>
        </w:rPr>
        <w:t xml:space="preserve">, contrasts output options when toggling </w:t>
      </w:r>
      <w:proofErr w:type="spellStart"/>
      <w:r w:rsidRPr="00DF4575">
        <w:rPr>
          <w:rFonts w:ascii="Times New Roman" w:hAnsi="Times New Roman" w:cs="Times New Roman"/>
          <w:lang w:val="en-US"/>
        </w:rPr>
        <w:t>return_state</w:t>
      </w:r>
      <w:proofErr w:type="spellEnd"/>
      <w:r w:rsidRPr="00DF4575">
        <w:rPr>
          <w:rFonts w:ascii="Times New Roman" w:hAnsi="Times New Roman" w:cs="Times New Roman"/>
          <w:lang w:val="en-US"/>
        </w:rPr>
        <w:t xml:space="preserve"> and </w:t>
      </w:r>
      <w:proofErr w:type="spellStart"/>
      <w:r w:rsidRPr="00DF4575">
        <w:rPr>
          <w:rFonts w:ascii="Times New Roman" w:hAnsi="Times New Roman" w:cs="Times New Roman"/>
          <w:lang w:val="en-US"/>
        </w:rPr>
        <w:t>return_sequences</w:t>
      </w:r>
      <w:proofErr w:type="spellEnd"/>
      <w:r w:rsidRPr="00DF4575">
        <w:rPr>
          <w:rFonts w:ascii="Times New Roman" w:hAnsi="Times New Roman" w:cs="Times New Roman"/>
          <w:lang w:val="en-US"/>
        </w:rPr>
        <w:t>). This allows the model to capture dependencies across long spans of text.</w:t>
      </w:r>
    </w:p>
    <w:p w14:paraId="03171E94" w14:textId="77777777" w:rsidR="00DF4575" w:rsidRDefault="00DF4575" w:rsidP="00DF4575">
      <w:pPr>
        <w:keepNext/>
        <w:jc w:val="center"/>
      </w:pPr>
      <w:r>
        <w:rPr>
          <w:rFonts w:ascii="Times New Roman" w:hAnsi="Times New Roman" w:cs="Times New Roman"/>
          <w:noProof/>
          <w:lang w:val="en-US"/>
        </w:rPr>
        <w:drawing>
          <wp:inline distT="0" distB="0" distL="0" distR="0" wp14:anchorId="67645971" wp14:editId="0D113FA9">
            <wp:extent cx="5143500" cy="2006600"/>
            <wp:effectExtent l="0" t="0" r="0" b="0"/>
            <wp:docPr id="1381069884" name="Picture 2" descr="A diagram of cell sta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069884" name="Picture 2" descr="A diagram of cell state&#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143500" cy="2006600"/>
                    </a:xfrm>
                    <a:prstGeom prst="rect">
                      <a:avLst/>
                    </a:prstGeom>
                  </pic:spPr>
                </pic:pic>
              </a:graphicData>
            </a:graphic>
          </wp:inline>
        </w:drawing>
      </w:r>
    </w:p>
    <w:p w14:paraId="5207FB6D" w14:textId="2E2FB7CD" w:rsidR="00DF4575" w:rsidRDefault="00DF4575" w:rsidP="00DF4575">
      <w:pPr>
        <w:pStyle w:val="Caption"/>
        <w:jc w:val="center"/>
      </w:pPr>
      <w:r>
        <w:t xml:space="preserve">Figure </w:t>
      </w:r>
      <w:fldSimple w:instr=" SEQ Figure \* ARABIC ">
        <w:r w:rsidR="00E53BB4">
          <w:rPr>
            <w:noProof/>
          </w:rPr>
          <w:t>2</w:t>
        </w:r>
      </w:fldSimple>
      <w:r>
        <w:t xml:space="preserve"> High-level longitudinal view of an LSTM cell. At a given time step t, the LSTM cell takes in two previous states (ht-1 and ct-1), along with the input, and produces two states (</w:t>
      </w:r>
      <w:proofErr w:type="spellStart"/>
      <w:r>
        <w:t>ht</w:t>
      </w:r>
      <w:proofErr w:type="spellEnd"/>
      <w:r>
        <w:t xml:space="preserve"> and </w:t>
      </w:r>
      <w:proofErr w:type="spellStart"/>
      <w:r>
        <w:t>ct</w:t>
      </w:r>
      <w:proofErr w:type="spellEnd"/>
      <w:r>
        <w:t>)</w:t>
      </w:r>
    </w:p>
    <w:p w14:paraId="304093AF" w14:textId="77777777" w:rsidR="00E53BB4" w:rsidRDefault="00E53BB4" w:rsidP="00E53BB4">
      <w:pPr>
        <w:keepNext/>
        <w:jc w:val="center"/>
      </w:pPr>
      <w:r>
        <w:rPr>
          <w:noProof/>
          <w:lang w:val="en-US"/>
        </w:rPr>
        <w:lastRenderedPageBreak/>
        <w:drawing>
          <wp:inline distT="0" distB="0" distL="0" distR="0" wp14:anchorId="003CB554" wp14:editId="2B4151D1">
            <wp:extent cx="5943600" cy="6365875"/>
            <wp:effectExtent l="0" t="0" r="0" b="0"/>
            <wp:docPr id="731816186" name="Picture 3" descr="A diagram of a cell sequen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816186" name="Picture 3" descr="A diagram of a cell sequence&#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6365875"/>
                    </a:xfrm>
                    <a:prstGeom prst="rect">
                      <a:avLst/>
                    </a:prstGeom>
                  </pic:spPr>
                </pic:pic>
              </a:graphicData>
            </a:graphic>
          </wp:inline>
        </w:drawing>
      </w:r>
    </w:p>
    <w:p w14:paraId="79BE0DD0" w14:textId="126026C2" w:rsidR="00E53BB4" w:rsidRPr="00E53BB4" w:rsidRDefault="00E53BB4" w:rsidP="00E53BB4">
      <w:pPr>
        <w:pStyle w:val="Caption"/>
        <w:jc w:val="center"/>
        <w:rPr>
          <w:lang w:val="en-US"/>
        </w:rPr>
      </w:pPr>
      <w:r>
        <w:t xml:space="preserve">Figure </w:t>
      </w:r>
      <w:fldSimple w:instr=" SEQ Figure \* ARABIC ">
        <w:r>
          <w:rPr>
            <w:noProof/>
          </w:rPr>
          <w:t>3</w:t>
        </w:r>
      </w:fldSimple>
      <w:r>
        <w:t xml:space="preserve"> The changes to the output of the LSTM layer resulted in changes to the </w:t>
      </w:r>
      <w:proofErr w:type="spellStart"/>
      <w:r>
        <w:t>return_state</w:t>
      </w:r>
      <w:proofErr w:type="spellEnd"/>
      <w:r>
        <w:t xml:space="preserve"> and </w:t>
      </w:r>
      <w:proofErr w:type="spellStart"/>
      <w:r>
        <w:t>return_sequences</w:t>
      </w:r>
      <w:proofErr w:type="spellEnd"/>
      <w:r>
        <w:t xml:space="preserve"> arguments</w:t>
      </w:r>
    </w:p>
    <w:p w14:paraId="1DB787C4" w14:textId="0464B7BC" w:rsidR="00DF4575" w:rsidRDefault="00DF4575" w:rsidP="00DF4575">
      <w:pPr>
        <w:jc w:val="both"/>
        <w:rPr>
          <w:rFonts w:ascii="Times New Roman" w:hAnsi="Times New Roman" w:cs="Times New Roman"/>
          <w:lang w:val="en-US"/>
        </w:rPr>
      </w:pPr>
      <w:r w:rsidRPr="00DF4575">
        <w:rPr>
          <w:rFonts w:ascii="Times New Roman" w:hAnsi="Times New Roman" w:cs="Times New Roman"/>
          <w:lang w:val="en-US"/>
        </w:rPr>
        <w:t>To build the sentiment analyzer, a sequential architecture is defined (fig</w:t>
      </w:r>
      <w:r w:rsidR="00E53BB4">
        <w:rPr>
          <w:rFonts w:ascii="Times New Roman" w:hAnsi="Times New Roman" w:cs="Times New Roman"/>
          <w:lang w:val="en-US"/>
        </w:rPr>
        <w:t>ure 4)</w:t>
      </w:r>
      <w:r w:rsidRPr="00DF4575">
        <w:rPr>
          <w:rFonts w:ascii="Times New Roman" w:hAnsi="Times New Roman" w:cs="Times New Roman"/>
          <w:lang w:val="en-US"/>
        </w:rPr>
        <w:t xml:space="preserve">. It starts with a masking layer to ignore padded zeros, followed by a custom one-hot encoder converting word IDs into sparse binary vectors. These pass through an LSTM layer, which compresses sequential information into a single representation. The output then flows into a dense hidden layer of 512 </w:t>
      </w:r>
      <w:proofErr w:type="spellStart"/>
      <w:r w:rsidRPr="00DF4575">
        <w:rPr>
          <w:rFonts w:ascii="Times New Roman" w:hAnsi="Times New Roman" w:cs="Times New Roman"/>
          <w:lang w:val="en-US"/>
        </w:rPr>
        <w:t>ReLU</w:t>
      </w:r>
      <w:proofErr w:type="spellEnd"/>
      <w:r w:rsidRPr="00DF4575">
        <w:rPr>
          <w:rFonts w:ascii="Times New Roman" w:hAnsi="Times New Roman" w:cs="Times New Roman"/>
          <w:lang w:val="en-US"/>
        </w:rPr>
        <w:t xml:space="preserve"> units, followed by dropout regularization, and finally into a sigmoid-activated single-node output that predicts sentiment polarity. This design is trained with binary cross-entropy loss and </w:t>
      </w:r>
      <w:r w:rsidRPr="00DF4575">
        <w:rPr>
          <w:rFonts w:ascii="Times New Roman" w:hAnsi="Times New Roman" w:cs="Times New Roman"/>
          <w:lang w:val="en-US"/>
        </w:rPr>
        <w:lastRenderedPageBreak/>
        <w:t>optimized with Adam. The initial model reaches around 80% validation accuracy, showing that it can generalize well across unseen reviews.</w:t>
      </w:r>
    </w:p>
    <w:p w14:paraId="4876CC37" w14:textId="77777777" w:rsidR="00E53BB4" w:rsidRDefault="00E53BB4" w:rsidP="00E53BB4">
      <w:pPr>
        <w:keepNext/>
        <w:jc w:val="center"/>
      </w:pPr>
      <w:r>
        <w:rPr>
          <w:rFonts w:ascii="Times New Roman" w:hAnsi="Times New Roman" w:cs="Times New Roman"/>
          <w:noProof/>
          <w:lang w:val="en-US"/>
        </w:rPr>
        <w:drawing>
          <wp:inline distT="0" distB="0" distL="0" distR="0" wp14:anchorId="7E9C28D6" wp14:editId="51EAC6D9">
            <wp:extent cx="5943600" cy="3653155"/>
            <wp:effectExtent l="0" t="0" r="0" b="4445"/>
            <wp:docPr id="1562748402" name="Picture 4" descr="A diagram of a mas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748402" name="Picture 4" descr="A diagram of a mask&#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3653155"/>
                    </a:xfrm>
                    <a:prstGeom prst="rect">
                      <a:avLst/>
                    </a:prstGeom>
                  </pic:spPr>
                </pic:pic>
              </a:graphicData>
            </a:graphic>
          </wp:inline>
        </w:drawing>
      </w:r>
    </w:p>
    <w:p w14:paraId="706FE75C" w14:textId="43472B1C" w:rsidR="00E53BB4" w:rsidRPr="00DF4575" w:rsidRDefault="00E53BB4" w:rsidP="00E53BB4">
      <w:pPr>
        <w:pStyle w:val="Caption"/>
        <w:jc w:val="center"/>
        <w:rPr>
          <w:rFonts w:ascii="Times New Roman" w:hAnsi="Times New Roman" w:cs="Times New Roman"/>
          <w:lang w:val="en-US"/>
        </w:rPr>
      </w:pPr>
      <w:r>
        <w:t xml:space="preserve">Figure </w:t>
      </w:r>
      <w:fldSimple w:instr=" SEQ Figure \* ARABIC ">
        <w:r>
          <w:rPr>
            <w:noProof/>
          </w:rPr>
          <w:t>4</w:t>
        </w:r>
      </w:fldSimple>
      <w:r>
        <w:t xml:space="preserve"> The high-level model architecture of the sentiment </w:t>
      </w:r>
      <w:proofErr w:type="spellStart"/>
      <w:r>
        <w:t>analyzer</w:t>
      </w:r>
      <w:proofErr w:type="spellEnd"/>
    </w:p>
    <w:p w14:paraId="661B85D0" w14:textId="302A5BB1" w:rsidR="00DF4575" w:rsidRDefault="00DF4575" w:rsidP="00E53BB4">
      <w:pPr>
        <w:ind w:firstLine="720"/>
        <w:jc w:val="both"/>
        <w:rPr>
          <w:rFonts w:ascii="Times New Roman" w:hAnsi="Times New Roman" w:cs="Times New Roman"/>
          <w:lang w:val="en-US"/>
        </w:rPr>
      </w:pPr>
      <w:r w:rsidRPr="00DF4575">
        <w:rPr>
          <w:rFonts w:ascii="Times New Roman" w:hAnsi="Times New Roman" w:cs="Times New Roman"/>
          <w:lang w:val="en-US"/>
        </w:rPr>
        <w:t xml:space="preserve">Despite this success, one-hot encoding remains inefficient. It creates extremely sparse vectors, ignores semantic similarity, and scales poorly with large vocabularies. To overcome these limitations, </w:t>
      </w:r>
      <w:r w:rsidR="00E53BB4">
        <w:rPr>
          <w:rFonts w:ascii="Times New Roman" w:hAnsi="Times New Roman" w:cs="Times New Roman"/>
          <w:lang w:val="en-US"/>
        </w:rPr>
        <w:t>we need to do</w:t>
      </w:r>
      <w:r w:rsidRPr="00DF4575">
        <w:rPr>
          <w:rFonts w:ascii="Times New Roman" w:hAnsi="Times New Roman" w:cs="Times New Roman"/>
          <w:lang w:val="en-US"/>
        </w:rPr>
        <w:t xml:space="preserve"> word embedding</w:t>
      </w:r>
      <w:r w:rsidR="00E53BB4">
        <w:rPr>
          <w:rFonts w:ascii="Times New Roman" w:hAnsi="Times New Roman" w:cs="Times New Roman"/>
          <w:lang w:val="en-US"/>
        </w:rPr>
        <w:t>s</w:t>
      </w:r>
      <w:r w:rsidRPr="00DF4575">
        <w:rPr>
          <w:rFonts w:ascii="Times New Roman" w:hAnsi="Times New Roman" w:cs="Times New Roman"/>
          <w:lang w:val="en-US"/>
        </w:rPr>
        <w:t xml:space="preserve">. Word vectors represent words as dense, low-dimensional vectors where semantic meaning is preserved: cat and dog are closer than cat and volcano. The narrative introduces key embedding algorithms such as Skip-gram, Continuous Bag-of-Words, </w:t>
      </w:r>
      <w:proofErr w:type="spellStart"/>
      <w:r w:rsidRPr="00DF4575">
        <w:rPr>
          <w:rFonts w:ascii="Times New Roman" w:hAnsi="Times New Roman" w:cs="Times New Roman"/>
          <w:lang w:val="en-US"/>
        </w:rPr>
        <w:t>GloVe</w:t>
      </w:r>
      <w:proofErr w:type="spellEnd"/>
      <w:r w:rsidRPr="00DF4575">
        <w:rPr>
          <w:rFonts w:ascii="Times New Roman" w:hAnsi="Times New Roman" w:cs="Times New Roman"/>
          <w:lang w:val="en-US"/>
        </w:rPr>
        <w:t xml:space="preserve">, and </w:t>
      </w:r>
      <w:proofErr w:type="spellStart"/>
      <w:r w:rsidRPr="00DF4575">
        <w:rPr>
          <w:rFonts w:ascii="Times New Roman" w:hAnsi="Times New Roman" w:cs="Times New Roman"/>
          <w:lang w:val="en-US"/>
        </w:rPr>
        <w:t>ELMo</w:t>
      </w:r>
      <w:proofErr w:type="spellEnd"/>
      <w:r w:rsidRPr="00DF4575">
        <w:rPr>
          <w:rFonts w:ascii="Times New Roman" w:hAnsi="Times New Roman" w:cs="Times New Roman"/>
          <w:lang w:val="en-US"/>
        </w:rPr>
        <w:t xml:space="preserve">, which capture context in different ways. For example, </w:t>
      </w:r>
      <w:proofErr w:type="spellStart"/>
      <w:r w:rsidRPr="00DF4575">
        <w:rPr>
          <w:rFonts w:ascii="Times New Roman" w:hAnsi="Times New Roman" w:cs="Times New Roman"/>
          <w:lang w:val="en-US"/>
        </w:rPr>
        <w:t>GloVe</w:t>
      </w:r>
      <w:proofErr w:type="spellEnd"/>
      <w:r w:rsidRPr="00DF4575">
        <w:rPr>
          <w:rFonts w:ascii="Times New Roman" w:hAnsi="Times New Roman" w:cs="Times New Roman"/>
          <w:lang w:val="en-US"/>
        </w:rPr>
        <w:t xml:space="preserve"> leverages global co-occurrence statistics, while </w:t>
      </w:r>
      <w:proofErr w:type="spellStart"/>
      <w:r w:rsidRPr="00DF4575">
        <w:rPr>
          <w:rFonts w:ascii="Times New Roman" w:hAnsi="Times New Roman" w:cs="Times New Roman"/>
          <w:lang w:val="en-US"/>
        </w:rPr>
        <w:t>ELMo</w:t>
      </w:r>
      <w:proofErr w:type="spellEnd"/>
      <w:r w:rsidRPr="00DF4575">
        <w:rPr>
          <w:rFonts w:ascii="Times New Roman" w:hAnsi="Times New Roman" w:cs="Times New Roman"/>
          <w:lang w:val="en-US"/>
        </w:rPr>
        <w:t xml:space="preserve"> uses bidirectional LSTMs to learn context-dependent embeddings.</w:t>
      </w:r>
    </w:p>
    <w:p w14:paraId="0855479B" w14:textId="0958EC29" w:rsidR="00E53BB4" w:rsidRPr="00E53BB4" w:rsidRDefault="00E53BB4" w:rsidP="00E53BB4">
      <w:pPr>
        <w:jc w:val="both"/>
        <w:rPr>
          <w:rFonts w:ascii="Times New Roman" w:hAnsi="Times New Roman" w:cs="Times New Roman"/>
          <w:lang w:val="en-US"/>
        </w:rPr>
      </w:pPr>
      <w:r w:rsidRPr="00E53BB4">
        <w:rPr>
          <w:rFonts w:ascii="Times New Roman" w:hAnsi="Times New Roman" w:cs="Times New Roman"/>
          <w:lang w:val="en-US"/>
        </w:rPr>
        <w:t>The final sentiment analyzer replaces the one-hot encoder with an embedding layer that directly looks up word vectors and jointly trains them with the LSTM classifier</w:t>
      </w:r>
      <w:r>
        <w:rPr>
          <w:rFonts w:ascii="Times New Roman" w:hAnsi="Times New Roman" w:cs="Times New Roman"/>
          <w:lang w:val="en-US"/>
        </w:rPr>
        <w:t xml:space="preserve">. </w:t>
      </w:r>
      <w:r w:rsidRPr="00E53BB4">
        <w:rPr>
          <w:rFonts w:ascii="Times New Roman" w:hAnsi="Times New Roman" w:cs="Times New Roman"/>
          <w:lang w:val="en-US"/>
        </w:rPr>
        <w:t xml:space="preserve">The architecture simplifies masking since embeddings can automatically handle zero-padding with the </w:t>
      </w:r>
      <w:proofErr w:type="spellStart"/>
      <w:r w:rsidRPr="00E53BB4">
        <w:rPr>
          <w:rFonts w:ascii="Times New Roman" w:hAnsi="Times New Roman" w:cs="Times New Roman"/>
          <w:lang w:val="en-US"/>
        </w:rPr>
        <w:t>mask_zero</w:t>
      </w:r>
      <w:proofErr w:type="spellEnd"/>
      <w:r w:rsidRPr="00E53BB4">
        <w:rPr>
          <w:rFonts w:ascii="Times New Roman" w:hAnsi="Times New Roman" w:cs="Times New Roman"/>
          <w:lang w:val="en-US"/>
        </w:rPr>
        <w:t>=True option. Training this enhanced model demonstrates improved generalization: after several epochs, validation accuracy rises slightly higher than the earlier one-hot version, reaching beyond 82% and sustaining strong test performance (~81% accuracy). This proves that embeddings not only reduce computational cost but also capture richer semantics.</w:t>
      </w:r>
    </w:p>
    <w:p w14:paraId="4B897B54" w14:textId="4AA8AF1E" w:rsidR="00E53BB4" w:rsidRPr="00DF4575" w:rsidRDefault="00E53BB4" w:rsidP="00E53BB4">
      <w:pPr>
        <w:ind w:firstLine="720"/>
        <w:jc w:val="both"/>
        <w:rPr>
          <w:rFonts w:ascii="Times New Roman" w:hAnsi="Times New Roman" w:cs="Times New Roman"/>
          <w:lang w:val="en-US"/>
        </w:rPr>
      </w:pPr>
      <w:r w:rsidRPr="00E53BB4">
        <w:rPr>
          <w:rFonts w:ascii="Times New Roman" w:hAnsi="Times New Roman" w:cs="Times New Roman"/>
          <w:lang w:val="en-US"/>
        </w:rPr>
        <w:t xml:space="preserve">Evaluation does not stop at accuracy alone. The chapter emphasizes sanity-checking predictions by inspecting top positive and negative outputs to ensure the model’s reasoning aligns </w:t>
      </w:r>
      <w:r w:rsidRPr="00E53BB4">
        <w:rPr>
          <w:rFonts w:ascii="Times New Roman" w:hAnsi="Times New Roman" w:cs="Times New Roman"/>
          <w:lang w:val="en-US"/>
        </w:rPr>
        <w:lastRenderedPageBreak/>
        <w:t>with human intuition. This step guards against silent errors or misleadingly high numerical metrics. By the end, the sentiment analyzer demonstrates a robust NLP pipeline: from raw text through preprocessing and batching, into sequential modeling with LSTMs, enhanced by embeddings, and validated against real-world data.</w:t>
      </w:r>
    </w:p>
    <w:p w14:paraId="0A45815C" w14:textId="77777777" w:rsidR="00DF4575" w:rsidRDefault="00DF4575" w:rsidP="00DF4575">
      <w:pPr>
        <w:rPr>
          <w:b/>
          <w:bCs/>
          <w:sz w:val="28"/>
          <w:szCs w:val="28"/>
          <w:lang w:val="en-US"/>
        </w:rPr>
      </w:pPr>
    </w:p>
    <w:sectPr w:rsidR="00DF45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575"/>
    <w:rsid w:val="00095169"/>
    <w:rsid w:val="00122E9B"/>
    <w:rsid w:val="001730E2"/>
    <w:rsid w:val="003D57C4"/>
    <w:rsid w:val="007E73AC"/>
    <w:rsid w:val="00AD504A"/>
    <w:rsid w:val="00AE3C06"/>
    <w:rsid w:val="00B476F3"/>
    <w:rsid w:val="00C04641"/>
    <w:rsid w:val="00C3586D"/>
    <w:rsid w:val="00DF4575"/>
    <w:rsid w:val="00E53BB4"/>
    <w:rsid w:val="00F71EA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DEDD8"/>
  <w15:chartTrackingRefBased/>
  <w15:docId w15:val="{8854128D-BB4F-004F-A77A-C4D3AAFAC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575"/>
  </w:style>
  <w:style w:type="paragraph" w:styleId="Heading1">
    <w:name w:val="heading 1"/>
    <w:basedOn w:val="Normal"/>
    <w:next w:val="Normal"/>
    <w:link w:val="Heading1Char"/>
    <w:uiPriority w:val="9"/>
    <w:qFormat/>
    <w:rsid w:val="00DF45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45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45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45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45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45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45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45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45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5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45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45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45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45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45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45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45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4575"/>
    <w:rPr>
      <w:rFonts w:eastAsiaTheme="majorEastAsia" w:cstheme="majorBidi"/>
      <w:color w:val="272727" w:themeColor="text1" w:themeTint="D8"/>
    </w:rPr>
  </w:style>
  <w:style w:type="paragraph" w:styleId="Title">
    <w:name w:val="Title"/>
    <w:basedOn w:val="Normal"/>
    <w:next w:val="Normal"/>
    <w:link w:val="TitleChar"/>
    <w:uiPriority w:val="10"/>
    <w:qFormat/>
    <w:rsid w:val="00DF45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45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45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45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4575"/>
    <w:pPr>
      <w:spacing w:before="160"/>
      <w:jc w:val="center"/>
    </w:pPr>
    <w:rPr>
      <w:i/>
      <w:iCs/>
      <w:color w:val="404040" w:themeColor="text1" w:themeTint="BF"/>
    </w:rPr>
  </w:style>
  <w:style w:type="character" w:customStyle="1" w:styleId="QuoteChar">
    <w:name w:val="Quote Char"/>
    <w:basedOn w:val="DefaultParagraphFont"/>
    <w:link w:val="Quote"/>
    <w:uiPriority w:val="29"/>
    <w:rsid w:val="00DF4575"/>
    <w:rPr>
      <w:i/>
      <w:iCs/>
      <w:color w:val="404040" w:themeColor="text1" w:themeTint="BF"/>
    </w:rPr>
  </w:style>
  <w:style w:type="paragraph" w:styleId="ListParagraph">
    <w:name w:val="List Paragraph"/>
    <w:basedOn w:val="Normal"/>
    <w:uiPriority w:val="34"/>
    <w:qFormat/>
    <w:rsid w:val="00DF4575"/>
    <w:pPr>
      <w:ind w:left="720"/>
      <w:contextualSpacing/>
    </w:pPr>
  </w:style>
  <w:style w:type="character" w:styleId="IntenseEmphasis">
    <w:name w:val="Intense Emphasis"/>
    <w:basedOn w:val="DefaultParagraphFont"/>
    <w:uiPriority w:val="21"/>
    <w:qFormat/>
    <w:rsid w:val="00DF4575"/>
    <w:rPr>
      <w:i/>
      <w:iCs/>
      <w:color w:val="0F4761" w:themeColor="accent1" w:themeShade="BF"/>
    </w:rPr>
  </w:style>
  <w:style w:type="paragraph" w:styleId="IntenseQuote">
    <w:name w:val="Intense Quote"/>
    <w:basedOn w:val="Normal"/>
    <w:next w:val="Normal"/>
    <w:link w:val="IntenseQuoteChar"/>
    <w:uiPriority w:val="30"/>
    <w:qFormat/>
    <w:rsid w:val="00DF45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4575"/>
    <w:rPr>
      <w:i/>
      <w:iCs/>
      <w:color w:val="0F4761" w:themeColor="accent1" w:themeShade="BF"/>
    </w:rPr>
  </w:style>
  <w:style w:type="character" w:styleId="IntenseReference">
    <w:name w:val="Intense Reference"/>
    <w:basedOn w:val="DefaultParagraphFont"/>
    <w:uiPriority w:val="32"/>
    <w:qFormat/>
    <w:rsid w:val="00DF4575"/>
    <w:rPr>
      <w:b/>
      <w:bCs/>
      <w:smallCaps/>
      <w:color w:val="0F4761" w:themeColor="accent1" w:themeShade="BF"/>
      <w:spacing w:val="5"/>
    </w:rPr>
  </w:style>
  <w:style w:type="paragraph" w:styleId="Caption">
    <w:name w:val="caption"/>
    <w:basedOn w:val="Normal"/>
    <w:next w:val="Normal"/>
    <w:uiPriority w:val="35"/>
    <w:unhideWhenUsed/>
    <w:qFormat/>
    <w:rsid w:val="00DF4575"/>
    <w:pPr>
      <w:spacing w:after="200" w:line="240" w:lineRule="auto"/>
    </w:pPr>
    <w:rPr>
      <w:i/>
      <w:iCs/>
      <w:color w:val="0E2841" w:themeColor="text2"/>
      <w:sz w:val="18"/>
      <w:szCs w:val="18"/>
    </w:rPr>
  </w:style>
  <w:style w:type="table" w:styleId="GridTable4-Accent1">
    <w:name w:val="Grid Table 4 Accent 1"/>
    <w:basedOn w:val="TableNormal"/>
    <w:uiPriority w:val="49"/>
    <w:rsid w:val="00DF4575"/>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Yonathan</dc:creator>
  <cp:keywords/>
  <dc:description/>
  <cp:lastModifiedBy>Kenneth Yonathan</cp:lastModifiedBy>
  <cp:revision>2</cp:revision>
  <dcterms:created xsi:type="dcterms:W3CDTF">2025-09-26T11:45:00Z</dcterms:created>
  <dcterms:modified xsi:type="dcterms:W3CDTF">2025-09-26T13:38:00Z</dcterms:modified>
</cp:coreProperties>
</file>