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Helvetica Neue" w:cs="Helvetica Neue" w:eastAsia="Helvetica Neue" w:hAnsi="Helvetica Neue"/>
          <w:caps/>
          <w:color w:val="999999"/>
          <w:sz w:val="20"/>
          <w:szCs w:val="20"/>
        </w:rPr>
        <w:t xml:space="preserve">FOUNDER OS</w:t>
      </w:r>
    </w:p>
    <w:p>
      <w:pPr>
        <w:spacing w:after="200"/>
      </w:pPr>
      <w:r>
        <w:rPr>
          <w:rFonts w:ascii="Helvetica Neue" w:cs="Helvetica Neue" w:eastAsia="Helvetica Neue" w:hAnsi="Helvetica Neue"/>
          <w:b/>
          <w:bCs/>
          <w:sz w:val="48"/>
          <w:szCs w:val="48"/>
        </w:rPr>
        <w:t xml:space="preserve">Social Media Machine</w:t>
      </w:r>
    </w:p>
    <w:p>
      <w:pPr>
        <w:spacing w:after="100"/>
      </w:pPr>
      <w:r>
        <w:rPr>
          <w:rFonts w:ascii="Helvetica Neue" w:cs="Helvetica Neue" w:eastAsia="Helvetica Neue" w:hAnsi="Helvetica Neue"/>
          <w:color w:val="666666"/>
          <w:sz w:val="28"/>
          <w:szCs w:val="28"/>
        </w:rPr>
        <w:t xml:space="preserve">Landing Page Copy</w:t>
      </w:r>
    </w:p>
    <w:p>
      <w:pPr>
        <w:pBdr>
          <w:bottom w:val="single" w:color="D9FC67" w:sz="3" w:space="24"/>
        </w:pBdr>
        <w:spacing w:after="400"/>
      </w:pPr>
    </w:p>
    <w:p>
      <w:pPr>
        <w:pStyle w:val="Heading1"/>
        <w:spacing w:after="200" w:before="360"/>
      </w:pPr>
      <w:r>
        <w:rPr>
          <w:rFonts w:ascii="Helvetica Neue" w:cs="Helvetica Neue" w:eastAsia="Helvetica Neue" w:hAnsi="Helvetica Neue"/>
          <w:b/>
          <w:bCs/>
          <w:sz w:val="32"/>
          <w:szCs w:val="32"/>
        </w:rPr>
        <w:t xml:space="preserve">Social Media Machine -- Landing Page Copy</w:t>
      </w:r>
    </w:p>
    <w:p>
      <w:pPr>
        <w:spacing w:after="80"/>
      </w:pPr>
      <w:r>
        <w:rPr>
          <w:rFonts w:ascii="Helvetica Neue" w:cs="Helvetica Neue" w:eastAsia="Helvetica Neue" w:hAnsi="Helvetica Neue"/>
          <w:b/>
          <w:bCs/>
          <w:sz w:val="22"/>
          <w:szCs w:val="22"/>
        </w:rPr>
        <w:t xml:space="preserve">Page structure</w:t>
      </w:r>
      <w:r>
        <w:rPr>
          <w:rFonts w:ascii="Helvetica Neue" w:cs="Helvetica Neue" w:eastAsia="Helvetica Neue" w:hAnsi="Helvetica Neue"/>
          <w:sz w:val="22"/>
          <w:szCs w:val="22"/>
        </w:rPr>
        <w:t xml:space="preserve">: Long-form sales page. Scroll-based sections. Dark background (#0A0A0A).</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Enroll 300 founders at $800 (+ VIP tier).</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1: HERO</w:t>
      </w:r>
    </w:p>
    <w:p>
      <w:pPr>
        <w:spacing w:after="100"/>
      </w:pPr>
    </w:p>
    <w:p>
      <w:pPr>
        <w:spacing w:after="80"/>
      </w:pPr>
      <w:r>
        <w:rPr>
          <w:rFonts w:ascii="Helvetica Neue" w:cs="Helvetica Neue" w:eastAsia="Helvetica Neue" w:hAnsi="Helvetica Neue"/>
          <w:b/>
          <w:bCs/>
          <w:sz w:val="22"/>
          <w:szCs w:val="22"/>
        </w:rPr>
        <w:t xml:space="preserve">Eyebrow</w:t>
      </w:r>
      <w:r>
        <w:rPr>
          <w:rFonts w:ascii="Helvetica Neue" w:cs="Helvetica Neue" w:eastAsia="Helvetica Neue" w:hAnsi="Helvetica Neue"/>
          <w:sz w:val="22"/>
          <w:szCs w:val="22"/>
        </w:rPr>
        <w:t xml:space="preserve">: FOUNDER OS</w:t>
      </w:r>
    </w:p>
    <w:p>
      <w:pPr>
        <w:spacing w:after="100"/>
      </w:pPr>
    </w:p>
    <w:p>
      <w:pPr>
        <w:spacing w:after="80"/>
      </w:pPr>
      <w:r>
        <w:rPr>
          <w:rFonts w:ascii="Helvetica Neue" w:cs="Helvetica Neue" w:eastAsia="Helvetica Neue" w:hAnsi="Helvetica Neue"/>
          <w:b/>
          <w:bCs/>
          <w:sz w:val="22"/>
          <w:szCs w:val="22"/>
        </w:rPr>
        <w:t xml:space="preserve">Headline</w:t>
      </w:r>
      <w:r>
        <w:rPr>
          <w:rFonts w:ascii="Helvetica Neue" w:cs="Helvetica Neue" w:eastAsia="Helvetica Neue" w:hAnsi="Helvetica Neue"/>
          <w:sz w:val="22"/>
          <w:szCs w:val="22"/>
        </w:rPr>
        <w:t xml:space="preserve">:</w:t>
      </w:r>
    </w:p>
    <w:p>
      <w:pPr>
        <w:pStyle w:val="Heading1"/>
        <w:spacing w:after="200" w:before="360"/>
      </w:pPr>
      <w:r>
        <w:rPr>
          <w:rFonts w:ascii="Helvetica Neue" w:cs="Helvetica Neue" w:eastAsia="Helvetica Neue" w:hAnsi="Helvetica Neue"/>
          <w:b/>
          <w:bCs/>
          <w:sz w:val="32"/>
          <w:szCs w:val="32"/>
        </w:rPr>
        <w:t xml:space="preserve">Your Expertise Lives in You. Your Content Machine Should Not.</w:t>
      </w:r>
    </w:p>
    <w:p>
      <w:pPr>
        <w:spacing w:after="100"/>
      </w:pPr>
    </w:p>
    <w:p>
      <w:pPr>
        <w:spacing w:after="80"/>
      </w:pPr>
      <w:r>
        <w:rPr>
          <w:rFonts w:ascii="Helvetica Neue" w:cs="Helvetica Neue" w:eastAsia="Helvetica Neue" w:hAnsi="Helvetica Neue"/>
          <w:b/>
          <w:bCs/>
          <w:sz w:val="22"/>
          <w:szCs w:val="22"/>
        </w:rPr>
        <w:t xml:space="preserve">Subheadline</w:t>
      </w:r>
      <w:r>
        <w:rPr>
          <w:rFonts w:ascii="Helvetica Neue" w:cs="Helvetica Neue" w:eastAsia="Helvetica Neue" w:hAnsi="Helvetica Neue"/>
          <w:sz w:val="22"/>
          <w:szCs w:val="22"/>
        </w:rPr>
        <w:t xml:space="preserve">:</w:t>
      </w:r>
    </w:p>
    <w:p>
      <w:pPr>
        <w:spacing w:after="80"/>
      </w:pPr>
      <w:r>
        <w:rPr>
          <w:rFonts w:ascii="Helvetica Neue" w:cs="Helvetica Neue" w:eastAsia="Helvetica Neue" w:hAnsi="Helvetica Neue"/>
          <w:sz w:val="22"/>
          <w:szCs w:val="22"/>
        </w:rPr>
        <w:t xml:space="preserve">The Social Media Machine is a 14-day live cohort that builds the six systems your content is missing -- brand foundation, content GPS, hooks, waterfall, distribution, and a 90-day plan. 6 sessions. 90 minutes each. Built with you, not taught at you.</w:t>
      </w:r>
    </w:p>
    <w:p>
      <w:pPr>
        <w:spacing w:after="100"/>
      </w:pPr>
    </w:p>
    <w:p>
      <w:pPr>
        <w:spacing w:after="80"/>
      </w:pPr>
      <w:r>
        <w:rPr>
          <w:rFonts w:ascii="Helvetica Neue" w:cs="Helvetica Neue" w:eastAsia="Helvetica Neue" w:hAnsi="Helvetica Neue"/>
          <w:b/>
          <w:bCs/>
          <w:sz w:val="22"/>
          <w:szCs w:val="22"/>
        </w:rPr>
        <w:t xml:space="preserve">Video placeholder</w:t>
      </w:r>
      <w:r>
        <w:rPr>
          <w:rFonts w:ascii="Helvetica Neue" w:cs="Helvetica Neue" w:eastAsia="Helvetica Neue" w:hAnsi="Helvetica Neue"/>
          <w:sz w:val="22"/>
          <w:szCs w:val="22"/>
        </w:rPr>
        <w:t xml:space="preserve">: [HERO VIDEO -- 60-75 sec, Matt direct to camera]</w:t>
      </w:r>
    </w:p>
    <w:p>
      <w:pPr>
        <w:spacing w:after="100"/>
      </w:pPr>
    </w:p>
    <w:p>
      <w:pPr>
        <w:spacing w:after="80"/>
      </w:pPr>
      <w:r>
        <w:rPr>
          <w:rFonts w:ascii="Helvetica Neue" w:cs="Helvetica Neue" w:eastAsia="Helvetica Neue" w:hAnsi="Helvetica Neue"/>
          <w:b/>
          <w:bCs/>
          <w:sz w:val="22"/>
          <w:szCs w:val="22"/>
        </w:rPr>
        <w:t xml:space="preserve">Primary CTA</w:t>
      </w:r>
      <w:r>
        <w:rPr>
          <w:rFonts w:ascii="Helvetica Neue" w:cs="Helvetica Neue" w:eastAsia="Helvetica Neue" w:hAnsi="Helvetica Neue"/>
          <w:sz w:val="22"/>
          <w:szCs w:val="22"/>
        </w:rPr>
        <w:t xml:space="preserve">: ENROLL NOW -- $800 (300 SEATS)</w:t>
      </w:r>
    </w:p>
    <w:p>
      <w:pPr>
        <w:spacing w:after="100"/>
      </w:pPr>
    </w:p>
    <w:p>
      <w:pPr>
        <w:spacing w:after="80"/>
      </w:pPr>
      <w:r>
        <w:rPr>
          <w:rFonts w:ascii="Helvetica Neue" w:cs="Helvetica Neue" w:eastAsia="Helvetica Neue" w:hAnsi="Helvetica Neue"/>
          <w:b/>
          <w:bCs/>
          <w:sz w:val="22"/>
          <w:szCs w:val="22"/>
        </w:rPr>
        <w:t xml:space="preserve">Supporting line</w:t>
      </w:r>
      <w:r>
        <w:rPr>
          <w:rFonts w:ascii="Helvetica Neue" w:cs="Helvetica Neue" w:eastAsia="Helvetica Neue" w:hAnsi="Helvetica Neue"/>
          <w:sz w:val="22"/>
          <w:szCs w:val="22"/>
        </w:rPr>
        <w:t xml:space="preserve">: Cohort #2 starts June 30. Enrollment closes June 16.</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2: PAIN / PROBLEM AGITATION</w:t>
      </w:r>
    </w:p>
    <w:p>
      <w:pPr>
        <w:spacing w:after="100"/>
      </w:pPr>
    </w:p>
    <w:p>
      <w:pPr>
        <w:spacing w:after="80"/>
      </w:pPr>
      <w:r>
        <w:rPr>
          <w:rFonts w:ascii="Helvetica Neue" w:cs="Helvetica Neue" w:eastAsia="Helvetica Neue" w:hAnsi="Helvetica Neue"/>
          <w:b/>
          <w:bCs/>
          <w:sz w:val="22"/>
          <w:szCs w:val="22"/>
        </w:rPr>
        <w:t xml:space="preserve">Section header</w:t>
      </w:r>
      <w:r>
        <w:rPr>
          <w:rFonts w:ascii="Helvetica Neue" w:cs="Helvetica Neue" w:eastAsia="Helvetica Neue" w:hAnsi="Helvetica Neue"/>
          <w:sz w:val="22"/>
          <w:szCs w:val="22"/>
        </w:rPr>
        <w:t xml:space="preserve">: Sound familiar?</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Pain Block 1: Posting Without a System</w:t>
      </w:r>
    </w:p>
    <w:p>
      <w:pPr>
        <w:spacing w:after="100"/>
      </w:pPr>
    </w:p>
    <w:p>
      <w:pPr>
        <w:spacing w:after="80"/>
      </w:pPr>
      <w:r>
        <w:rPr>
          <w:rFonts w:ascii="Helvetica Neue" w:cs="Helvetica Neue" w:eastAsia="Helvetica Neue" w:hAnsi="Helvetica Neue"/>
          <w:sz w:val="22"/>
          <w:szCs w:val="22"/>
        </w:rPr>
        <w:t xml:space="preserve">You're creating content when you feel inspired. Which means some weeks you post 5 times and some weeks you post zero. There's no calendar. No pillars. No repeatable process. Every piece of content starts from scratch.</w:t>
      </w:r>
    </w:p>
    <w:p>
      <w:pPr>
        <w:spacing w:after="100"/>
      </w:pPr>
    </w:p>
    <w:p>
      <w:pPr>
        <w:spacing w:after="80"/>
      </w:pPr>
      <w:r>
        <w:rPr>
          <w:rFonts w:ascii="Helvetica Neue" w:cs="Helvetica Neue" w:eastAsia="Helvetica Neue" w:hAnsi="Helvetica Neue"/>
          <w:sz w:val="22"/>
          <w:szCs w:val="22"/>
        </w:rPr>
        <w:t xml:space="preserve">That's not a discipline problem. It's an architecture problem. The founders who post consistently didn't develop superhuman willpower. They built a system that makes consistency the default, not the exception.</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Pain Block 2: Content That Gets Attention But Zero Clients</w:t>
      </w:r>
    </w:p>
    <w:p>
      <w:pPr>
        <w:spacing w:after="100"/>
      </w:pPr>
    </w:p>
    <w:p>
      <w:pPr>
        <w:spacing w:after="80"/>
      </w:pPr>
      <w:r>
        <w:rPr>
          <w:rFonts w:ascii="Helvetica Neue" w:cs="Helvetica Neue" w:eastAsia="Helvetica Neue" w:hAnsi="Helvetica Neue"/>
          <w:sz w:val="22"/>
          <w:szCs w:val="22"/>
        </w:rPr>
        <w:t xml:space="preserve">Likes. Comments. Saves. Shares. Your content performs. People enjoy it. And then... nothing. No DMs asking about your offer. No applications. No calls booked.</w:t>
      </w:r>
    </w:p>
    <w:p>
      <w:pPr>
        <w:spacing w:after="100"/>
      </w:pPr>
    </w:p>
    <w:p>
      <w:pPr>
        <w:spacing w:after="80"/>
      </w:pPr>
      <w:r>
        <w:rPr>
          <w:rFonts w:ascii="Helvetica Neue" w:cs="Helvetica Neue" w:eastAsia="Helvetica Neue" w:hAnsi="Helvetica Neue"/>
          <w:sz w:val="22"/>
          <w:szCs w:val="22"/>
        </w:rPr>
        <w:t xml:space="preserve">The gap between attention and conversion is not luck. It's positioning. Your audience likes your content but they don't know what you sell, who you help, or why you're the one to help them. Your brand foundation is missing. And without it, every piece of content is entertainment, not a sales asset.</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Pain Block 3: Content Takes Too Long</w:t>
      </w:r>
    </w:p>
    <w:p>
      <w:pPr>
        <w:spacing w:after="100"/>
      </w:pPr>
    </w:p>
    <w:p>
      <w:pPr>
        <w:spacing w:after="80"/>
      </w:pPr>
      <w:r>
        <w:rPr>
          <w:rFonts w:ascii="Helvetica Neue" w:cs="Helvetica Neue" w:eastAsia="Helvetica Neue" w:hAnsi="Helvetica Neue"/>
          <w:sz w:val="22"/>
          <w:szCs w:val="22"/>
        </w:rPr>
        <w:t xml:space="preserve">Three hours for one carousel. Two hours for a Reel. An entire afternoon for a newsletter. And then you have to do it all again next week.</w:t>
      </w:r>
    </w:p>
    <w:p>
      <w:pPr>
        <w:spacing w:after="100"/>
      </w:pPr>
    </w:p>
    <w:p>
      <w:pPr>
        <w:spacing w:after="80"/>
      </w:pPr>
      <w:r>
        <w:rPr>
          <w:rFonts w:ascii="Helvetica Neue" w:cs="Helvetica Neue" w:eastAsia="Helvetica Neue" w:hAnsi="Helvetica Neue"/>
          <w:sz w:val="22"/>
          <w:szCs w:val="22"/>
        </w:rPr>
        <w:t xml:space="preserve">You're creating every piece from scratch because you don't have a waterfall. One idea should become 8-10 pieces of content across every platform. That's not a fantasy. That's a system. And it takes the same amount of time you're spending now to produce one piece.</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Pain Block 4: No Idea What to Post</w:t>
      </w:r>
    </w:p>
    <w:p>
      <w:pPr>
        <w:spacing w:after="100"/>
      </w:pPr>
    </w:p>
    <w:p>
      <w:pPr>
        <w:spacing w:after="80"/>
      </w:pPr>
      <w:r>
        <w:rPr>
          <w:rFonts w:ascii="Helvetica Neue" w:cs="Helvetica Neue" w:eastAsia="Helvetica Neue" w:hAnsi="Helvetica Neue"/>
          <w:sz w:val="22"/>
          <w:szCs w:val="22"/>
        </w:rPr>
        <w:t xml:space="preserve">You stare at the blank screen. You know you should post. You have expertise. You have value to offer. But translating that into content that resonates? That feels like a completely different skill.</w:t>
      </w:r>
    </w:p>
    <w:p>
      <w:pPr>
        <w:spacing w:after="100"/>
      </w:pPr>
    </w:p>
    <w:p>
      <w:pPr>
        <w:spacing w:after="80"/>
      </w:pPr>
      <w:r>
        <w:rPr>
          <w:rFonts w:ascii="Helvetica Neue" w:cs="Helvetica Neue" w:eastAsia="Helvetica Neue" w:hAnsi="Helvetica Neue"/>
          <w:sz w:val="22"/>
          <w:szCs w:val="22"/>
        </w:rPr>
        <w:t xml:space="preserve">You don't need more creativity. You need a Content GPS -- a map that tells you exactly what to post, on which platform, in what format, and why. When the map exists, the blank screen disappears.</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3: COST OF INACTION</w:t>
      </w:r>
    </w:p>
    <w:p>
      <w:pPr>
        <w:spacing w:after="100"/>
      </w:pPr>
    </w:p>
    <w:p>
      <w:pPr>
        <w:spacing w:after="80"/>
      </w:pPr>
      <w:r>
        <w:rPr>
          <w:rFonts w:ascii="Helvetica Neue" w:cs="Helvetica Neue" w:eastAsia="Helvetica Neue" w:hAnsi="Helvetica Neue"/>
          <w:b/>
          <w:bCs/>
          <w:sz w:val="22"/>
          <w:szCs w:val="22"/>
        </w:rPr>
        <w:t xml:space="preserve">Section header</w:t>
      </w:r>
      <w:r>
        <w:rPr>
          <w:rFonts w:ascii="Helvetica Neue" w:cs="Helvetica Neue" w:eastAsia="Helvetica Neue" w:hAnsi="Helvetica Neue"/>
          <w:sz w:val="22"/>
          <w:szCs w:val="22"/>
        </w:rPr>
        <w:t xml:space="preserve">: The real cost of "I'll figure out content eventually"</w:t>
      </w:r>
    </w:p>
    <w:p>
      <w:pPr>
        <w:spacing w:after="100"/>
      </w:pPr>
    </w:p>
    <w:p>
      <w:pPr>
        <w:spacing w:after="80"/>
      </w:pPr>
      <w:r>
        <w:rPr>
          <w:rFonts w:ascii="Helvetica Neue" w:cs="Helvetica Neue" w:eastAsia="Helvetica Neue" w:hAnsi="Helvetica Neue"/>
          <w:sz w:val="22"/>
          <w:szCs w:val="22"/>
        </w:rPr>
        <w:t xml:space="preserve">Every month without a content system is a month your expertise stays locked in your head instead of working as a 24/7 sales asset.</w:t>
      </w:r>
    </w:p>
    <w:p>
      <w:pPr>
        <w:spacing w:after="100"/>
      </w:pPr>
    </w:p>
    <w:p>
      <w:pPr>
        <w:spacing w:after="80"/>
      </w:pPr>
      <w:r>
        <w:rPr>
          <w:rFonts w:ascii="Helvetica Neue" w:cs="Helvetica Neue" w:eastAsia="Helvetica Neue" w:hAnsi="Helvetica Neue"/>
          <w:sz w:val="22"/>
          <w:szCs w:val="22"/>
        </w:rPr>
        <w:t xml:space="preserve">A founder who posts 3 times a month reaches maybe 5,000 people. A founder with a waterfall system posts 38 times a month and reaches 150,000+. Same time investment. Same expertise. Different architecture.</w:t>
      </w:r>
    </w:p>
    <w:p>
      <w:pPr>
        <w:spacing w:after="100"/>
      </w:pPr>
    </w:p>
    <w:p>
      <w:pPr>
        <w:spacing w:after="80"/>
      </w:pPr>
      <w:r>
        <w:rPr>
          <w:rFonts w:ascii="Helvetica Neue" w:cs="Helvetica Neue" w:eastAsia="Helvetica Neue" w:hAnsi="Helvetica Neue"/>
          <w:sz w:val="22"/>
          <w:szCs w:val="22"/>
        </w:rPr>
        <w:t xml:space="preserve">Over 12 months, that gap compounds. The founder with the system builds an audience of 50,000+ warm prospects who know their name, trust their expertise, and are pre-sold before they ever get on a call.</w:t>
      </w:r>
    </w:p>
    <w:p>
      <w:pPr>
        <w:spacing w:after="100"/>
      </w:pPr>
    </w:p>
    <w:p>
      <w:pPr>
        <w:spacing w:after="80"/>
      </w:pPr>
      <w:r>
        <w:rPr>
          <w:rFonts w:ascii="Helvetica Neue" w:cs="Helvetica Neue" w:eastAsia="Helvetica Neue" w:hAnsi="Helvetica Neue"/>
          <w:sz w:val="22"/>
          <w:szCs w:val="22"/>
        </w:rPr>
        <w:t xml:space="preserve">The founder without the system is still staring at a blank screen on Monday morning, wondering what to post.</w:t>
      </w:r>
    </w:p>
    <w:p>
      <w:pPr>
        <w:spacing w:after="100"/>
      </w:pPr>
    </w:p>
    <w:p>
      <w:pPr>
        <w:spacing w:after="80"/>
      </w:pPr>
      <w:r>
        <w:rPr>
          <w:rFonts w:ascii="Helvetica Neue" w:cs="Helvetica Neue" w:eastAsia="Helvetica Neue" w:hAnsi="Helvetica Neue"/>
          <w:sz w:val="22"/>
          <w:szCs w:val="22"/>
        </w:rPr>
        <w:t xml:space="preserve">The Social Media Machine takes 9 hours of your time over 14 days. The content system you build will compound for the next 12 months and beyond.</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4: THE PROMISE</w:t>
      </w:r>
    </w:p>
    <w:p>
      <w:pPr>
        <w:spacing w:after="100"/>
      </w:pPr>
    </w:p>
    <w:p>
      <w:pPr>
        <w:spacing w:after="80"/>
      </w:pPr>
      <w:r>
        <w:rPr>
          <w:rFonts w:ascii="Helvetica Neue" w:cs="Helvetica Neue" w:eastAsia="Helvetica Neue" w:hAnsi="Helvetica Neue"/>
          <w:b/>
          <w:bCs/>
          <w:sz w:val="22"/>
          <w:szCs w:val="22"/>
        </w:rPr>
        <w:t xml:space="preserve">Section header</w:t>
      </w:r>
      <w:r>
        <w:rPr>
          <w:rFonts w:ascii="Helvetica Neue" w:cs="Helvetica Neue" w:eastAsia="Helvetica Neue" w:hAnsi="Helvetica Neue"/>
          <w:sz w:val="22"/>
          <w:szCs w:val="22"/>
        </w:rPr>
        <w:t xml:space="preserve">: What you'll walk out with after 14 days</w:t>
      </w:r>
    </w:p>
    <w:p>
      <w:pPr>
        <w:spacing w:after="100"/>
      </w:pPr>
    </w:p>
    <w:p>
      <w:pPr>
        <w:spacing w:after="80"/>
      </w:pPr>
      <w:r>
        <w:rPr>
          <w:rFonts w:ascii="Helvetica Neue" w:cs="Helvetica Neue" w:eastAsia="Helvetica Neue" w:hAnsi="Helvetica Neue"/>
          <w:sz w:val="22"/>
          <w:szCs w:val="22"/>
        </w:rPr>
        <w:t xml:space="preserve">In 14 days, you will have:</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 Brand Foundation</w:t>
      </w:r>
      <w:r>
        <w:rPr>
          <w:rFonts w:ascii="Helvetica Neue" w:cs="Helvetica Neue" w:eastAsia="Helvetica Neue" w:hAnsi="Helvetica Neue"/>
          <w:sz w:val="22"/>
          <w:szCs w:val="22"/>
        </w:rPr>
        <w:t xml:space="preserve"> -- who you are, who you serve, and why they should care. Defined, documented, and aligned to your offer (Session 1)</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 Content GPS</w:t>
      </w:r>
      <w:r>
        <w:rPr>
          <w:rFonts w:ascii="Helvetica Neue" w:cs="Helvetica Neue" w:eastAsia="Helvetica Neue" w:hAnsi="Helvetica Neue"/>
          <w:sz w:val="22"/>
          <w:szCs w:val="22"/>
        </w:rPr>
        <w:t xml:space="preserve"> -- your platform strategy, content pillars, and a 30-day calendar that tells you exactly what to post, where, and why (Session 2)</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 Hook Library</w:t>
      </w:r>
      <w:r>
        <w:rPr>
          <w:rFonts w:ascii="Helvetica Neue" w:cs="Helvetica Neue" w:eastAsia="Helvetica Neue" w:hAnsi="Helvetica Neue"/>
          <w:sz w:val="22"/>
          <w:szCs w:val="22"/>
        </w:rPr>
        <w:t xml:space="preserve"> -- 200+ hooks trained on your voice that stop the scroll and drive engagement (Session 3)</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 Content Waterfall</w:t>
      </w:r>
      <w:r>
        <w:rPr>
          <w:rFonts w:ascii="Helvetica Neue" w:cs="Helvetica Neue" w:eastAsia="Helvetica Neue" w:hAnsi="Helvetica Neue"/>
          <w:sz w:val="22"/>
          <w:szCs w:val="22"/>
        </w:rPr>
        <w:t xml:space="preserve"> -- a system that turns 1 piece of content into 38 across every platform (Session 4)</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 Distribution Machine</w:t>
      </w:r>
      <w:r>
        <w:rPr>
          <w:rFonts w:ascii="Helvetica Neue" w:cs="Helvetica Neue" w:eastAsia="Helvetica Neue" w:hAnsi="Helvetica Neue"/>
          <w:sz w:val="22"/>
          <w:szCs w:val="22"/>
        </w:rPr>
        <w:t xml:space="preserve"> -- channels, partnerships, and amplification strategies that multiply your reach without multiplying your time (Session 5)</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 90-Day Content Plan</w:t>
      </w:r>
      <w:r>
        <w:rPr>
          <w:rFonts w:ascii="Helvetica Neue" w:cs="Helvetica Neue" w:eastAsia="Helvetica Neue" w:hAnsi="Helvetica Neue"/>
          <w:sz w:val="22"/>
          <w:szCs w:val="22"/>
        </w:rPr>
        <w:t xml:space="preserve"> -- content calendar, publishing cadence, growth targets, and weekly execution rhythm (Session 6)</w:t>
      </w:r>
    </w:p>
    <w:p>
      <w:pPr>
        <w:spacing w:after="100"/>
      </w:pPr>
    </w:p>
    <w:p>
      <w:pPr>
        <w:spacing w:after="80"/>
      </w:pPr>
      <w:r>
        <w:rPr>
          <w:rFonts w:ascii="Helvetica Neue" w:cs="Helvetica Neue" w:eastAsia="Helvetica Neue" w:hAnsi="Helvetica Neue"/>
          <w:sz w:val="22"/>
          <w:szCs w:val="22"/>
        </w:rPr>
        <w:t xml:space="preserve">This is not theory. This is installation. Every session has 30 minutes of framework, 30 minutes of live implementation (you build it during the session), and 30 minutes of hot seats (Matt coaches founders through their specific content challenges in real time).</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5: WHAT YOU GET -- THE 6 SESSIONS</w:t>
      </w:r>
    </w:p>
    <w:p>
      <w:pPr>
        <w:spacing w:after="100"/>
      </w:pPr>
    </w:p>
    <w:p>
      <w:pPr>
        <w:spacing w:after="80"/>
      </w:pPr>
      <w:r>
        <w:rPr>
          <w:rFonts w:ascii="Helvetica Neue" w:cs="Helvetica Neue" w:eastAsia="Helvetica Neue" w:hAnsi="Helvetica Neue"/>
          <w:b/>
          <w:bCs/>
          <w:sz w:val="22"/>
          <w:szCs w:val="22"/>
        </w:rPr>
        <w:t xml:space="preserve">Section header</w:t>
      </w:r>
      <w:r>
        <w:rPr>
          <w:rFonts w:ascii="Helvetica Neue" w:cs="Helvetica Neue" w:eastAsia="Helvetica Neue" w:hAnsi="Helvetica Neue"/>
          <w:sz w:val="22"/>
          <w:szCs w:val="22"/>
        </w:rPr>
        <w:t xml:space="preserve">: 6 sessions. 14 days. A content machine.</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SESSION 1: The Brand Foundation</w:t>
      </w:r>
    </w:p>
    <w:p>
      <w:pPr>
        <w:spacing w:after="80"/>
      </w:pPr>
      <w:r>
        <w:rPr>
          <w:rFonts w:ascii="Helvetica Neue" w:cs="Helvetica Neue" w:eastAsia="Helvetica Neue" w:hAnsi="Helvetica Neue"/>
          <w:b/>
          <w:bCs/>
          <w:sz w:val="22"/>
          <w:szCs w:val="22"/>
        </w:rPr>
        <w:t xml:space="preserve">Day 1 -- 90 minutes</w:t>
      </w:r>
    </w:p>
    <w:p>
      <w:pPr>
        <w:spacing w:after="100"/>
      </w:pPr>
    </w:p>
    <w:p>
      <w:pPr>
        <w:spacing w:after="80"/>
      </w:pPr>
      <w:r>
        <w:rPr>
          <w:rFonts w:ascii="Helvetica Neue" w:cs="Helvetica Neue" w:eastAsia="Helvetica Neue" w:hAnsi="Helvetica Neue"/>
          <w:sz w:val="22"/>
          <w:szCs w:val="22"/>
        </w:rPr>
        <w:t xml:space="preserve">Everything starts here. Before you create a single piece of content, you need to know who you are, who you serve, and why they should pay attention.</w:t>
      </w:r>
    </w:p>
    <w:p>
      <w:pPr>
        <w:spacing w:after="100"/>
      </w:pPr>
    </w:p>
    <w:p>
      <w:pPr>
        <w:spacing w:after="80"/>
      </w:pPr>
      <w:r>
        <w:rPr>
          <w:rFonts w:ascii="Helvetica Neue" w:cs="Helvetica Neue" w:eastAsia="Helvetica Neue" w:hAnsi="Helvetica Neue"/>
          <w:sz w:val="22"/>
          <w:szCs w:val="22"/>
        </w:rPr>
        <w:t xml:space="preserve">You'll define your Niche of One (the intersection of your expertise, your audience, and your unique perspective), build your Authority Positioning Statement, and align your brand to your offer so every piece of content moves people closer to buying.</w:t>
      </w:r>
    </w:p>
    <w:p>
      <w:pPr>
        <w:spacing w:after="100"/>
      </w:pPr>
    </w:p>
    <w:p>
      <w:pPr>
        <w:spacing w:after="80"/>
      </w:pPr>
      <w:r>
        <w:rPr>
          <w:rFonts w:ascii="Helvetica Neue" w:cs="Helvetica Neue" w:eastAsia="Helvetica Neue" w:hAnsi="Helvetica Neue"/>
          <w:b/>
          <w:bCs/>
          <w:sz w:val="22"/>
          <w:szCs w:val="22"/>
        </w:rPr>
        <w:t xml:space="preserve">Case study</w:t>
      </w:r>
      <w:r>
        <w:rPr>
          <w:rFonts w:ascii="Helvetica Neue" w:cs="Helvetica Neue" w:eastAsia="Helvetica Neue" w:hAnsi="Helvetica Neue"/>
          <w:sz w:val="22"/>
          <w:szCs w:val="22"/>
        </w:rPr>
        <w:t xml:space="preserve">: A founder with 100K followers and zero conversions. We rebuilt his Brand Foundation -- defined his niche, clarified his positioning, aligned his content to his offer. Same audience. $100K in revenue within 60 days.</w:t>
      </w:r>
    </w:p>
    <w:p>
      <w:pPr>
        <w:spacing w:after="100"/>
      </w:pPr>
    </w:p>
    <w:p>
      <w:pPr>
        <w:spacing w:after="80"/>
      </w:pPr>
      <w:r>
        <w:rPr>
          <w:rFonts w:ascii="Helvetica Neue" w:cs="Helvetica Neue" w:eastAsia="Helvetica Neue" w:hAnsi="Helvetica Neue"/>
          <w:b/>
          <w:bCs/>
          <w:sz w:val="22"/>
          <w:szCs w:val="22"/>
        </w:rPr>
        <w:t xml:space="preserve">You'll build</w:t>
      </w:r>
      <w:r>
        <w:rPr>
          <w:rFonts w:ascii="Helvetica Neue" w:cs="Helvetica Neue" w:eastAsia="Helvetica Neue" w:hAnsi="Helvetica Neue"/>
          <w:sz w:val="22"/>
          <w:szCs w:val="22"/>
        </w:rPr>
        <w:t xml:space="preserve">: Your Brand Foundation Worksheet -- niche, positioning, audience avatar, and content-to-offer alignment.</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SESSION 2: The Content GPS</w:t>
      </w:r>
    </w:p>
    <w:p>
      <w:pPr>
        <w:spacing w:after="80"/>
      </w:pPr>
      <w:r>
        <w:rPr>
          <w:rFonts w:ascii="Helvetica Neue" w:cs="Helvetica Neue" w:eastAsia="Helvetica Neue" w:hAnsi="Helvetica Neue"/>
          <w:b/>
          <w:bCs/>
          <w:sz w:val="22"/>
          <w:szCs w:val="22"/>
        </w:rPr>
        <w:t xml:space="preserve">Day 3 -- 90 minutes</w:t>
      </w:r>
    </w:p>
    <w:p>
      <w:pPr>
        <w:spacing w:after="100"/>
      </w:pPr>
    </w:p>
    <w:p>
      <w:pPr>
        <w:spacing w:after="80"/>
      </w:pPr>
      <w:r>
        <w:rPr>
          <w:rFonts w:ascii="Helvetica Neue" w:cs="Helvetica Neue" w:eastAsia="Helvetica Neue" w:hAnsi="Helvetica Neue"/>
          <w:sz w:val="22"/>
          <w:szCs w:val="22"/>
        </w:rPr>
        <w:t xml:space="preserve">Content without direction is noise. The Content GPS tells you exactly what to post, where to post it, and why each piece exists.</w:t>
      </w:r>
    </w:p>
    <w:p>
      <w:pPr>
        <w:spacing w:after="100"/>
      </w:pPr>
    </w:p>
    <w:p>
      <w:pPr>
        <w:spacing w:after="80"/>
      </w:pPr>
      <w:r>
        <w:rPr>
          <w:rFonts w:ascii="Helvetica Neue" w:cs="Helvetica Neue" w:eastAsia="Helvetica Neue" w:hAnsi="Helvetica Neue"/>
          <w:sz w:val="22"/>
          <w:szCs w:val="22"/>
        </w:rPr>
        <w:t xml:space="preserve">You'll define your 3-5 content pillars (the topics you own), choose your primary and secondary platforms based on where your audience actually lives, and build a 30-day content calendar that's specific enough to execute and flexible enough to adapt.</w:t>
      </w:r>
    </w:p>
    <w:p>
      <w:pPr>
        <w:spacing w:after="100"/>
      </w:pPr>
    </w:p>
    <w:p>
      <w:pPr>
        <w:spacing w:after="80"/>
      </w:pPr>
      <w:r>
        <w:rPr>
          <w:rFonts w:ascii="Helvetica Neue" w:cs="Helvetica Neue" w:eastAsia="Helvetica Neue" w:hAnsi="Helvetica Neue"/>
          <w:b/>
          <w:bCs/>
          <w:sz w:val="22"/>
          <w:szCs w:val="22"/>
        </w:rPr>
        <w:t xml:space="preserve">Case study</w:t>
      </w:r>
      <w:r>
        <w:rPr>
          <w:rFonts w:ascii="Helvetica Neue" w:cs="Helvetica Neue" w:eastAsia="Helvetica Neue" w:hAnsi="Helvetica Neue"/>
          <w:sz w:val="22"/>
          <w:szCs w:val="22"/>
        </w:rPr>
        <w:t xml:space="preserve">: A consultant who was posting randomly across 5 platforms. We narrowed to 2, defined 4 pillars, and built a GPS. Engagement tripled because every post had purpose instead of just presence.</w:t>
      </w:r>
    </w:p>
    <w:p>
      <w:pPr>
        <w:spacing w:after="100"/>
      </w:pPr>
    </w:p>
    <w:p>
      <w:pPr>
        <w:spacing w:after="80"/>
      </w:pPr>
      <w:r>
        <w:rPr>
          <w:rFonts w:ascii="Helvetica Neue" w:cs="Helvetica Neue" w:eastAsia="Helvetica Neue" w:hAnsi="Helvetica Neue"/>
          <w:b/>
          <w:bCs/>
          <w:sz w:val="22"/>
          <w:szCs w:val="22"/>
        </w:rPr>
        <w:t xml:space="preserve">You'll build</w:t>
      </w:r>
      <w:r>
        <w:rPr>
          <w:rFonts w:ascii="Helvetica Neue" w:cs="Helvetica Neue" w:eastAsia="Helvetica Neue" w:hAnsi="Helvetica Neue"/>
          <w:sz w:val="22"/>
          <w:szCs w:val="22"/>
        </w:rPr>
        <w:t xml:space="preserve">: Your Content GPS Worksheet -- pillars, platform strategy, format matrix, and 30-day calendar.</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SESSION 3: The Hook Engine</w:t>
      </w:r>
    </w:p>
    <w:p>
      <w:pPr>
        <w:spacing w:after="80"/>
      </w:pPr>
      <w:r>
        <w:rPr>
          <w:rFonts w:ascii="Helvetica Neue" w:cs="Helvetica Neue" w:eastAsia="Helvetica Neue" w:hAnsi="Helvetica Neue"/>
          <w:b/>
          <w:bCs/>
          <w:sz w:val="22"/>
          <w:szCs w:val="22"/>
        </w:rPr>
        <w:t xml:space="preserve">Day 5 -- 90 minutes</w:t>
      </w:r>
    </w:p>
    <w:p>
      <w:pPr>
        <w:spacing w:after="100"/>
      </w:pPr>
    </w:p>
    <w:p>
      <w:pPr>
        <w:spacing w:after="80"/>
      </w:pPr>
      <w:r>
        <w:rPr>
          <w:rFonts w:ascii="Helvetica Neue" w:cs="Helvetica Neue" w:eastAsia="Helvetica Neue" w:hAnsi="Helvetica Neue"/>
          <w:sz w:val="22"/>
          <w:szCs w:val="22"/>
        </w:rPr>
        <w:t xml:space="preserve">The first line of your content does 80% of the work. If the hook doesn't stop the scroll, nothing else matters.</w:t>
      </w:r>
    </w:p>
    <w:p>
      <w:pPr>
        <w:spacing w:after="100"/>
      </w:pPr>
    </w:p>
    <w:p>
      <w:pPr>
        <w:spacing w:after="80"/>
      </w:pPr>
      <w:r>
        <w:rPr>
          <w:rFonts w:ascii="Helvetica Neue" w:cs="Helvetica Neue" w:eastAsia="Helvetica Neue" w:hAnsi="Helvetica Neue"/>
          <w:sz w:val="22"/>
          <w:szCs w:val="22"/>
        </w:rPr>
        <w:t xml:space="preserve">You'll learn the 7 Hook Frameworks that drive engagement across every platform, build a library of 200+ hooks trained on YOUR voice and YOUR topics, and install a system for generating fresh hooks in minutes instead of hours.</w:t>
      </w:r>
    </w:p>
    <w:p>
      <w:pPr>
        <w:spacing w:after="100"/>
      </w:pPr>
    </w:p>
    <w:p>
      <w:pPr>
        <w:spacing w:after="80"/>
      </w:pPr>
      <w:r>
        <w:rPr>
          <w:rFonts w:ascii="Helvetica Neue" w:cs="Helvetica Neue" w:eastAsia="Helvetica Neue" w:hAnsi="Helvetica Neue"/>
          <w:b/>
          <w:bCs/>
          <w:sz w:val="22"/>
          <w:szCs w:val="22"/>
        </w:rPr>
        <w:t xml:space="preserve">Case study</w:t>
      </w:r>
      <w:r>
        <w:rPr>
          <w:rFonts w:ascii="Helvetica Neue" w:cs="Helvetica Neue" w:eastAsia="Helvetica Neue" w:hAnsi="Helvetica Neue"/>
          <w:sz w:val="22"/>
          <w:szCs w:val="22"/>
        </w:rPr>
        <w:t xml:space="preserve">: A coach whose posts averaged 2,000 impressions. After installing the Hook Engine and testing hooks against her audience, her average jumped to 15,000. Same content quality. Better hooks.</w:t>
      </w:r>
    </w:p>
    <w:p>
      <w:pPr>
        <w:spacing w:after="100"/>
      </w:pPr>
    </w:p>
    <w:p>
      <w:pPr>
        <w:spacing w:after="80"/>
      </w:pPr>
      <w:r>
        <w:rPr>
          <w:rFonts w:ascii="Helvetica Neue" w:cs="Helvetica Neue" w:eastAsia="Helvetica Neue" w:hAnsi="Helvetica Neue"/>
          <w:b/>
          <w:bCs/>
          <w:sz w:val="22"/>
          <w:szCs w:val="22"/>
        </w:rPr>
        <w:t xml:space="preserve">You'll build</w:t>
      </w:r>
      <w:r>
        <w:rPr>
          <w:rFonts w:ascii="Helvetica Neue" w:cs="Helvetica Neue" w:eastAsia="Helvetica Neue" w:hAnsi="Helvetica Neue"/>
          <w:sz w:val="22"/>
          <w:szCs w:val="22"/>
        </w:rPr>
        <w:t xml:space="preserve">: Your Hook Engine Worksheet -- 200+ hooks organized by framework, categorized by content pillar.</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SESSION 4: The Content Waterfall</w:t>
      </w:r>
    </w:p>
    <w:p>
      <w:pPr>
        <w:spacing w:after="80"/>
      </w:pPr>
      <w:r>
        <w:rPr>
          <w:rFonts w:ascii="Helvetica Neue" w:cs="Helvetica Neue" w:eastAsia="Helvetica Neue" w:hAnsi="Helvetica Neue"/>
          <w:b/>
          <w:bCs/>
          <w:sz w:val="22"/>
          <w:szCs w:val="22"/>
        </w:rPr>
        <w:t xml:space="preserve">Day 8 -- 90 minutes</w:t>
      </w:r>
    </w:p>
    <w:p>
      <w:pPr>
        <w:spacing w:after="100"/>
      </w:pPr>
    </w:p>
    <w:p>
      <w:pPr>
        <w:spacing w:after="80"/>
      </w:pPr>
      <w:r>
        <w:rPr>
          <w:rFonts w:ascii="Helvetica Neue" w:cs="Helvetica Neue" w:eastAsia="Helvetica Neue" w:hAnsi="Helvetica Neue"/>
          <w:sz w:val="22"/>
          <w:szCs w:val="22"/>
        </w:rPr>
        <w:t xml:space="preserve">Create once. Distribute everywhere. The Content Waterfall turns one long-form piece into 8-10 short-form clips, 3-4 carousels, 5-6 stories, and a week of email content.</w:t>
      </w:r>
    </w:p>
    <w:p>
      <w:pPr>
        <w:spacing w:after="100"/>
      </w:pPr>
    </w:p>
    <w:p>
      <w:pPr>
        <w:spacing w:after="80"/>
      </w:pPr>
      <w:r>
        <w:rPr>
          <w:rFonts w:ascii="Helvetica Neue" w:cs="Helvetica Neue" w:eastAsia="Helvetica Neue" w:hAnsi="Helvetica Neue"/>
          <w:sz w:val="22"/>
          <w:szCs w:val="22"/>
        </w:rPr>
        <w:t xml:space="preserve">You'll build the waterfall system for your specific content format (video, written, audio), map the multiplication process from one idea to 38+ pieces, and install the templates that make this repeatable every week.</w:t>
      </w:r>
    </w:p>
    <w:p>
      <w:pPr>
        <w:spacing w:after="100"/>
      </w:pPr>
    </w:p>
    <w:p>
      <w:pPr>
        <w:spacing w:after="80"/>
      </w:pPr>
      <w:r>
        <w:rPr>
          <w:rFonts w:ascii="Helvetica Neue" w:cs="Helvetica Neue" w:eastAsia="Helvetica Neue" w:hAnsi="Helvetica Neue"/>
          <w:b/>
          <w:bCs/>
          <w:sz w:val="22"/>
          <w:szCs w:val="22"/>
        </w:rPr>
        <w:t xml:space="preserve">Case study</w:t>
      </w:r>
      <w:r>
        <w:rPr>
          <w:rFonts w:ascii="Helvetica Neue" w:cs="Helvetica Neue" w:eastAsia="Helvetica Neue" w:hAnsi="Helvetica Neue"/>
          <w:sz w:val="22"/>
          <w:szCs w:val="22"/>
        </w:rPr>
        <w:t xml:space="preserve">: A founder posting 2 times a month went to 38 pieces a month using the waterfall. Same time investment. The system does the multiplication.</w:t>
      </w:r>
    </w:p>
    <w:p>
      <w:pPr>
        <w:spacing w:after="100"/>
      </w:pPr>
    </w:p>
    <w:p>
      <w:pPr>
        <w:spacing w:after="80"/>
      </w:pPr>
      <w:r>
        <w:rPr>
          <w:rFonts w:ascii="Helvetica Neue" w:cs="Helvetica Neue" w:eastAsia="Helvetica Neue" w:hAnsi="Helvetica Neue"/>
          <w:b/>
          <w:bCs/>
          <w:sz w:val="22"/>
          <w:szCs w:val="22"/>
        </w:rPr>
        <w:t xml:space="preserve">You'll build</w:t>
      </w:r>
      <w:r>
        <w:rPr>
          <w:rFonts w:ascii="Helvetica Neue" w:cs="Helvetica Neue" w:eastAsia="Helvetica Neue" w:hAnsi="Helvetica Neue"/>
          <w:sz w:val="22"/>
          <w:szCs w:val="22"/>
        </w:rPr>
        <w:t xml:space="preserve">: Your Content Waterfall Worksheet -- source format, multiplication map, templates, and weekly production rhythm.</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SESSION 5: The Distribution Machine</w:t>
      </w:r>
    </w:p>
    <w:p>
      <w:pPr>
        <w:spacing w:after="80"/>
      </w:pPr>
      <w:r>
        <w:rPr>
          <w:rFonts w:ascii="Helvetica Neue" w:cs="Helvetica Neue" w:eastAsia="Helvetica Neue" w:hAnsi="Helvetica Neue"/>
          <w:b/>
          <w:bCs/>
          <w:sz w:val="22"/>
          <w:szCs w:val="22"/>
        </w:rPr>
        <w:t xml:space="preserve">Day 10 -- 90 minutes</w:t>
      </w:r>
    </w:p>
    <w:p>
      <w:pPr>
        <w:spacing w:after="100"/>
      </w:pPr>
    </w:p>
    <w:p>
      <w:pPr>
        <w:spacing w:after="80"/>
      </w:pPr>
      <w:r>
        <w:rPr>
          <w:rFonts w:ascii="Helvetica Neue" w:cs="Helvetica Neue" w:eastAsia="Helvetica Neue" w:hAnsi="Helvetica Neue"/>
          <w:sz w:val="22"/>
          <w:szCs w:val="22"/>
        </w:rPr>
        <w:t xml:space="preserve">Creating great content is half the game. The other half is making sure it reaches the right people. Distribution is the multiplier most founders ignore.</w:t>
      </w:r>
    </w:p>
    <w:p>
      <w:pPr>
        <w:spacing w:after="100"/>
      </w:pPr>
    </w:p>
    <w:p>
      <w:pPr>
        <w:spacing w:after="80"/>
      </w:pPr>
      <w:r>
        <w:rPr>
          <w:rFonts w:ascii="Helvetica Neue" w:cs="Helvetica Neue" w:eastAsia="Helvetica Neue" w:hAnsi="Helvetica Neue"/>
          <w:sz w:val="22"/>
          <w:szCs w:val="22"/>
        </w:rPr>
        <w:t xml:space="preserve">You'll build a distribution system across organic channels (SEO, hashtag strategy, cross-posting), earned channels (collaborations, guest appearances, newsletter swaps), and owned channels (email, community, SMS). Each layer amplifies the others.</w:t>
      </w:r>
    </w:p>
    <w:p>
      <w:pPr>
        <w:spacing w:after="100"/>
      </w:pPr>
    </w:p>
    <w:p>
      <w:pPr>
        <w:spacing w:after="80"/>
      </w:pPr>
      <w:r>
        <w:rPr>
          <w:rFonts w:ascii="Helvetica Neue" w:cs="Helvetica Neue" w:eastAsia="Helvetica Neue" w:hAnsi="Helvetica Neue"/>
          <w:b/>
          <w:bCs/>
          <w:sz w:val="22"/>
          <w:szCs w:val="22"/>
        </w:rPr>
        <w:t xml:space="preserve">Case study</w:t>
      </w:r>
      <w:r>
        <w:rPr>
          <w:rFonts w:ascii="Helvetica Neue" w:cs="Helvetica Neue" w:eastAsia="Helvetica Neue" w:hAnsi="Helvetica Neue"/>
          <w:sz w:val="22"/>
          <w:szCs w:val="22"/>
        </w:rPr>
        <w:t xml:space="preserve">: A SaaS founder who was relying 100% on organic reach. We added a newsletter swap strategy and 3 strategic podcast appearances. List grew 4X in 90 days. Same content. Better distribution.</w:t>
      </w:r>
    </w:p>
    <w:p>
      <w:pPr>
        <w:spacing w:after="100"/>
      </w:pPr>
    </w:p>
    <w:p>
      <w:pPr>
        <w:spacing w:after="80"/>
      </w:pPr>
      <w:r>
        <w:rPr>
          <w:rFonts w:ascii="Helvetica Neue" w:cs="Helvetica Neue" w:eastAsia="Helvetica Neue" w:hAnsi="Helvetica Neue"/>
          <w:b/>
          <w:bCs/>
          <w:sz w:val="22"/>
          <w:szCs w:val="22"/>
        </w:rPr>
        <w:t xml:space="preserve">You'll build</w:t>
      </w:r>
      <w:r>
        <w:rPr>
          <w:rFonts w:ascii="Helvetica Neue" w:cs="Helvetica Neue" w:eastAsia="Helvetica Neue" w:hAnsi="Helvetica Neue"/>
          <w:sz w:val="22"/>
          <w:szCs w:val="22"/>
        </w:rPr>
        <w:t xml:space="preserve">: Your Distribution Machine Worksheet -- channel map, partnership targets, amplification calendar, and weekly distribution checklist.</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SESSION 6: The 90-Day Content Plan</w:t>
      </w:r>
    </w:p>
    <w:p>
      <w:pPr>
        <w:spacing w:after="80"/>
      </w:pPr>
      <w:r>
        <w:rPr>
          <w:rFonts w:ascii="Helvetica Neue" w:cs="Helvetica Neue" w:eastAsia="Helvetica Neue" w:hAnsi="Helvetica Neue"/>
          <w:b/>
          <w:bCs/>
          <w:sz w:val="22"/>
          <w:szCs w:val="22"/>
        </w:rPr>
        <w:t xml:space="preserve">Day 14 -- 90 minutes</w:t>
      </w:r>
    </w:p>
    <w:p>
      <w:pPr>
        <w:spacing w:after="100"/>
      </w:pPr>
    </w:p>
    <w:p>
      <w:pPr>
        <w:spacing w:after="80"/>
      </w:pPr>
      <w:r>
        <w:rPr>
          <w:rFonts w:ascii="Helvetica Neue" w:cs="Helvetica Neue" w:eastAsia="Helvetica Neue" w:hAnsi="Helvetica Neue"/>
          <w:sz w:val="22"/>
          <w:szCs w:val="22"/>
        </w:rPr>
        <w:t xml:space="preserve">Systems without execution are just ideas on paper. We build the plan that actually gets published.</w:t>
      </w:r>
    </w:p>
    <w:p>
      <w:pPr>
        <w:spacing w:after="100"/>
      </w:pPr>
    </w:p>
    <w:p>
      <w:pPr>
        <w:spacing w:after="80"/>
      </w:pPr>
      <w:r>
        <w:rPr>
          <w:rFonts w:ascii="Helvetica Neue" w:cs="Helvetica Neue" w:eastAsia="Helvetica Neue" w:hAnsi="Helvetica Neue"/>
          <w:sz w:val="22"/>
          <w:szCs w:val="22"/>
        </w:rPr>
        <w:t xml:space="preserve">You'll combine everything from Sessions 1-5 into a 90-day content plan with specific publishing targets, a weekly execution rhythm, milestone check-ins, and the accountability structure to keep the machine running after the cohort ends.</w:t>
      </w:r>
    </w:p>
    <w:p>
      <w:pPr>
        <w:spacing w:after="100"/>
      </w:pPr>
    </w:p>
    <w:p>
      <w:pPr>
        <w:spacing w:after="80"/>
      </w:pPr>
      <w:r>
        <w:rPr>
          <w:rFonts w:ascii="Helvetica Neue" w:cs="Helvetica Neue" w:eastAsia="Helvetica Neue" w:hAnsi="Helvetica Neue"/>
          <w:b/>
          <w:bCs/>
          <w:sz w:val="22"/>
          <w:szCs w:val="22"/>
        </w:rPr>
        <w:t xml:space="preserve">Case study</w:t>
      </w:r>
      <w:r>
        <w:rPr>
          <w:rFonts w:ascii="Helvetica Neue" w:cs="Helvetica Neue" w:eastAsia="Helvetica Neue" w:hAnsi="Helvetica Neue"/>
          <w:sz w:val="22"/>
          <w:szCs w:val="22"/>
        </w:rPr>
        <w:t xml:space="preserve">: A Velocity client went from inconsistent posting to 40+ pieces a week with a team. But even founders who execute solo see 15-20 pieces a week with the waterfall and a clean 90-day plan. The system does the heavy lifting.</w:t>
      </w:r>
    </w:p>
    <w:p>
      <w:pPr>
        <w:spacing w:after="100"/>
      </w:pPr>
    </w:p>
    <w:p>
      <w:pPr>
        <w:spacing w:after="80"/>
      </w:pPr>
      <w:r>
        <w:rPr>
          <w:rFonts w:ascii="Helvetica Neue" w:cs="Helvetica Neue" w:eastAsia="Helvetica Neue" w:hAnsi="Helvetica Neue"/>
          <w:b/>
          <w:bCs/>
          <w:sz w:val="22"/>
          <w:szCs w:val="22"/>
        </w:rPr>
        <w:t xml:space="preserve">You'll build</w:t>
      </w:r>
      <w:r>
        <w:rPr>
          <w:rFonts w:ascii="Helvetica Neue" w:cs="Helvetica Neue" w:eastAsia="Helvetica Neue" w:hAnsi="Helvetica Neue"/>
          <w:sz w:val="22"/>
          <w:szCs w:val="22"/>
        </w:rPr>
        <w:t xml:space="preserve">: Your 90-Day Content Plan -- publishing calendar, weekly rhythm, milestone targets, accountability structure, and content review cadence.</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6: SOCIAL PROOF</w:t>
      </w:r>
    </w:p>
    <w:p>
      <w:pPr>
        <w:spacing w:after="100"/>
      </w:pPr>
    </w:p>
    <w:p>
      <w:pPr>
        <w:spacing w:after="80"/>
      </w:pPr>
      <w:r>
        <w:rPr>
          <w:rFonts w:ascii="Helvetica Neue" w:cs="Helvetica Neue" w:eastAsia="Helvetica Neue" w:hAnsi="Helvetica Neue"/>
          <w:b/>
          <w:bCs/>
          <w:sz w:val="22"/>
          <w:szCs w:val="22"/>
        </w:rPr>
        <w:t xml:space="preserve">Section header</w:t>
      </w:r>
      <w:r>
        <w:rPr>
          <w:rFonts w:ascii="Helvetica Neue" w:cs="Helvetica Neue" w:eastAsia="Helvetica Neue" w:hAnsi="Helvetica Neue"/>
          <w:sz w:val="22"/>
          <w:szCs w:val="22"/>
        </w:rPr>
        <w:t xml:space="preserve">: 18,000+ founders. Here's what they say.</w:t>
      </w:r>
    </w:p>
    <w:p>
      <w:pPr>
        <w:spacing w:after="100"/>
      </w:pPr>
    </w:p>
    <w:p>
      <w:pPr>
        <w:spacing w:after="80"/>
      </w:pPr>
      <w:r>
        <w:rPr>
          <w:rFonts w:ascii="Helvetica Neue" w:cs="Helvetica Neue" w:eastAsia="Helvetica Neue" w:hAnsi="Helvetica Neue"/>
          <w:b/>
          <w:bCs/>
          <w:sz w:val="22"/>
          <w:szCs w:val="22"/>
        </w:rPr>
        <w:t xml:space="preserve">Proof points</w:t>
      </w:r>
      <w:r>
        <w:rPr>
          <w:rFonts w:ascii="Helvetica Neue" w:cs="Helvetica Neue" w:eastAsia="Helvetica Neue" w:hAnsi="Helvetica Neue"/>
          <w:sz w:val="22"/>
          <w:szCs w:val="22"/>
        </w:rPr>
        <w:t xml:space="preserve"> (pull from testimonial database):</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"I went from 'I don't know what to post' to having 90 days of content mapped out. The Content GPS alone saved me 10+ hours a month of staring at blank screens."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"The waterfall was the breakthrough. I was spending 8 hours a week on content and producing 3 posts. Now I spend 6 hours and produce 35+. Same ideas, better system."</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"I had 45K followers and couldn't figure out why nobody was buying. Session 1 showed me my brand foundation was completely misaligned. I was attracting the wrong audience for my offer. Fixed it. Booked 12 calls in 3 weeks from the same audience."</w:t>
      </w:r>
    </w:p>
    <w:p>
      <w:pPr>
        <w:spacing w:after="100"/>
      </w:pPr>
    </w:p>
    <w:p>
      <w:pPr>
        <w:spacing w:after="80"/>
      </w:pPr>
      <w:r>
        <w:rPr>
          <w:rFonts w:ascii="Helvetica Neue" w:cs="Helvetica Neue" w:eastAsia="Helvetica Neue" w:hAnsi="Helvetica Neue"/>
          <w:b/>
          <w:bCs/>
          <w:sz w:val="22"/>
          <w:szCs w:val="22"/>
        </w:rPr>
        <w:t xml:space="preserve">Aggregate proof</w:t>
      </w:r>
      <w:r>
        <w:rPr>
          <w:rFonts w:ascii="Helvetica Neue" w:cs="Helvetica Neue" w:eastAsia="Helvetica Neue" w:hAnsi="Helvetica Neue"/>
          <w:sz w:val="22"/>
          <w:szCs w:val="22"/>
        </w:rPr>
        <w:t xml:space="preserve">: Over 18,000 founders have been through Matt Gray's programs. Matt grew from 100K to 1.5M+ followers using these exact systems. His content generates $13.8M+ in annual revenue.</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7: PRICING</w:t>
      </w:r>
    </w:p>
    <w:p>
      <w:pPr>
        <w:spacing w:after="100"/>
      </w:pPr>
    </w:p>
    <w:p>
      <w:pPr>
        <w:spacing w:after="80"/>
      </w:pPr>
      <w:r>
        <w:rPr>
          <w:rFonts w:ascii="Helvetica Neue" w:cs="Helvetica Neue" w:eastAsia="Helvetica Neue" w:hAnsi="Helvetica Neue"/>
          <w:b/>
          <w:bCs/>
          <w:sz w:val="22"/>
          <w:szCs w:val="22"/>
        </w:rPr>
        <w:t xml:space="preserve">Section header</w:t>
      </w:r>
      <w:r>
        <w:rPr>
          <w:rFonts w:ascii="Helvetica Neue" w:cs="Helvetica Neue" w:eastAsia="Helvetica Neue" w:hAnsi="Helvetica Neue"/>
          <w:sz w:val="22"/>
          <w:szCs w:val="22"/>
        </w:rPr>
        <w:t xml:space="preserve">: Two ways in.</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Standard -- $800</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6 live sessions with Matt Gray (90 min each)</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All session recordings (within 24 hours)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6 implementation worksheets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Community access (content feedback, hook reviews, peer networking)</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90-day content plan</w:t>
      </w:r>
    </w:p>
    <w:p>
      <w:pPr>
        <w:spacing w:after="100"/>
      </w:pPr>
    </w:p>
    <w:p>
      <w:pPr>
        <w:spacing w:after="80"/>
      </w:pPr>
      <w:r>
        <w:rPr>
          <w:rFonts w:ascii="Helvetica Neue" w:cs="Helvetica Neue" w:eastAsia="Helvetica Neue" w:hAnsi="Helvetica Neue"/>
          <w:b/>
          <w:bCs/>
          <w:sz w:val="22"/>
          <w:szCs w:val="22"/>
        </w:rPr>
        <w:t xml:space="preserve">CTA</w:t>
      </w:r>
      <w:r>
        <w:rPr>
          <w:rFonts w:ascii="Helvetica Neue" w:cs="Helvetica Neue" w:eastAsia="Helvetica Neue" w:hAnsi="Helvetica Neue"/>
          <w:sz w:val="22"/>
          <w:szCs w:val="22"/>
        </w:rPr>
        <w:t xml:space="preserve">: ENROLL NOW -- STANDARD ($800)</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VIP -- $[PRICE TBD]</w:t>
      </w:r>
    </w:p>
    <w:p>
      <w:pPr>
        <w:spacing w:after="100"/>
      </w:pPr>
    </w:p>
    <w:p>
      <w:pPr>
        <w:spacing w:after="80"/>
      </w:pPr>
      <w:r>
        <w:rPr>
          <w:rFonts w:ascii="Helvetica Neue" w:cs="Helvetica Neue" w:eastAsia="Helvetica Neue" w:hAnsi="Helvetica Neue"/>
          <w:sz w:val="22"/>
          <w:szCs w:val="22"/>
        </w:rPr>
        <w:t xml:space="preserve">Everything in Standard, plus: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2 small-group content strategy calls with Matt (10-15 founders max)</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Personal brand audit from Matt (positioning, pillars, hooks)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WhatsApp group access (direct line between sessions)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Priority hot seat selection (every session)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Matt personally reviews your Brand Foundation worksheet</w:t>
      </w:r>
    </w:p>
    <w:p>
      <w:pPr>
        <w:spacing w:after="100"/>
      </w:pPr>
    </w:p>
    <w:p>
      <w:pPr>
        <w:spacing w:after="80"/>
      </w:pPr>
      <w:r>
        <w:rPr>
          <w:rFonts w:ascii="Helvetica Neue" w:cs="Helvetica Neue" w:eastAsia="Helvetica Neue" w:hAnsi="Helvetica Neue"/>
          <w:b/>
          <w:bCs/>
          <w:sz w:val="22"/>
          <w:szCs w:val="22"/>
        </w:rPr>
        <w:t xml:space="preserve">CTA</w:t>
      </w:r>
      <w:r>
        <w:rPr>
          <w:rFonts w:ascii="Helvetica Neue" w:cs="Helvetica Neue" w:eastAsia="Helvetica Neue" w:hAnsi="Helvetica Neue"/>
          <w:sz w:val="22"/>
          <w:szCs w:val="22"/>
        </w:rPr>
        <w:t xml:space="preserve">: ENROLL NOW -- VIP ($[PRICE])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Supporting copy beneath pricing:</w:t>
      </w:r>
    </w:p>
    <w:p>
      <w:pPr>
        <w:spacing w:after="100"/>
      </w:pPr>
    </w:p>
    <w:p>
      <w:pPr>
        <w:spacing w:after="80"/>
      </w:pPr>
      <w:r>
        <w:rPr>
          <w:rFonts w:ascii="Helvetica Neue" w:cs="Helvetica Neue" w:eastAsia="Helvetica Neue" w:hAnsi="Helvetica Neue"/>
          <w:sz w:val="22"/>
          <w:szCs w:val="22"/>
        </w:rPr>
        <w:t xml:space="preserve">300 total seats. 100 VIP seats. When they're gone, they're gone. Cohort #3 won't run until Q4 2026.</w:t>
      </w:r>
    </w:p>
    <w:p>
      <w:pPr>
        <w:spacing w:after="100"/>
      </w:pPr>
    </w:p>
    <w:p>
      <w:pPr>
        <w:spacing w:after="80"/>
      </w:pPr>
      <w:r>
        <w:rPr>
          <w:rFonts w:ascii="Helvetica Neue" w:cs="Helvetica Neue" w:eastAsia="Helvetica Neue" w:hAnsi="Helvetica Neue"/>
          <w:sz w:val="22"/>
          <w:szCs w:val="22"/>
        </w:rPr>
        <w:t xml:space="preserve">This is not a course. There is no replay-only option. You show up, you build, you leave with a machine. That's the deal.</w:t>
      </w:r>
    </w:p>
    <w:p>
      <w:pPr>
        <w:spacing w:after="100"/>
      </w:pPr>
    </w:p>
    <w:p>
      <w:pPr>
        <w:spacing w:after="80"/>
      </w:pPr>
      <w:r>
        <w:rPr>
          <w:rFonts w:ascii="Helvetica Neue" w:cs="Helvetica Neue" w:eastAsia="Helvetica Neue" w:hAnsi="Helvetica Neue"/>
          <w:sz w:val="22"/>
          <w:szCs w:val="22"/>
        </w:rPr>
        <w:t xml:space="preserve">Compare this to hiring a content agency ($3,000-$10,000/month) that creates content based on their templates, not your voice. In the Social Media Machine, you build a system trained on YOUR expertise, YOUR audience, YOUR voice. And you own it forever.</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8: FAQ</w:t>
      </w:r>
    </w:p>
    <w:p>
      <w:pPr>
        <w:spacing w:after="100"/>
      </w:pPr>
    </w:p>
    <w:p>
      <w:pPr>
        <w:spacing w:after="80"/>
      </w:pPr>
      <w:r>
        <w:rPr>
          <w:rFonts w:ascii="Helvetica Neue" w:cs="Helvetica Neue" w:eastAsia="Helvetica Neue" w:hAnsi="Helvetica Neue"/>
          <w:b/>
          <w:bCs/>
          <w:sz w:val="22"/>
          <w:szCs w:val="22"/>
        </w:rPr>
        <w:t xml:space="preserve">Section header</w:t>
      </w:r>
      <w:r>
        <w:rPr>
          <w:rFonts w:ascii="Helvetica Neue" w:cs="Helvetica Neue" w:eastAsia="Helvetica Neue" w:hAnsi="Helvetica Neue"/>
          <w:sz w:val="22"/>
          <w:szCs w:val="22"/>
        </w:rPr>
        <w:t xml:space="preserve">: Questions you should ask before enrolling.</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What if I can't make every live session?</w:t>
      </w:r>
    </w:p>
    <w:p>
      <w:pPr>
        <w:spacing w:after="100"/>
      </w:pPr>
    </w:p>
    <w:p>
      <w:pPr>
        <w:spacing w:after="80"/>
      </w:pPr>
      <w:r>
        <w:rPr>
          <w:rFonts w:ascii="Helvetica Neue" w:cs="Helvetica Neue" w:eastAsia="Helvetica Neue" w:hAnsi="Helvetica Neue"/>
          <w:sz w:val="22"/>
          <w:szCs w:val="22"/>
        </w:rPr>
        <w:t xml:space="preserve">Every session is recorded and available within 24 hours. But the founders who show up live get 10X more from this. The hot seats where I rip apart someone's content strategy and rebuild it live, the hook reviews where the room votes on the strongest hooks, the energy of building alongside 300 other founders. You can't get that from a replay. Block 9 hours over 14 days.</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I don't have a large following yet. Is this for me?</w:t>
      </w:r>
    </w:p>
    <w:p>
      <w:pPr>
        <w:spacing w:after="100"/>
      </w:pPr>
    </w:p>
    <w:p>
      <w:pPr>
        <w:spacing w:after="80"/>
      </w:pPr>
      <w:r>
        <w:rPr>
          <w:rFonts w:ascii="Helvetica Neue" w:cs="Helvetica Neue" w:eastAsia="Helvetica Neue" w:hAnsi="Helvetica Neue"/>
          <w:sz w:val="22"/>
          <w:szCs w:val="22"/>
        </w:rPr>
        <w:t xml:space="preserve">Yes. In fact, this is the perfect time. The Social Media Machine builds the foundation BEFORE you scale. Founders who build the Brand Foundation, Content GPS, and Hook Engine first grow 3-5X faster than founders who just start posting and hope for the best. The system works whether you have 500 followers or 500,000.</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I already post consistently. Will this help?</w:t>
      </w:r>
    </w:p>
    <w:p>
      <w:pPr>
        <w:spacing w:after="100"/>
      </w:pPr>
    </w:p>
    <w:p>
      <w:pPr>
        <w:spacing w:after="80"/>
      </w:pPr>
      <w:r>
        <w:rPr>
          <w:rFonts w:ascii="Helvetica Neue" w:cs="Helvetica Neue" w:eastAsia="Helvetica Neue" w:hAnsi="Helvetica Neue"/>
          <w:sz w:val="22"/>
          <w:szCs w:val="22"/>
        </w:rPr>
        <w:t xml:space="preserve">If you're posting consistently but your content isn't converting -- not driving DMs, applications, or sales calls -- then your system has a hole. Consistency is necessary but not sufficient. The Social Media Machine fixes the architecture underneath your content so every post moves people closer to your offer, not just closer to the follow button.</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How is this different from other content courses?</w:t>
      </w:r>
    </w:p>
    <w:p>
      <w:pPr>
        <w:spacing w:after="100"/>
      </w:pPr>
    </w:p>
    <w:p>
      <w:pPr>
        <w:spacing w:after="80"/>
      </w:pPr>
      <w:r>
        <w:rPr>
          <w:rFonts w:ascii="Helvetica Neue" w:cs="Helvetica Neue" w:eastAsia="Helvetica Neue" w:hAnsi="Helvetica Neue"/>
          <w:sz w:val="22"/>
          <w:szCs w:val="22"/>
        </w:rPr>
        <w:t xml:space="preserve">Most content courses teach you tactics. Post at this time. Use these hashtags. Try this trend. That's information, not installation. The Social Media Machine builds six interconnected systems that work together. Your brand feeds your GPS, your GPS feeds your hooks, your hooks feed your waterfall, your waterfall feeds your distribution, and your 90-day plan keeps the whole machine running. It's an architecture, not a collection of tips.</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What about AI content tools? Why do I need this?</w:t>
      </w:r>
    </w:p>
    <w:p>
      <w:pPr>
        <w:spacing w:after="100"/>
      </w:pPr>
    </w:p>
    <w:p>
      <w:pPr>
        <w:spacing w:after="80"/>
      </w:pPr>
      <w:r>
        <w:rPr>
          <w:rFonts w:ascii="Helvetica Neue" w:cs="Helvetica Neue" w:eastAsia="Helvetica Neue" w:hAnsi="Helvetica Neue"/>
          <w:sz w:val="22"/>
          <w:szCs w:val="22"/>
        </w:rPr>
        <w:t xml:space="preserve">AI tools are great at generating volume. They're terrible at strategy. ChatGPT can write you a post in 10 seconds. But it can't tell you whether that post aligns with your brand, speaks to your ideal client, or moves someone closer to buying your specific offer. The Social Media Machine gives you the strategy layer that makes AI tools 10X more powerful -- because now you know WHAT to create, and AI helps you create it faster.</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I took the Cash Flow Machine. Is this redundant?</w:t>
      </w:r>
    </w:p>
    <w:p>
      <w:pPr>
        <w:spacing w:after="100"/>
      </w:pPr>
    </w:p>
    <w:p>
      <w:pPr>
        <w:spacing w:after="80"/>
      </w:pPr>
      <w:r>
        <w:rPr>
          <w:rFonts w:ascii="Helvetica Neue" w:cs="Helvetica Neue" w:eastAsia="Helvetica Neue" w:hAnsi="Helvetica Neue"/>
          <w:sz w:val="22"/>
          <w:szCs w:val="22"/>
        </w:rPr>
        <w:t xml:space="preserve">Opposite. They're complementary. The Cash Flow Machine fixed your revenue architecture -- offers, pricing, margins, sales. The Social Media Machine builds the content engine that feeds that architecture with leads. CFM is the engine. SMM is the fuel. Together, they're the full system.</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What's the time commitment?</w:t>
      </w:r>
    </w:p>
    <w:p>
      <w:pPr>
        <w:spacing w:after="100"/>
      </w:pPr>
    </w:p>
    <w:p>
      <w:pPr>
        <w:spacing w:after="80"/>
      </w:pPr>
      <w:r>
        <w:rPr>
          <w:rFonts w:ascii="Helvetica Neue" w:cs="Helvetica Neue" w:eastAsia="Helvetica Neue" w:hAnsi="Helvetica Neue"/>
          <w:sz w:val="22"/>
          <w:szCs w:val="22"/>
        </w:rPr>
        <w:t xml:space="preserve">9 hours over 14 days (6 sessions x 90 minutes). Plus 30-60 minutes between sessions completing worksheets and engaging in the community. Some founders spend extra time building out their hook libraries and waterfall templates because they find it addictive. That's optional but recommended.</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What happens after the cohort ends?</w:t>
      </w:r>
    </w:p>
    <w:p>
      <w:pPr>
        <w:spacing w:after="100"/>
      </w:pPr>
    </w:p>
    <w:p>
      <w:pPr>
        <w:spacing w:after="80"/>
      </w:pPr>
      <w:r>
        <w:rPr>
          <w:rFonts w:ascii="Helvetica Neue" w:cs="Helvetica Neue" w:eastAsia="Helvetica Neue" w:hAnsi="Helvetica Neue"/>
          <w:sz w:val="22"/>
          <w:szCs w:val="22"/>
        </w:rPr>
        <w:t xml:space="preserve">You'll have a 90-day content plan, a complete waterfall system, 200+ hooks, and all the frameworks and recordings to execute. The community stays open for 30 days post-cohort. And for founders who want their entire content machine built by a professional team, I'll share more about that option during Session 6.</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9: FINAL CTA</w:t>
      </w:r>
    </w:p>
    <w:p>
      <w:pPr>
        <w:spacing w:after="100"/>
      </w:pPr>
    </w:p>
    <w:p>
      <w:pPr>
        <w:spacing w:after="80"/>
      </w:pPr>
      <w:r>
        <w:rPr>
          <w:rFonts w:ascii="Helvetica Neue" w:cs="Helvetica Neue" w:eastAsia="Helvetica Neue" w:hAnsi="Helvetica Neue"/>
          <w:b/>
          <w:bCs/>
          <w:sz w:val="22"/>
          <w:szCs w:val="22"/>
        </w:rPr>
        <w:t xml:space="preserve">Headline</w:t>
      </w:r>
      <w:r>
        <w:rPr>
          <w:rFonts w:ascii="Helvetica Neue" w:cs="Helvetica Neue" w:eastAsia="Helvetica Neue" w:hAnsi="Helvetica Neue"/>
          <w:sz w:val="22"/>
          <w:szCs w:val="22"/>
        </w:rPr>
        <w:t xml:space="preserve">:</w:t>
      </w:r>
    </w:p>
    <w:p>
      <w:pPr>
        <w:pStyle w:val="Heading1"/>
        <w:spacing w:after="200" w:before="360"/>
      </w:pPr>
      <w:r>
        <w:rPr>
          <w:rFonts w:ascii="Helvetica Neue" w:cs="Helvetica Neue" w:eastAsia="Helvetica Neue" w:hAnsi="Helvetica Neue"/>
          <w:b/>
          <w:bCs/>
          <w:sz w:val="32"/>
          <w:szCs w:val="32"/>
        </w:rPr>
        <w:t xml:space="preserve">300 seats. 14 days. A content machine that runs without you.</w:t>
      </w:r>
    </w:p>
    <w:p>
      <w:pPr>
        <w:spacing w:after="100"/>
      </w:pPr>
    </w:p>
    <w:p>
      <w:pPr>
        <w:spacing w:after="80"/>
      </w:pPr>
      <w:r>
        <w:rPr>
          <w:rFonts w:ascii="Helvetica Neue" w:cs="Helvetica Neue" w:eastAsia="Helvetica Neue" w:hAnsi="Helvetica Neue"/>
          <w:b/>
          <w:bCs/>
          <w:sz w:val="22"/>
          <w:szCs w:val="22"/>
        </w:rPr>
        <w:t xml:space="preserve">Body</w:t>
      </w:r>
      <w:r>
        <w:rPr>
          <w:rFonts w:ascii="Helvetica Neue" w:cs="Helvetica Neue" w:eastAsia="Helvetica Neue" w:hAnsi="Helvetica Neue"/>
          <w:sz w:val="22"/>
          <w:szCs w:val="22"/>
        </w:rPr>
        <w:t xml:space="preserve">:</w:t>
      </w:r>
    </w:p>
    <w:p>
      <w:pPr>
        <w:spacing w:after="80"/>
      </w:pPr>
      <w:r>
        <w:rPr>
          <w:rFonts w:ascii="Helvetica Neue" w:cs="Helvetica Neue" w:eastAsia="Helvetica Neue" w:hAnsi="Helvetica Neue"/>
          <w:sz w:val="22"/>
          <w:szCs w:val="22"/>
        </w:rPr>
        <w:t xml:space="preserve">You've read this far. You know your content isn't where it should be. You know posting without a system is the reason your expertise stays locked in your head instead of working as a 24/7 asset.</w:t>
      </w:r>
    </w:p>
    <w:p>
      <w:pPr>
        <w:spacing w:after="100"/>
      </w:pPr>
    </w:p>
    <w:p>
      <w:pPr>
        <w:spacing w:after="80"/>
      </w:pPr>
      <w:r>
        <w:rPr>
          <w:rFonts w:ascii="Helvetica Neue" w:cs="Helvetica Neue" w:eastAsia="Helvetica Neue" w:hAnsi="Helvetica Neue"/>
          <w:sz w:val="22"/>
          <w:szCs w:val="22"/>
        </w:rPr>
        <w:t xml:space="preserve">Or you can spend 9 hours over 14 days building the six systems that turn your ideas into a machine. With a room full of founders and a system tested on 18,000+.</w:t>
      </w:r>
    </w:p>
    <w:p>
      <w:pPr>
        <w:spacing w:after="100"/>
      </w:pPr>
    </w:p>
    <w:p>
      <w:pPr>
        <w:spacing w:after="80"/>
      </w:pPr>
      <w:r>
        <w:rPr>
          <w:rFonts w:ascii="Helvetica Neue" w:cs="Helvetica Neue" w:eastAsia="Helvetica Neue" w:hAnsi="Helvetica Neue"/>
          <w:sz w:val="22"/>
          <w:szCs w:val="22"/>
        </w:rPr>
        <w:t xml:space="preserve">$800. Cohort #2 starts June 30th. Enrollment closes June 16th.</w:t>
      </w:r>
    </w:p>
    <w:p>
      <w:pPr>
        <w:spacing w:after="100"/>
      </w:pPr>
    </w:p>
    <w:p>
      <w:pPr>
        <w:spacing w:after="80"/>
      </w:pPr>
      <w:r>
        <w:rPr>
          <w:rFonts w:ascii="Helvetica Neue" w:cs="Helvetica Neue" w:eastAsia="Helvetica Neue" w:hAnsi="Helvetica Neue"/>
          <w:b/>
          <w:bCs/>
          <w:sz w:val="22"/>
          <w:szCs w:val="22"/>
        </w:rPr>
        <w:t xml:space="preserve">Primary CTA</w:t>
      </w:r>
      <w:r>
        <w:rPr>
          <w:rFonts w:ascii="Helvetica Neue" w:cs="Helvetica Neue" w:eastAsia="Helvetica Neue" w:hAnsi="Helvetica Neue"/>
          <w:sz w:val="22"/>
          <w:szCs w:val="22"/>
        </w:rPr>
        <w:t xml:space="preserve">: ENROLL NOW -- JOIN THE SOCIAL MEDIA MACHINE</w:t>
      </w:r>
    </w:p>
    <w:p>
      <w:pPr>
        <w:spacing w:after="100"/>
      </w:pPr>
    </w:p>
    <w:p>
      <w:pPr>
        <w:spacing w:after="80"/>
      </w:pPr>
      <w:r>
        <w:rPr>
          <w:rFonts w:ascii="Helvetica Neue" w:cs="Helvetica Neue" w:eastAsia="Helvetica Neue" w:hAnsi="Helvetica Neue"/>
          <w:b/>
          <w:bCs/>
          <w:sz w:val="22"/>
          <w:szCs w:val="22"/>
        </w:rPr>
        <w:t xml:space="preserve">Final line</w:t>
      </w:r>
      <w:r>
        <w:rPr>
          <w:rFonts w:ascii="Helvetica Neue" w:cs="Helvetica Neue" w:eastAsia="Helvetica Neue" w:hAnsi="Helvetica Neue"/>
          <w:sz w:val="22"/>
          <w:szCs w:val="22"/>
        </w:rPr>
        <w:t xml:space="preserve">: I'll see you in the room.</w:t>
      </w:r>
    </w:p>
    <w:p>
      <w:pPr>
        <w:spacing w:after="100"/>
      </w:pPr>
    </w:p>
    <w:p>
      <w:pPr>
        <w:spacing w:after="80"/>
      </w:pPr>
      <w:r>
        <w:rPr>
          <w:rFonts w:ascii="Helvetica Neue" w:cs="Helvetica Neue" w:eastAsia="Helvetica Neue" w:hAnsi="Helvetica Neue"/>
          <w:sz w:val="22"/>
          <w:szCs w:val="22"/>
        </w:rPr>
        <w:t xml:space="preserve">-- Matt</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Copy Notes</w:t>
      </w:r>
    </w:p>
    <w:p>
      <w:pPr>
        <w:spacing w:after="100"/>
      </w:pPr>
    </w:p>
    <w:p>
      <w:pPr>
        <w:pStyle w:val="Heading3"/>
        <w:spacing w:after="120" w:before="240"/>
      </w:pPr>
      <w:r>
        <w:rPr>
          <w:rFonts w:ascii="Helvetica Neue" w:cs="Helvetica Neue" w:eastAsia="Helvetica Neue" w:hAnsi="Helvetica Neue"/>
          <w:b/>
          <w:bCs/>
          <w:sz w:val="24"/>
          <w:szCs w:val="24"/>
        </w:rPr>
        <w:t xml:space="preserve">Voice Calibration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Builder language throughout: build, install, architect, engine, machine, system, waterfall</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Content-specific language: hooks, pillars, GPS, distribution, waterfall</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Direct and honest: no hype, no fake urgency</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Empathy without softness: "you know your content isn't where it should be"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Specific over generic: every claim has a number attached</w:t>
      </w:r>
    </w:p>
    <w:p>
      <w:pPr>
        <w:spacing w:after="100"/>
      </w:pPr>
    </w:p>
    <w:p>
      <w:pPr>
        <w:pStyle w:val="Heading3"/>
        <w:spacing w:after="120" w:before="240"/>
      </w:pPr>
      <w:r>
        <w:rPr>
          <w:rFonts w:ascii="Helvetica Neue" w:cs="Helvetica Neue" w:eastAsia="Helvetica Neue" w:hAnsi="Helvetica Neue"/>
          <w:b/>
          <w:bCs/>
          <w:sz w:val="24"/>
          <w:szCs w:val="24"/>
        </w:rPr>
        <w:t xml:space="preserve">Copywriting Standards Applied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Hopkins</w:t>
      </w:r>
      <w:r>
        <w:rPr>
          <w:rFonts w:ascii="Helvetica Neue" w:cs="Helvetica Neue" w:eastAsia="Helvetica Neue" w:hAnsi="Helvetica Neue"/>
          <w:sz w:val="22"/>
          <w:szCs w:val="22"/>
        </w:rPr>
        <w:t xml:space="preserve">: Specific claims (38 pieces from 1, 200+ hooks, 150,000 reach), reason-why copy</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Ogilvy</w:t>
      </w:r>
      <w:r>
        <w:rPr>
          <w:rFonts w:ascii="Helvetica Neue" w:cs="Helvetica Neue" w:eastAsia="Helvetica Neue" w:hAnsi="Helvetica Neue"/>
          <w:sz w:val="22"/>
          <w:szCs w:val="22"/>
        </w:rPr>
        <w:t xml:space="preserve">: Every word earns its place, headline does 80% of the work</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Brunson</w:t>
      </w:r>
      <w:r>
        <w:rPr>
          <w:rFonts w:ascii="Helvetica Neue" w:cs="Helvetica Neue" w:eastAsia="Helvetica Neue" w:hAnsi="Helvetica Neue"/>
          <w:sz w:val="22"/>
          <w:szCs w:val="22"/>
        </w:rPr>
        <w:t xml:space="preserve">: Story-driven (case studies), value stacking (6 sessions), future pacing (content machine that compounds)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Hormozi</w:t>
      </w:r>
      <w:r>
        <w:rPr>
          <w:rFonts w:ascii="Helvetica Neue" w:cs="Helvetica Neue" w:eastAsia="Helvetica Neue" w:hAnsi="Helvetica Neue"/>
          <w:sz w:val="22"/>
          <w:szCs w:val="22"/>
        </w:rPr>
        <w:t xml:space="preserve">: Perceived value exceeds price by 10X ($800 vs. $3K-$10K/month agency), risk removal, time to value (14 days)</w:t>
      </w:r>
    </w:p>
    <w:p>
      <w:pPr>
        <w:spacing w:after="100"/>
      </w:pPr>
    </w:p>
    <w:p>
      <w:pPr>
        <w:pStyle w:val="Heading3"/>
        <w:spacing w:after="120" w:before="240"/>
      </w:pPr>
      <w:r>
        <w:rPr>
          <w:rFonts w:ascii="Helvetica Neue" w:cs="Helvetica Neue" w:eastAsia="Helvetica Neue" w:hAnsi="Helvetica Neue"/>
          <w:b/>
          <w:bCs/>
          <w:sz w:val="24"/>
          <w:szCs w:val="24"/>
        </w:rPr>
        <w:t xml:space="preserve">Technical Notes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No em dashes (-- used throughout)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WCAG 2.1 AA contrast on all text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All [PLACEHOLDER] items need real data before Webflow build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Pricing section needs VIP price finalized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Testimonial quotes need to be sourced from actual testimonials or marked as representative examples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CFM cross-sell section in FAQ is critical -- must clearly differentiate while positioning as complementary</w:t>
      </w:r>
    </w:p>
    <w:p>
      <w:pPr>
        <w:spacing w:after="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Landing Page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2026-04-09T02:15:18.082Z</dcterms:created>
  <dcterms:modified xsi:type="dcterms:W3CDTF">2026-04-09T02:15:18.082Z</dcterms:modified>
</cp:coreProperties>
</file>

<file path=docProps/custom.xml><?xml version="1.0" encoding="utf-8"?>
<Properties xmlns="http://schemas.openxmlformats.org/officeDocument/2006/custom-properties" xmlns:vt="http://schemas.openxmlformats.org/officeDocument/2006/docPropsVTypes"/>
</file>