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7C49B4" w:rsidP="007C49B4">
      <w:pPr>
        <w:pStyle w:val="Title"/>
      </w:pPr>
      <w:r>
        <w:t>Lab 3.  Logistic Regression with TensorFlow</w:t>
      </w:r>
    </w:p>
    <w:p w:rsidR="007C49B4" w:rsidRDefault="000B6E87" w:rsidP="007C49B4">
      <w:r>
        <w:t>In this</w:t>
      </w:r>
      <w:r w:rsidR="00D03920">
        <w:t xml:space="preserve"> lab, we are going to take use the ‘bank_data.csv’ file, which contains marketing data from a Portugese bank to determine as to whether or not to classify a particular customer as being a proper target for a marketing campaign to sell a new product. </w:t>
      </w:r>
    </w:p>
    <w:p w:rsidR="00D03920" w:rsidRDefault="00D03920" w:rsidP="007C49B4">
      <w:r>
        <w:t>The marketing data has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5C08" w:rsidTr="00165C08">
        <w:tc>
          <w:tcPr>
            <w:tcW w:w="4788" w:type="dxa"/>
          </w:tcPr>
          <w:p w:rsidR="00165C08" w:rsidRPr="00165C08" w:rsidRDefault="00165C08" w:rsidP="007C49B4">
            <w:pPr>
              <w:rPr>
                <w:b/>
              </w:rPr>
            </w:pPr>
            <w:r w:rsidRPr="00165C08">
              <w:rPr>
                <w:b/>
              </w:rPr>
              <w:t>Variable Name</w:t>
            </w:r>
          </w:p>
        </w:tc>
        <w:tc>
          <w:tcPr>
            <w:tcW w:w="4788" w:type="dxa"/>
          </w:tcPr>
          <w:p w:rsidR="00165C08" w:rsidRPr="00165C08" w:rsidRDefault="00165C08" w:rsidP="007C49B4">
            <w:pPr>
              <w:rPr>
                <w:b/>
              </w:rPr>
            </w:pPr>
            <w:r w:rsidRPr="00165C08">
              <w:rPr>
                <w:b/>
              </w:rPr>
              <w:t>Description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Age</w:t>
            </w:r>
          </w:p>
        </w:tc>
        <w:tc>
          <w:tcPr>
            <w:tcW w:w="4788" w:type="dxa"/>
          </w:tcPr>
          <w:p w:rsidR="00165C08" w:rsidRDefault="00165C08" w:rsidP="007C49B4">
            <w:r>
              <w:t>Numeric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Job</w:t>
            </w:r>
          </w:p>
        </w:tc>
        <w:tc>
          <w:tcPr>
            <w:tcW w:w="4788" w:type="dxa"/>
          </w:tcPr>
          <w:p w:rsidR="00165C08" w:rsidRDefault="00165C08" w:rsidP="007C49B4">
            <w:r>
              <w:t>Categorical (</w:t>
            </w:r>
            <w:r w:rsidRPr="00165C08">
              <w:t>“admin”, “blue-collar”, “entrepreneur”, “housemaid”, “management”, “retired”, “self-employed”, “services”, “student”, “technician”, “unemployed”, “unknown”</w:t>
            </w:r>
            <w:r>
              <w:t xml:space="preserve"> 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Marital</w:t>
            </w:r>
          </w:p>
        </w:tc>
        <w:tc>
          <w:tcPr>
            <w:tcW w:w="4788" w:type="dxa"/>
          </w:tcPr>
          <w:p w:rsidR="00165C08" w:rsidRDefault="00165C08" w:rsidP="007C49B4">
            <w:r w:rsidRPr="00165C08">
              <w:t>marital status (categorical: “divorced”, “married”, “single”, “unknown”)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Education</w:t>
            </w:r>
          </w:p>
        </w:tc>
        <w:tc>
          <w:tcPr>
            <w:tcW w:w="4788" w:type="dxa"/>
          </w:tcPr>
          <w:p w:rsidR="00165C08" w:rsidRDefault="00165C08" w:rsidP="007C49B4">
            <w:r>
              <w:t>E</w:t>
            </w:r>
            <w:r w:rsidRPr="00165C08">
              <w:t>ducation (categorical: “basic.4y”, “basic.6y”, “basic.9y”, “high.school”, “illiterate”, “professional.course”, “university.degree”, “unknown”)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Default</w:t>
            </w:r>
          </w:p>
        </w:tc>
        <w:tc>
          <w:tcPr>
            <w:tcW w:w="4788" w:type="dxa"/>
          </w:tcPr>
          <w:p w:rsidR="00165C08" w:rsidRDefault="00165C08" w:rsidP="007C49B4">
            <w:r>
              <w:t>D</w:t>
            </w:r>
            <w:r w:rsidRPr="00165C08">
              <w:t>efault: has credit in default? (categorical: “no”, “yes”, “unknown”)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Balance</w:t>
            </w:r>
          </w:p>
        </w:tc>
        <w:tc>
          <w:tcPr>
            <w:tcW w:w="4788" w:type="dxa"/>
          </w:tcPr>
          <w:p w:rsidR="00165C08" w:rsidRDefault="00165C08" w:rsidP="007C49B4">
            <w:r>
              <w:t>C</w:t>
            </w:r>
            <w:r w:rsidRPr="00165C08">
              <w:t>ontact: contact communication type (categorical: “cellular”, “telephone”)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Housing</w:t>
            </w:r>
          </w:p>
        </w:tc>
        <w:tc>
          <w:tcPr>
            <w:tcW w:w="4788" w:type="dxa"/>
          </w:tcPr>
          <w:p w:rsidR="00165C08" w:rsidRDefault="00165C08" w:rsidP="007C49B4">
            <w:r>
              <w:t>H</w:t>
            </w:r>
            <w:r w:rsidRPr="00165C08">
              <w:t>ousing: has housing loan? (categorical: “no”, “yes”, “unknown”)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Loan</w:t>
            </w:r>
          </w:p>
        </w:tc>
        <w:tc>
          <w:tcPr>
            <w:tcW w:w="4788" w:type="dxa"/>
          </w:tcPr>
          <w:p w:rsidR="00165C08" w:rsidRDefault="00F20370" w:rsidP="007C49B4">
            <w:r>
              <w:t>L</w:t>
            </w:r>
            <w:r w:rsidR="00165C08" w:rsidRPr="00165C08">
              <w:t>oan: has personal loan? (categorical: “no”, “yes”, “unknown”)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Contact</w:t>
            </w:r>
          </w:p>
        </w:tc>
        <w:tc>
          <w:tcPr>
            <w:tcW w:w="4788" w:type="dxa"/>
          </w:tcPr>
          <w:p w:rsidR="00165C08" w:rsidRDefault="00F20370" w:rsidP="007C49B4">
            <w:r>
              <w:t>C</w:t>
            </w:r>
            <w:r w:rsidRPr="00F20370">
              <w:t>ontact: contact communication type (categorical: “cellular”, “telephone”)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Day</w:t>
            </w:r>
          </w:p>
        </w:tc>
        <w:tc>
          <w:tcPr>
            <w:tcW w:w="4788" w:type="dxa"/>
          </w:tcPr>
          <w:p w:rsidR="00165C08" w:rsidRDefault="00165C08" w:rsidP="007C49B4">
            <w:r w:rsidRPr="00165C08">
              <w:t>day_of_week: last contact day of the week (categorical: “mon”, “tue”, “wed”, “thu”, “fri”)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Month</w:t>
            </w:r>
          </w:p>
        </w:tc>
        <w:tc>
          <w:tcPr>
            <w:tcW w:w="4788" w:type="dxa"/>
          </w:tcPr>
          <w:p w:rsidR="00165C08" w:rsidRDefault="00165C08" w:rsidP="00C6352F">
            <w:r>
              <w:t>M</w:t>
            </w:r>
            <w:r w:rsidRPr="00165C08">
              <w:t>onth: last contact month of year (categorical: “jan”, “feb”, “mar”, …, “nov”, “dec”)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Duration</w:t>
            </w:r>
          </w:p>
        </w:tc>
        <w:tc>
          <w:tcPr>
            <w:tcW w:w="4788" w:type="dxa"/>
          </w:tcPr>
          <w:p w:rsidR="00165C08" w:rsidRDefault="00F20370" w:rsidP="00F20370">
            <w:r>
              <w:t>D</w:t>
            </w:r>
            <w:r>
              <w:t>uration: last contact duration, in seconds (numeric). Important note: this attribute highly affects the output target (e.g., if duration=0 then y=’no’). The duration is not known before a call is performed, also, after the end of the call, y is obviously known. Thus, this input should only be included for benchmark purposes and should be discarded if the intention is to have a realistic predictive model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lastRenderedPageBreak/>
              <w:t>Campaign</w:t>
            </w:r>
          </w:p>
        </w:tc>
        <w:tc>
          <w:tcPr>
            <w:tcW w:w="4788" w:type="dxa"/>
          </w:tcPr>
          <w:p w:rsidR="00165C08" w:rsidRDefault="00F20370" w:rsidP="007C49B4">
            <w:r>
              <w:t>C</w:t>
            </w:r>
            <w:r w:rsidRPr="00F20370">
              <w:t>ampaign: number of contacts performed during this campaign and for this client (numeric, includes last contact)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Pdays</w:t>
            </w:r>
          </w:p>
        </w:tc>
        <w:tc>
          <w:tcPr>
            <w:tcW w:w="4788" w:type="dxa"/>
          </w:tcPr>
          <w:p w:rsidR="00165C08" w:rsidRDefault="00F20370" w:rsidP="007C49B4">
            <w:r w:rsidRPr="00F20370">
              <w:t>pdays: number of days that passed by after the client was last contacted from a previous campaign (numeric; 999 means client was not previously contacted)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Previous</w:t>
            </w:r>
          </w:p>
        </w:tc>
        <w:tc>
          <w:tcPr>
            <w:tcW w:w="4788" w:type="dxa"/>
          </w:tcPr>
          <w:p w:rsidR="00165C08" w:rsidRDefault="00F20370" w:rsidP="007C49B4">
            <w:r w:rsidRPr="00F20370">
              <w:t>previous: number of contacts performed before this campaign and for this client (numeric)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165C08">
            <w:r>
              <w:t>Poutcome</w:t>
            </w:r>
          </w:p>
        </w:tc>
        <w:tc>
          <w:tcPr>
            <w:tcW w:w="4788" w:type="dxa"/>
          </w:tcPr>
          <w:p w:rsidR="00165C08" w:rsidRDefault="00F20370" w:rsidP="007C49B4">
            <w:r w:rsidRPr="00F20370">
              <w:t>poutcome: outcome of the previous marketing campaign (categorical: “failure”, “nonexistent”, “success”)</w:t>
            </w:r>
          </w:p>
        </w:tc>
      </w:tr>
      <w:tr w:rsidR="00165C08" w:rsidTr="00165C08">
        <w:tc>
          <w:tcPr>
            <w:tcW w:w="4788" w:type="dxa"/>
          </w:tcPr>
          <w:p w:rsidR="00165C08" w:rsidRDefault="00165C08" w:rsidP="007C49B4">
            <w:r>
              <w:t>y</w:t>
            </w:r>
          </w:p>
        </w:tc>
        <w:tc>
          <w:tcPr>
            <w:tcW w:w="4788" w:type="dxa"/>
          </w:tcPr>
          <w:p w:rsidR="00165C08" w:rsidRDefault="00F20370" w:rsidP="007C49B4">
            <w:r>
              <w:t>The outcome (1 = “Yes”, 0 = “No”</w:t>
            </w:r>
          </w:p>
        </w:tc>
      </w:tr>
    </w:tbl>
    <w:p w:rsidR="00D03920" w:rsidRDefault="00D03920" w:rsidP="007C49B4"/>
    <w:p w:rsidR="006F1F59" w:rsidRDefault="006F1F59" w:rsidP="007C49B4">
      <w:r>
        <w:t xml:space="preserve">In the following assignment, you will write a logistic regression model to classify customers as being qualified for a successful marketing outcome. </w:t>
      </w:r>
    </w:p>
    <w:p w:rsidR="006F1F59" w:rsidRDefault="006F1F59" w:rsidP="007C49B4">
      <w:r>
        <w:t>Step 1. Load the dataset into your code.  It is recommended</w:t>
      </w:r>
      <w:r w:rsidR="00043ADD">
        <w:t xml:space="preserve"> that you use the pandas module to do this. </w:t>
      </w:r>
      <w:r>
        <w:t xml:space="preserve">  </w:t>
      </w:r>
    </w:p>
    <w:p w:rsidR="006F1F59" w:rsidRDefault="00043ADD" w:rsidP="007C49B4">
      <w:r>
        <w:t xml:space="preserve">Step 2. </w:t>
      </w:r>
      <w:r w:rsidR="006F1F59">
        <w:t xml:space="preserve"> which features you will train the model on.  </w:t>
      </w:r>
    </w:p>
    <w:p w:rsidR="00FB5302" w:rsidRPr="00FB5302" w:rsidRDefault="00FB5302" w:rsidP="007C49B4">
      <w:pPr>
        <w:rPr>
          <w:rFonts w:cstheme="minorHAnsi"/>
        </w:rPr>
      </w:pPr>
      <w:r>
        <w:rPr>
          <w:rFonts w:cstheme="minorHAnsi"/>
        </w:rPr>
        <w:t>Step 3</w:t>
      </w:r>
      <w:r>
        <w:rPr>
          <w:rFonts w:cstheme="minorHAnsi"/>
        </w:rPr>
        <w:t>.  Drop</w:t>
      </w:r>
      <w:r>
        <w:rPr>
          <w:rFonts w:cstheme="minorHAnsi"/>
        </w:rPr>
        <w:t xml:space="preserve"> all non-essential data columns</w:t>
      </w:r>
    </w:p>
    <w:p w:rsidR="00043ADD" w:rsidRDefault="00FB5302" w:rsidP="007C49B4">
      <w:pPr>
        <w:rPr>
          <w:rFonts w:cstheme="minorHAnsi"/>
        </w:rPr>
      </w:pPr>
      <w:r>
        <w:t>Step 4</w:t>
      </w:r>
      <w:r w:rsidR="006F1F59">
        <w:t xml:space="preserve">.  Convert categorical data (if any) to one-hot vectors.  Hint:  Look, at the </w:t>
      </w:r>
      <w:r w:rsidR="006F1F59">
        <w:rPr>
          <w:rFonts w:ascii="Courier New" w:hAnsi="Courier New" w:cs="Courier New"/>
        </w:rPr>
        <w:t xml:space="preserve">pd.get_dummies() </w:t>
      </w:r>
      <w:r w:rsidR="006F1F59">
        <w:rPr>
          <w:rFonts w:cstheme="minorHAnsi"/>
        </w:rPr>
        <w:t>method from Pandas.</w:t>
      </w:r>
      <w:r>
        <w:rPr>
          <w:rFonts w:cstheme="minorHAnsi"/>
        </w:rPr>
        <w:t xml:space="preserve">  Don’t forget to drop the ‘unknown’ columns  from the data. </w:t>
      </w:r>
    </w:p>
    <w:p w:rsidR="00043ADD" w:rsidRDefault="00043ADD" w:rsidP="007C49B4">
      <w:pPr>
        <w:rPr>
          <w:rFonts w:cstheme="minorHAnsi"/>
        </w:rPr>
      </w:pPr>
      <w:r>
        <w:rPr>
          <w:rFonts w:cstheme="minorHAnsi"/>
        </w:rPr>
        <w:t xml:space="preserve">Step 5.  Split your data between the testing and training sets.  Try a 70/30 percentage split, where the first number is for the training set and the second is for the testing set. </w:t>
      </w:r>
    </w:p>
    <w:p w:rsidR="00043ADD" w:rsidRDefault="00043ADD" w:rsidP="007C49B4">
      <w:pPr>
        <w:rPr>
          <w:rFonts w:cstheme="minorHAnsi"/>
        </w:rPr>
      </w:pPr>
      <w:r>
        <w:rPr>
          <w:rFonts w:cstheme="minorHAnsi"/>
        </w:rPr>
        <w:t xml:space="preserve">Step 6. Define your logistic regression model. </w:t>
      </w:r>
    </w:p>
    <w:p w:rsidR="00043ADD" w:rsidRDefault="00043ADD" w:rsidP="007C49B4">
      <w:pPr>
        <w:rPr>
          <w:rFonts w:cstheme="minorHAnsi"/>
        </w:rPr>
      </w:pPr>
      <w:r>
        <w:rPr>
          <w:rFonts w:cstheme="minorHAnsi"/>
        </w:rPr>
        <w:t>Step 7.  Define your cost fun</w:t>
      </w:r>
      <w:r w:rsidR="00D14FEC">
        <w:rPr>
          <w:rFonts w:cstheme="minorHAnsi"/>
        </w:rPr>
        <w:t xml:space="preserve">ction (Hint: look at the tensorflow function </w:t>
      </w:r>
      <w:r w:rsidR="00D14FEC">
        <w:rPr>
          <w:rFonts w:ascii="Courier New" w:hAnsi="Courier New" w:cs="Courier New"/>
        </w:rPr>
        <w:t>tf.nn.softmax_cross_entropy_with_logits()</w:t>
      </w:r>
      <w:r w:rsidR="00D14FEC">
        <w:rPr>
          <w:rFonts w:cstheme="minorHAnsi"/>
        </w:rPr>
        <w:t>)</w:t>
      </w:r>
    </w:p>
    <w:p w:rsidR="00D14FEC" w:rsidRDefault="00D14FEC" w:rsidP="007C49B4">
      <w:pPr>
        <w:rPr>
          <w:rFonts w:cstheme="minorHAnsi"/>
        </w:rPr>
      </w:pPr>
      <w:r>
        <w:rPr>
          <w:rFonts w:cstheme="minorHAnsi"/>
        </w:rPr>
        <w:t>Step 8.  Define your gradient optimizer function.  (There are many to choose from)</w:t>
      </w:r>
    </w:p>
    <w:p w:rsidR="00D14FEC" w:rsidRDefault="00D14FEC" w:rsidP="007C49B4">
      <w:pPr>
        <w:rPr>
          <w:rFonts w:cstheme="minorHAnsi"/>
        </w:rPr>
      </w:pPr>
      <w:r>
        <w:rPr>
          <w:rFonts w:cstheme="minorHAnsi"/>
        </w:rPr>
        <w:t xml:space="preserve">Step 9.  Once you’ve built the graph run it on the training set.  Print out the cost for this model every 50 iterations. </w:t>
      </w:r>
    </w:p>
    <w:p w:rsidR="00C548F3" w:rsidRDefault="00C548F3" w:rsidP="007C49B4">
      <w:pPr>
        <w:rPr>
          <w:rFonts w:cstheme="minorHAnsi"/>
        </w:rPr>
      </w:pPr>
      <w:r>
        <w:rPr>
          <w:rFonts w:cstheme="minorHAnsi"/>
        </w:rPr>
        <w:t>Step 1</w:t>
      </w:r>
      <w:r>
        <w:rPr>
          <w:rFonts w:cstheme="minorHAnsi"/>
        </w:rPr>
        <w:t>0</w:t>
      </w:r>
      <w:r>
        <w:rPr>
          <w:rFonts w:cstheme="minorHAnsi"/>
        </w:rPr>
        <w:t>.  Feed the te</w:t>
      </w:r>
      <w:r>
        <w:rPr>
          <w:rFonts w:cstheme="minorHAnsi"/>
        </w:rPr>
        <w:t xml:space="preserve">sting data to the model. </w:t>
      </w:r>
    </w:p>
    <w:p w:rsidR="00D14FEC" w:rsidRDefault="00C548F3" w:rsidP="007C49B4">
      <w:pPr>
        <w:rPr>
          <w:rFonts w:cstheme="minorHAnsi"/>
        </w:rPr>
      </w:pPr>
      <w:r>
        <w:rPr>
          <w:rFonts w:cstheme="minorHAnsi"/>
        </w:rPr>
        <w:t>Step 11</w:t>
      </w:r>
      <w:r w:rsidR="00D14FEC">
        <w:rPr>
          <w:rFonts w:cstheme="minorHAnsi"/>
        </w:rPr>
        <w:t xml:space="preserve">.  Print out a </w:t>
      </w:r>
      <w:r w:rsidR="00D14FEC">
        <w:rPr>
          <w:rFonts w:cstheme="minorHAnsi"/>
          <w:i/>
        </w:rPr>
        <w:t>confusion matrix</w:t>
      </w:r>
      <w:r w:rsidR="00D14FEC">
        <w:rPr>
          <w:rFonts w:cstheme="minorHAnsi"/>
        </w:rPr>
        <w:t xml:space="preserve"> (Hint:  Look at the </w:t>
      </w:r>
      <w:r w:rsidR="00D14FEC">
        <w:rPr>
          <w:rFonts w:ascii="Courier New" w:hAnsi="Courier New" w:cs="Courier New"/>
        </w:rPr>
        <w:t>tf.confusion_matrix()</w:t>
      </w:r>
      <w:r w:rsidR="00D14FEC">
        <w:rPr>
          <w:rFonts w:cstheme="minorHAnsi"/>
        </w:rPr>
        <w:t xml:space="preserve"> method.).  From this matrix, calculate and print the F score</w:t>
      </w:r>
      <w:r>
        <w:rPr>
          <w:rFonts w:cstheme="minorHAnsi"/>
        </w:rPr>
        <w:t>, the model’s precision and the model’s recall</w:t>
      </w:r>
      <w:bookmarkStart w:id="0" w:name="_GoBack"/>
      <w:bookmarkEnd w:id="0"/>
      <w:r w:rsidR="00D14FEC">
        <w:rPr>
          <w:rFonts w:cstheme="minorHAnsi"/>
        </w:rPr>
        <w:t xml:space="preserve">. </w:t>
      </w:r>
    </w:p>
    <w:p w:rsidR="00D14FEC" w:rsidRPr="00D14FEC" w:rsidRDefault="00D14FEC" w:rsidP="007C49B4">
      <w:pPr>
        <w:rPr>
          <w:rFonts w:cstheme="minorHAnsi"/>
        </w:rPr>
      </w:pPr>
    </w:p>
    <w:p w:rsidR="006F1F59" w:rsidRPr="006F1F59" w:rsidRDefault="006F1F59" w:rsidP="007C49B4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6F1F59" w:rsidRPr="006F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B4"/>
    <w:rsid w:val="00043ADD"/>
    <w:rsid w:val="000B6E87"/>
    <w:rsid w:val="00165C08"/>
    <w:rsid w:val="00434196"/>
    <w:rsid w:val="006F1F59"/>
    <w:rsid w:val="007C49B4"/>
    <w:rsid w:val="00B45F1C"/>
    <w:rsid w:val="00C548F3"/>
    <w:rsid w:val="00D03920"/>
    <w:rsid w:val="00D14FEC"/>
    <w:rsid w:val="00F20370"/>
    <w:rsid w:val="00F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65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65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3</cp:revision>
  <dcterms:created xsi:type="dcterms:W3CDTF">2017-10-20T22:38:00Z</dcterms:created>
  <dcterms:modified xsi:type="dcterms:W3CDTF">2017-10-21T15:43:00Z</dcterms:modified>
</cp:coreProperties>
</file>