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32B5A" w:rsidRDefault="00B64D97" w:rsidP="00B64D97">
      <w:pPr>
        <w:pStyle w:val="Titel"/>
      </w:pPr>
      <w:r>
        <w:t>Spektroheliograph aus dem 3D-Drucker</w:t>
      </w:r>
    </w:p>
    <w:p w:rsidR="00B64D97" w:rsidRDefault="00B64D97" w:rsidP="00B64D97">
      <w:pPr>
        <w:pStyle w:val="berschrift1"/>
      </w:pPr>
      <w:r>
        <w:t>Was ist ein Spektroheliograph?</w:t>
      </w:r>
    </w:p>
    <w:p w:rsidR="00B64D97" w:rsidRDefault="0018214D" w:rsidP="00B64D97">
      <w:pPr>
        <w:rPr>
          <w:sz w:val="28"/>
          <w:szCs w:val="28"/>
        </w:rPr>
      </w:pPr>
      <w:r>
        <w:rPr>
          <w:sz w:val="28"/>
          <w:szCs w:val="28"/>
        </w:rPr>
        <w:t>E</w:t>
      </w:r>
      <w:r w:rsidR="00B64D97">
        <w:rPr>
          <w:sz w:val="28"/>
          <w:szCs w:val="28"/>
        </w:rPr>
        <w:t>in Instrument zur Sonnenforschung insbesondere der Chromosphäre.</w:t>
      </w:r>
    </w:p>
    <w:p w:rsidR="00B64D97" w:rsidRDefault="00B64D97" w:rsidP="00B64D97">
      <w:pPr>
        <w:rPr>
          <w:sz w:val="28"/>
          <w:szCs w:val="28"/>
        </w:rPr>
      </w:pPr>
      <w:r>
        <w:rPr>
          <w:sz w:val="28"/>
          <w:szCs w:val="28"/>
        </w:rPr>
        <w:t>Es ist ein Gitter-Spektrograph mit Spalt und hoher Auflösung &lt;</w:t>
      </w:r>
      <w:r w:rsidR="00626579">
        <w:rPr>
          <w:sz w:val="28"/>
          <w:szCs w:val="28"/>
        </w:rPr>
        <w:t xml:space="preserve"> </w:t>
      </w:r>
      <w:r>
        <w:rPr>
          <w:sz w:val="28"/>
          <w:szCs w:val="28"/>
        </w:rPr>
        <w:t>0,</w:t>
      </w:r>
      <w:r w:rsidR="00082622">
        <w:rPr>
          <w:sz w:val="28"/>
          <w:szCs w:val="28"/>
        </w:rPr>
        <w:t>01 nm</w:t>
      </w:r>
      <w:r>
        <w:rPr>
          <w:sz w:val="28"/>
          <w:szCs w:val="28"/>
        </w:rPr>
        <w:t>. Es lassen sich einzelne Spektrallinien</w:t>
      </w:r>
      <w:r w:rsidR="00840121">
        <w:rPr>
          <w:sz w:val="28"/>
          <w:szCs w:val="28"/>
        </w:rPr>
        <w:t xml:space="preserve"> w</w:t>
      </w:r>
      <w:r>
        <w:rPr>
          <w:sz w:val="28"/>
          <w:szCs w:val="28"/>
        </w:rPr>
        <w:t>ie H</w:t>
      </w:r>
      <w:r w:rsidR="00CB60BE">
        <w:rPr>
          <w:sz w:val="28"/>
          <w:szCs w:val="28"/>
        </w:rPr>
        <w:t>-</w:t>
      </w:r>
      <w:r>
        <w:rPr>
          <w:sz w:val="28"/>
          <w:szCs w:val="28"/>
        </w:rPr>
        <w:t>alpha oder Ca-II aufnehmen. Im Prinzip kann jede Wellenlänge im sichtbaren Spektrum aufgenommen werden.</w:t>
      </w:r>
    </w:p>
    <w:p w:rsidR="00B64D97" w:rsidRDefault="00B64D97" w:rsidP="00B64D97">
      <w:pPr>
        <w:rPr>
          <w:sz w:val="28"/>
          <w:szCs w:val="28"/>
        </w:rPr>
      </w:pPr>
      <w:r>
        <w:rPr>
          <w:sz w:val="28"/>
          <w:szCs w:val="28"/>
        </w:rPr>
        <w:t>Das Objektiv des Fernrohrs erzeugt ein</w:t>
      </w:r>
      <w:r w:rsidR="00082622">
        <w:rPr>
          <w:sz w:val="28"/>
          <w:szCs w:val="28"/>
        </w:rPr>
        <w:t xml:space="preserve"> Bild der Sonnenscheibe</w:t>
      </w:r>
      <w:r w:rsidR="00686470">
        <w:rPr>
          <w:sz w:val="28"/>
          <w:szCs w:val="28"/>
        </w:rPr>
        <w:t>,</w:t>
      </w:r>
      <w:r w:rsidR="00082622">
        <w:rPr>
          <w:sz w:val="28"/>
          <w:szCs w:val="28"/>
        </w:rPr>
        <w:t xml:space="preserve"> das auf den Spalt abgebildet wird. Dahinter befand sich früher (~1890) eine Fotoplatte die langsam am Spalt vorbeigeschoben wurde. Das ist heute mit de</w:t>
      </w:r>
      <w:r w:rsidR="00287E3B">
        <w:rPr>
          <w:sz w:val="28"/>
          <w:szCs w:val="28"/>
        </w:rPr>
        <w:t xml:space="preserve">n </w:t>
      </w:r>
      <w:r w:rsidR="00082622">
        <w:rPr>
          <w:sz w:val="28"/>
          <w:szCs w:val="28"/>
        </w:rPr>
        <w:t>CMOS-Kameras einfacher. Eine alte Idee mit neuer Technik.</w:t>
      </w:r>
    </w:p>
    <w:p w:rsidR="000F0AE2" w:rsidRDefault="000F0AE2" w:rsidP="000F0AE2">
      <w:pPr>
        <w:rPr>
          <w:sz w:val="28"/>
          <w:szCs w:val="28"/>
        </w:rPr>
      </w:pPr>
      <w:r>
        <w:rPr>
          <w:sz w:val="28"/>
          <w:szCs w:val="28"/>
        </w:rPr>
        <w:t>Im Unterschied zu Etalon-Filtern</w:t>
      </w:r>
      <w:r w:rsidR="0062657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CB60BE">
        <w:rPr>
          <w:sz w:val="28"/>
          <w:szCs w:val="28"/>
        </w:rPr>
        <w:t xml:space="preserve">wie beim Lunt, </w:t>
      </w:r>
      <w:r>
        <w:rPr>
          <w:sz w:val="28"/>
          <w:szCs w:val="28"/>
        </w:rPr>
        <w:t>erhält man kein Live-Bild!</w:t>
      </w:r>
    </w:p>
    <w:p w:rsidR="006F2E1C" w:rsidRDefault="006F2E1C" w:rsidP="00B64D97">
      <w:pPr>
        <w:rPr>
          <w:sz w:val="28"/>
          <w:szCs w:val="28"/>
        </w:rPr>
      </w:pPr>
      <w:r w:rsidRPr="006F2E1C">
        <w:rPr>
          <w:noProof/>
          <w:sz w:val="28"/>
          <w:szCs w:val="28"/>
        </w:rPr>
        <w:drawing>
          <wp:inline distT="0" distB="0" distL="0" distR="0" wp14:anchorId="58B79C75" wp14:editId="16FA1504">
            <wp:extent cx="5760720" cy="3240405"/>
            <wp:effectExtent l="0" t="0" r="0" b="0"/>
            <wp:docPr id="3" name="00-assemblage_Solex_v1_05">
              <a:hlinkClick xmlns:a="http://schemas.openxmlformats.org/drawingml/2006/main" r:id="" action="ppaction://media"/>
              <a:extLst xmlns:a="http://schemas.openxmlformats.org/drawingml/2006/main">
                <a:ext uri="{FF2B5EF4-FFF2-40B4-BE49-F238E27FC236}">
                  <a16:creationId xmlns:a16="http://schemas.microsoft.com/office/drawing/2014/main" id="{CED57CDD-2FEF-4015-869D-A51C735BC4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-assemblage_Solex_v1_05">
                      <a:hlinkClick r:id="" action="ppaction://media"/>
                      <a:extLst>
                        <a:ext uri="{FF2B5EF4-FFF2-40B4-BE49-F238E27FC236}">
                          <a16:creationId xmlns:a16="http://schemas.microsoft.com/office/drawing/2014/main" id="{CED57CDD-2FEF-4015-869D-A51C735BC4F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F3A" w:rsidRDefault="00202F3A" w:rsidP="00B64D97">
      <w:pPr>
        <w:rPr>
          <w:sz w:val="28"/>
          <w:szCs w:val="28"/>
        </w:rPr>
      </w:pPr>
      <w:r>
        <w:rPr>
          <w:sz w:val="28"/>
          <w:szCs w:val="28"/>
        </w:rPr>
        <w:t xml:space="preserve">Graphik Jerome </w:t>
      </w:r>
      <w:proofErr w:type="spellStart"/>
      <w:r>
        <w:rPr>
          <w:sz w:val="28"/>
          <w:szCs w:val="28"/>
        </w:rPr>
        <w:t>Bastardie</w:t>
      </w:r>
      <w:proofErr w:type="spellEnd"/>
    </w:p>
    <w:p w:rsidR="000F0AE2" w:rsidRDefault="00082622" w:rsidP="000F0AE2">
      <w:pPr>
        <w:rPr>
          <w:sz w:val="28"/>
          <w:szCs w:val="28"/>
        </w:rPr>
      </w:pPr>
      <w:r>
        <w:rPr>
          <w:sz w:val="28"/>
          <w:szCs w:val="28"/>
        </w:rPr>
        <w:t xml:space="preserve">Der Spalt ist in Deklination ausgerichtet. Der Spalt wird in </w:t>
      </w:r>
      <w:r w:rsidRPr="00082622">
        <w:rPr>
          <w:sz w:val="28"/>
          <w:szCs w:val="28"/>
        </w:rPr>
        <w:t>Rektaszension ab</w:t>
      </w:r>
      <w:r w:rsidR="006F2E1C">
        <w:rPr>
          <w:sz w:val="28"/>
          <w:szCs w:val="28"/>
        </w:rPr>
        <w:t>ge</w:t>
      </w:r>
      <w:r w:rsidRPr="00082622">
        <w:rPr>
          <w:sz w:val="28"/>
          <w:szCs w:val="28"/>
        </w:rPr>
        <w:t>taste</w:t>
      </w:r>
      <w:r w:rsidR="006F2E1C">
        <w:rPr>
          <w:sz w:val="28"/>
          <w:szCs w:val="28"/>
        </w:rPr>
        <w:t>t</w:t>
      </w:r>
      <w:r w:rsidRPr="00082622">
        <w:rPr>
          <w:sz w:val="28"/>
          <w:szCs w:val="28"/>
        </w:rPr>
        <w:t xml:space="preserve">. </w:t>
      </w:r>
      <w:r w:rsidR="006F2E1C">
        <w:rPr>
          <w:sz w:val="28"/>
          <w:szCs w:val="28"/>
        </w:rPr>
        <w:t>Hierfür wird die z.B. mit 2</w:t>
      </w:r>
      <w:r w:rsidR="000F0AE2">
        <w:rPr>
          <w:sz w:val="28"/>
          <w:szCs w:val="28"/>
        </w:rPr>
        <w:t>-3</w:t>
      </w:r>
      <w:r w:rsidR="006F2E1C">
        <w:rPr>
          <w:sz w:val="28"/>
          <w:szCs w:val="28"/>
        </w:rPr>
        <w:t xml:space="preserve">facher Nachführgeschwindigkeit (Handsteuerung) die Sonne am Spalt vorbeigefahren. </w:t>
      </w:r>
      <w:r w:rsidRPr="00082622">
        <w:rPr>
          <w:sz w:val="28"/>
          <w:szCs w:val="28"/>
        </w:rPr>
        <w:t>Gleichzeitig w</w:t>
      </w:r>
      <w:r w:rsidR="00202F3A">
        <w:rPr>
          <w:sz w:val="28"/>
          <w:szCs w:val="28"/>
        </w:rPr>
        <w:t>ird</w:t>
      </w:r>
      <w:r w:rsidRPr="00082622">
        <w:rPr>
          <w:sz w:val="28"/>
          <w:szCs w:val="28"/>
        </w:rPr>
        <w:t xml:space="preserve"> die Spektral</w:t>
      </w:r>
      <w:r w:rsidR="00202F3A">
        <w:rPr>
          <w:sz w:val="28"/>
          <w:szCs w:val="28"/>
        </w:rPr>
        <w:t xml:space="preserve">linie </w:t>
      </w:r>
      <w:r w:rsidRPr="00082622">
        <w:rPr>
          <w:sz w:val="28"/>
          <w:szCs w:val="28"/>
        </w:rPr>
        <w:t xml:space="preserve">mit hoher </w:t>
      </w:r>
      <w:r w:rsidR="000F0AE2">
        <w:rPr>
          <w:sz w:val="28"/>
          <w:szCs w:val="28"/>
        </w:rPr>
        <w:t>Bildrate</w:t>
      </w:r>
      <w:r w:rsidRPr="00082622">
        <w:rPr>
          <w:sz w:val="28"/>
          <w:szCs w:val="28"/>
        </w:rPr>
        <w:t xml:space="preserve"> aufgenommen. Im Nachhinein wird die Bildsequenz </w:t>
      </w:r>
      <w:r w:rsidR="00D4724D">
        <w:rPr>
          <w:sz w:val="28"/>
          <w:szCs w:val="28"/>
        </w:rPr>
        <w:t>im</w:t>
      </w:r>
      <w:r w:rsidRPr="00082622">
        <w:rPr>
          <w:sz w:val="28"/>
          <w:szCs w:val="28"/>
        </w:rPr>
        <w:t xml:space="preserve"> Computer verarbeitet</w:t>
      </w:r>
      <w:r w:rsidR="000F0AE2">
        <w:rPr>
          <w:sz w:val="28"/>
          <w:szCs w:val="28"/>
        </w:rPr>
        <w:t>. In</w:t>
      </w:r>
      <w:r w:rsidRPr="00082622">
        <w:rPr>
          <w:sz w:val="28"/>
          <w:szCs w:val="28"/>
        </w:rPr>
        <w:t xml:space="preserve"> der Regel werden während der Zeit, in der die Sonne vor dem Spalt vorbeizieht, 2.000 bis 5.000 Bilder de</w:t>
      </w:r>
      <w:r w:rsidR="00540ABE">
        <w:rPr>
          <w:sz w:val="28"/>
          <w:szCs w:val="28"/>
        </w:rPr>
        <w:t>r</w:t>
      </w:r>
      <w:r w:rsidRPr="00082622">
        <w:rPr>
          <w:sz w:val="28"/>
          <w:szCs w:val="28"/>
        </w:rPr>
        <w:t xml:space="preserve"> Spekt</w:t>
      </w:r>
      <w:r w:rsidR="00540ABE">
        <w:rPr>
          <w:sz w:val="28"/>
          <w:szCs w:val="28"/>
        </w:rPr>
        <w:t xml:space="preserve">rallinie H-alpha oder Ca-II </w:t>
      </w:r>
      <w:r w:rsidRPr="00082622">
        <w:rPr>
          <w:sz w:val="28"/>
          <w:szCs w:val="28"/>
        </w:rPr>
        <w:t>aufgenommen.</w:t>
      </w:r>
      <w:r>
        <w:rPr>
          <w:sz w:val="28"/>
          <w:szCs w:val="28"/>
        </w:rPr>
        <w:t xml:space="preserve"> Dauer ca. 20 Sekunden.</w:t>
      </w:r>
      <w:r w:rsidR="000F0AE2" w:rsidRPr="000F0AE2">
        <w:rPr>
          <w:sz w:val="28"/>
          <w:szCs w:val="28"/>
        </w:rPr>
        <w:t xml:space="preserve"> </w:t>
      </w:r>
    </w:p>
    <w:p w:rsidR="00082622" w:rsidRDefault="000F0AE2" w:rsidP="000F0AE2">
      <w:pPr>
        <w:pStyle w:val="berschrift1"/>
      </w:pPr>
      <w:r>
        <w:lastRenderedPageBreak/>
        <w:t>Am Teleskop</w:t>
      </w:r>
    </w:p>
    <w:p w:rsidR="00543656" w:rsidRDefault="00543656" w:rsidP="00B64D97">
      <w:pPr>
        <w:rPr>
          <w:sz w:val="28"/>
          <w:szCs w:val="28"/>
        </w:rPr>
      </w:pPr>
      <w:r>
        <w:rPr>
          <w:sz w:val="28"/>
          <w:szCs w:val="28"/>
        </w:rPr>
        <w:t>Der Spektroheliograph ist speziell für kleine Refraktoren mit maximal 400mm Brennweite gedacht. Der Spalt ist nur 4,5mm lang, so dass man mit einem Scan die ganze Sonnenscheibe aufnehmen kann.</w:t>
      </w:r>
    </w:p>
    <w:p w:rsidR="007A1D6F" w:rsidRDefault="009A1572" w:rsidP="00B64D97">
      <w:pPr>
        <w:rPr>
          <w:sz w:val="28"/>
          <w:szCs w:val="28"/>
        </w:rPr>
      </w:pPr>
      <w:r>
        <w:rPr>
          <w:sz w:val="28"/>
          <w:szCs w:val="28"/>
        </w:rPr>
        <w:t xml:space="preserve">Der </w:t>
      </w:r>
      <w:r w:rsidR="007A1D6F">
        <w:rPr>
          <w:sz w:val="28"/>
          <w:szCs w:val="28"/>
        </w:rPr>
        <w:t>Spektroheliograph am 60mm ED-Refraktor</w:t>
      </w:r>
      <w:r w:rsidR="00540ABE">
        <w:rPr>
          <w:sz w:val="28"/>
          <w:szCs w:val="28"/>
        </w:rPr>
        <w:t>, f=330mm,</w:t>
      </w:r>
      <w:r w:rsidR="007A1D6F">
        <w:rPr>
          <w:sz w:val="28"/>
          <w:szCs w:val="28"/>
        </w:rPr>
        <w:t xml:space="preserve"> mit Graufilter</w:t>
      </w:r>
      <w:r w:rsidR="0018214D">
        <w:rPr>
          <w:sz w:val="28"/>
          <w:szCs w:val="28"/>
        </w:rPr>
        <w:t xml:space="preserve"> ND8 um die Wärme zu reduzieren, zur Prüfung die Hand in den Fokus halten. Alternativ ein </w:t>
      </w:r>
      <w:proofErr w:type="spellStart"/>
      <w:r w:rsidR="0018214D">
        <w:rPr>
          <w:sz w:val="28"/>
          <w:szCs w:val="28"/>
        </w:rPr>
        <w:t>Herschelkeil</w:t>
      </w:r>
      <w:proofErr w:type="spellEnd"/>
      <w:r w:rsidR="0018214D">
        <w:rPr>
          <w:sz w:val="28"/>
          <w:szCs w:val="28"/>
        </w:rPr>
        <w:t xml:space="preserve"> verwenden.</w:t>
      </w:r>
    </w:p>
    <w:p w:rsidR="007A1D6F" w:rsidRDefault="007A1D6F" w:rsidP="00B64D9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665220" cy="4886960"/>
            <wp:effectExtent l="0" t="0" r="0" b="8890"/>
            <wp:docPr id="114010698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06986" name="Grafik 114010698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D6F" w:rsidRDefault="000F0AE2" w:rsidP="000F0AE2">
      <w:pPr>
        <w:pStyle w:val="berschrift1"/>
      </w:pPr>
      <w:r>
        <w:t>Auswertung</w:t>
      </w:r>
    </w:p>
    <w:p w:rsidR="006F2E1C" w:rsidRDefault="006F2E1C" w:rsidP="006F2E1C">
      <w:pPr>
        <w:rPr>
          <w:sz w:val="28"/>
          <w:szCs w:val="28"/>
        </w:rPr>
      </w:pPr>
      <w:r>
        <w:rPr>
          <w:sz w:val="28"/>
          <w:szCs w:val="28"/>
        </w:rPr>
        <w:t xml:space="preserve">Das Bild muss rekonstruiert werden. </w:t>
      </w:r>
      <w:r w:rsidRPr="006F2E1C">
        <w:rPr>
          <w:sz w:val="28"/>
          <w:szCs w:val="28"/>
        </w:rPr>
        <w:t>Das Bild besteht aus „Zeilenscans“ die aneinandergehängt werden</w:t>
      </w:r>
      <w:r>
        <w:rPr>
          <w:sz w:val="28"/>
          <w:szCs w:val="28"/>
        </w:rPr>
        <w:t xml:space="preserve">. Vergleichbar mit einem </w:t>
      </w:r>
      <w:r w:rsidR="00000523">
        <w:rPr>
          <w:sz w:val="28"/>
          <w:szCs w:val="28"/>
        </w:rPr>
        <w:t>Flachbrett</w:t>
      </w:r>
      <w:r>
        <w:rPr>
          <w:sz w:val="28"/>
          <w:szCs w:val="28"/>
        </w:rPr>
        <w:t>-Scanner</w:t>
      </w:r>
      <w:r w:rsidRPr="006F2E1C">
        <w:rPr>
          <w:sz w:val="28"/>
          <w:szCs w:val="28"/>
        </w:rPr>
        <w:t>.</w:t>
      </w:r>
      <w:r w:rsidRPr="006F2E1C">
        <w:rPr>
          <w:rFonts w:eastAsiaTheme="minorEastAsia" w:hAnsi="Century Gothic"/>
          <w:color w:val="404040"/>
          <w:kern w:val="24"/>
          <w:sz w:val="32"/>
          <w:szCs w:val="32"/>
          <w:lang w:eastAsia="de-DE"/>
          <w14:ligatures w14:val="none"/>
        </w:rPr>
        <w:t xml:space="preserve"> </w:t>
      </w:r>
      <w:r w:rsidRPr="006F2E1C">
        <w:rPr>
          <w:sz w:val="28"/>
          <w:szCs w:val="28"/>
        </w:rPr>
        <w:t>Das so rekonstruierte Bild kann nur im Histogramm geändert werden, Helligkeit und Kontrast.</w:t>
      </w:r>
      <w:r>
        <w:rPr>
          <w:sz w:val="28"/>
          <w:szCs w:val="28"/>
        </w:rPr>
        <w:t xml:space="preserve"> Zur Auswertung gibt es 2 kostenlose Programme „Inti“ und „SHG“</w:t>
      </w:r>
      <w:r w:rsidR="00CB60BE">
        <w:rPr>
          <w:sz w:val="28"/>
          <w:szCs w:val="28"/>
        </w:rPr>
        <w:t>,</w:t>
      </w:r>
      <w:r w:rsidR="00626579">
        <w:rPr>
          <w:sz w:val="28"/>
          <w:szCs w:val="28"/>
        </w:rPr>
        <w:t xml:space="preserve"> </w:t>
      </w:r>
      <w:r w:rsidR="00CB60BE">
        <w:rPr>
          <w:sz w:val="28"/>
          <w:szCs w:val="28"/>
        </w:rPr>
        <w:t>die</w:t>
      </w:r>
      <w:r>
        <w:rPr>
          <w:sz w:val="28"/>
          <w:szCs w:val="28"/>
        </w:rPr>
        <w:t xml:space="preserve"> in Python geschrieben</w:t>
      </w:r>
      <w:r w:rsidR="00CB60BE">
        <w:rPr>
          <w:sz w:val="28"/>
          <w:szCs w:val="28"/>
        </w:rPr>
        <w:t xml:space="preserve"> sind</w:t>
      </w:r>
      <w:r>
        <w:rPr>
          <w:sz w:val="28"/>
          <w:szCs w:val="28"/>
        </w:rPr>
        <w:t>.</w:t>
      </w:r>
      <w:r w:rsidR="00202F3A">
        <w:rPr>
          <w:sz w:val="28"/>
          <w:szCs w:val="28"/>
        </w:rPr>
        <w:t xml:space="preserve"> </w:t>
      </w:r>
      <w:r w:rsidR="00287E3B">
        <w:rPr>
          <w:sz w:val="28"/>
          <w:szCs w:val="28"/>
        </w:rPr>
        <w:t xml:space="preserve">Das Ergebnis </w:t>
      </w:r>
      <w:r w:rsidR="00CB60BE">
        <w:rPr>
          <w:sz w:val="28"/>
          <w:szCs w:val="28"/>
        </w:rPr>
        <w:t xml:space="preserve">kann </w:t>
      </w:r>
      <w:r w:rsidR="00287E3B">
        <w:rPr>
          <w:sz w:val="28"/>
          <w:szCs w:val="28"/>
        </w:rPr>
        <w:t xml:space="preserve">in </w:t>
      </w:r>
      <w:r w:rsidR="009A1572">
        <w:rPr>
          <w:sz w:val="28"/>
          <w:szCs w:val="28"/>
        </w:rPr>
        <w:t>verschiedenen</w:t>
      </w:r>
      <w:r w:rsidR="00287E3B">
        <w:rPr>
          <w:sz w:val="28"/>
          <w:szCs w:val="28"/>
        </w:rPr>
        <w:t xml:space="preserve"> Darstellungen</w:t>
      </w:r>
      <w:r w:rsidR="009A1572">
        <w:rPr>
          <w:sz w:val="28"/>
          <w:szCs w:val="28"/>
        </w:rPr>
        <w:t xml:space="preserve"> mit Inti oder SHG</w:t>
      </w:r>
      <w:r w:rsidR="00CB60BE">
        <w:rPr>
          <w:sz w:val="28"/>
          <w:szCs w:val="28"/>
        </w:rPr>
        <w:t xml:space="preserve"> erstellt werde</w:t>
      </w:r>
      <w:r w:rsidR="00735CF3">
        <w:rPr>
          <w:sz w:val="28"/>
          <w:szCs w:val="28"/>
        </w:rPr>
        <w:t>n.</w:t>
      </w:r>
    </w:p>
    <w:p w:rsidR="006F2E1C" w:rsidRDefault="00287E3B" w:rsidP="006F2E1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219575" cy="4219575"/>
            <wp:effectExtent l="0" t="0" r="9525" b="9525"/>
            <wp:docPr id="710189217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89217" name="Grafik 7101892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E1C" w:rsidRPr="006F2E1C" w:rsidRDefault="00287E3B" w:rsidP="006F2E1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229100" cy="4229100"/>
            <wp:effectExtent l="0" t="0" r="0" b="0"/>
            <wp:docPr id="777583406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83406" name="Grafik 77758340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E1C" w:rsidRDefault="00287E3B" w:rsidP="00B64D97">
      <w:pPr>
        <w:rPr>
          <w:sz w:val="28"/>
          <w:szCs w:val="28"/>
        </w:rPr>
      </w:pPr>
      <w:r>
        <w:rPr>
          <w:sz w:val="28"/>
          <w:szCs w:val="28"/>
        </w:rPr>
        <w:lastRenderedPageBreak/>
        <w:t>Macht man mehrere Scans da</w:t>
      </w:r>
      <w:r w:rsidR="004C204A">
        <w:rPr>
          <w:sz w:val="28"/>
          <w:szCs w:val="28"/>
        </w:rPr>
        <w:t>nn</w:t>
      </w:r>
      <w:r>
        <w:rPr>
          <w:sz w:val="28"/>
          <w:szCs w:val="28"/>
        </w:rPr>
        <w:t xml:space="preserve"> lassen sich die Bilder noch </w:t>
      </w:r>
      <w:proofErr w:type="spellStart"/>
      <w:r>
        <w:rPr>
          <w:sz w:val="28"/>
          <w:szCs w:val="28"/>
        </w:rPr>
        <w:t>Stacken</w:t>
      </w:r>
      <w:proofErr w:type="spellEnd"/>
      <w:r>
        <w:rPr>
          <w:sz w:val="28"/>
          <w:szCs w:val="28"/>
        </w:rPr>
        <w:t xml:space="preserve"> und Schärfen, wie man es aus der Planetenfotografie kennt.</w:t>
      </w:r>
    </w:p>
    <w:p w:rsidR="001922E9" w:rsidRDefault="00287E3B" w:rsidP="00B64D97">
      <w:pPr>
        <w:rPr>
          <w:sz w:val="28"/>
          <w:szCs w:val="28"/>
        </w:rPr>
      </w:pPr>
      <w:r w:rsidRPr="00287E3B">
        <w:rPr>
          <w:noProof/>
          <w:sz w:val="28"/>
          <w:szCs w:val="28"/>
        </w:rPr>
        <w:drawing>
          <wp:inline distT="0" distB="0" distL="0" distR="0" wp14:anchorId="26A3FCD4" wp14:editId="010F1A00">
            <wp:extent cx="3125669" cy="3162300"/>
            <wp:effectExtent l="0" t="0" r="0" b="0"/>
            <wp:docPr id="1816113349" name="Grafik 4">
              <a:extLst xmlns:a="http://schemas.openxmlformats.org/drawingml/2006/main">
                <a:ext uri="{FF2B5EF4-FFF2-40B4-BE49-F238E27FC236}">
                  <a16:creationId xmlns:a16="http://schemas.microsoft.com/office/drawing/2014/main" id="{2CE1AB81-1750-94F2-B49F-0A04991EEA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4">
                      <a:extLst>
                        <a:ext uri="{FF2B5EF4-FFF2-40B4-BE49-F238E27FC236}">
                          <a16:creationId xmlns:a16="http://schemas.microsoft.com/office/drawing/2014/main" id="{2CE1AB81-1750-94F2-B49F-0A04991EEA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658" cy="318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26C">
        <w:rPr>
          <w:sz w:val="28"/>
          <w:szCs w:val="28"/>
        </w:rPr>
        <w:t xml:space="preserve">  </w:t>
      </w:r>
    </w:p>
    <w:p w:rsidR="00287E3B" w:rsidRDefault="00287E3B" w:rsidP="00B64D97">
      <w:pPr>
        <w:rPr>
          <w:sz w:val="28"/>
          <w:szCs w:val="28"/>
        </w:rPr>
      </w:pPr>
      <w:r>
        <w:rPr>
          <w:sz w:val="28"/>
          <w:szCs w:val="28"/>
        </w:rPr>
        <w:t xml:space="preserve">Dann noch </w:t>
      </w:r>
      <w:r w:rsidR="00BC4975">
        <w:rPr>
          <w:sz w:val="28"/>
          <w:szCs w:val="28"/>
        </w:rPr>
        <w:t xml:space="preserve">zum Beispiel </w:t>
      </w:r>
      <w:r>
        <w:rPr>
          <w:sz w:val="28"/>
          <w:szCs w:val="28"/>
        </w:rPr>
        <w:t>Ca-</w:t>
      </w:r>
      <w:r w:rsidR="00970A48">
        <w:rPr>
          <w:sz w:val="28"/>
          <w:szCs w:val="28"/>
        </w:rPr>
        <w:t>II</w:t>
      </w:r>
    </w:p>
    <w:p w:rsidR="00970A48" w:rsidRDefault="00970A48" w:rsidP="00B64D97">
      <w:pPr>
        <w:rPr>
          <w:sz w:val="28"/>
          <w:szCs w:val="28"/>
        </w:rPr>
      </w:pPr>
      <w:r w:rsidRPr="00970A48">
        <w:rPr>
          <w:noProof/>
          <w:sz w:val="28"/>
          <w:szCs w:val="28"/>
        </w:rPr>
        <w:drawing>
          <wp:inline distT="0" distB="0" distL="0" distR="0" wp14:anchorId="717CA450" wp14:editId="55B87517">
            <wp:extent cx="3201035" cy="3647045"/>
            <wp:effectExtent l="0" t="0" r="0" b="0"/>
            <wp:docPr id="1210415616" name="Grafik 4">
              <a:extLst xmlns:a="http://schemas.openxmlformats.org/drawingml/2006/main">
                <a:ext uri="{FF2B5EF4-FFF2-40B4-BE49-F238E27FC236}">
                  <a16:creationId xmlns:a16="http://schemas.microsoft.com/office/drawing/2014/main" id="{C5D5C916-0D5D-5579-04F7-434D5AACBD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4">
                      <a:extLst>
                        <a:ext uri="{FF2B5EF4-FFF2-40B4-BE49-F238E27FC236}">
                          <a16:creationId xmlns:a16="http://schemas.microsoft.com/office/drawing/2014/main" id="{C5D5C916-0D5D-5579-04F7-434D5AACBD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6688" cy="36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D60" w:rsidRDefault="00550D60" w:rsidP="00550D60">
      <w:pPr>
        <w:pStyle w:val="berschrift1"/>
      </w:pPr>
      <w:r>
        <w:lastRenderedPageBreak/>
        <w:t>Selbstbau des Spektrographen</w:t>
      </w:r>
    </w:p>
    <w:p w:rsidR="007A1D6F" w:rsidRPr="007A1D6F" w:rsidRDefault="007A1D6F" w:rsidP="007A1D6F">
      <w:r>
        <w:rPr>
          <w:noProof/>
        </w:rPr>
        <w:drawing>
          <wp:inline distT="0" distB="0" distL="0" distR="0">
            <wp:extent cx="5760720" cy="4320540"/>
            <wp:effectExtent l="0" t="0" r="0" b="3810"/>
            <wp:docPr id="1737386219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86219" name="Grafik 17373862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A7C" w:rsidRDefault="006710CA" w:rsidP="00550D60">
      <w:pPr>
        <w:rPr>
          <w:sz w:val="28"/>
          <w:szCs w:val="28"/>
        </w:rPr>
      </w:pPr>
      <w:r>
        <w:rPr>
          <w:sz w:val="28"/>
          <w:szCs w:val="28"/>
        </w:rPr>
        <w:t>Der Selbstbau von</w:t>
      </w:r>
      <w:r w:rsidR="00550D60" w:rsidRPr="0047626C">
        <w:rPr>
          <w:sz w:val="28"/>
          <w:szCs w:val="28"/>
        </w:rPr>
        <w:t xml:space="preserve"> Spektrographen</w:t>
      </w:r>
      <w:r>
        <w:rPr>
          <w:sz w:val="28"/>
          <w:szCs w:val="28"/>
        </w:rPr>
        <w:t xml:space="preserve"> ist Dank </w:t>
      </w:r>
      <w:r w:rsidR="00550D60" w:rsidRPr="0047626C">
        <w:rPr>
          <w:sz w:val="28"/>
          <w:szCs w:val="28"/>
        </w:rPr>
        <w:t xml:space="preserve">3D-Drucker und </w:t>
      </w:r>
      <w:r w:rsidR="00840121" w:rsidRPr="0047626C">
        <w:rPr>
          <w:sz w:val="28"/>
          <w:szCs w:val="28"/>
        </w:rPr>
        <w:t>CAD-Software</w:t>
      </w:r>
      <w:r w:rsidR="00550D60" w:rsidRPr="0047626C">
        <w:rPr>
          <w:sz w:val="28"/>
          <w:szCs w:val="28"/>
        </w:rPr>
        <w:t xml:space="preserve"> möglich, insbesondere </w:t>
      </w:r>
      <w:r>
        <w:rPr>
          <w:sz w:val="28"/>
          <w:szCs w:val="28"/>
        </w:rPr>
        <w:t>für den</w:t>
      </w:r>
      <w:r w:rsidR="00550D60" w:rsidRPr="0047626C">
        <w:rPr>
          <w:sz w:val="28"/>
          <w:szCs w:val="28"/>
        </w:rPr>
        <w:t xml:space="preserve"> Prototypenbau. Der Meister der Spektroskopie </w:t>
      </w:r>
      <w:r w:rsidR="00550D60" w:rsidRPr="006710CA">
        <w:rPr>
          <w:sz w:val="28"/>
          <w:szCs w:val="28"/>
        </w:rPr>
        <w:t xml:space="preserve">ist </w:t>
      </w:r>
      <w:hyperlink r:id="rId14" w:history="1">
        <w:r w:rsidR="00550D60" w:rsidRPr="006710CA">
          <w:rPr>
            <w:rStyle w:val="Hyperlink"/>
            <w:sz w:val="28"/>
            <w:szCs w:val="28"/>
          </w:rPr>
          <w:t xml:space="preserve">Christian </w:t>
        </w:r>
        <w:proofErr w:type="spellStart"/>
        <w:r w:rsidR="00550D60" w:rsidRPr="006710CA">
          <w:rPr>
            <w:rStyle w:val="Hyperlink"/>
            <w:sz w:val="28"/>
            <w:szCs w:val="28"/>
          </w:rPr>
          <w:t>Buil</w:t>
        </w:r>
        <w:proofErr w:type="spellEnd"/>
      </w:hyperlink>
      <w:r w:rsidR="00550D60" w:rsidRPr="0047626C">
        <w:rPr>
          <w:sz w:val="28"/>
          <w:szCs w:val="28"/>
        </w:rPr>
        <w:t xml:space="preserve"> aus Frankreich, der auch die 3D-Druck-Dateien dafür </w:t>
      </w:r>
      <w:r w:rsidR="00686470">
        <w:rPr>
          <w:sz w:val="28"/>
          <w:szCs w:val="28"/>
        </w:rPr>
        <w:t>veröffentlicht</w:t>
      </w:r>
      <w:r w:rsidR="00550D60" w:rsidRPr="0047626C">
        <w:rPr>
          <w:sz w:val="28"/>
          <w:szCs w:val="28"/>
        </w:rPr>
        <w:t xml:space="preserve"> hat. </w:t>
      </w:r>
      <w:r w:rsidR="00686470">
        <w:rPr>
          <w:sz w:val="28"/>
          <w:szCs w:val="28"/>
        </w:rPr>
        <w:t xml:space="preserve">Das Projekt heißt </w:t>
      </w:r>
      <w:proofErr w:type="spellStart"/>
      <w:r w:rsidR="00686470">
        <w:rPr>
          <w:sz w:val="28"/>
          <w:szCs w:val="28"/>
        </w:rPr>
        <w:t>Sol’Ex</w:t>
      </w:r>
      <w:proofErr w:type="spellEnd"/>
      <w:r w:rsidR="00686470">
        <w:rPr>
          <w:sz w:val="28"/>
          <w:szCs w:val="28"/>
        </w:rPr>
        <w:t xml:space="preserve"> für Solar Explorer, bzw. Star’Ex für Sternspektroskopie</w:t>
      </w:r>
      <w:r w:rsidR="007E0F0A">
        <w:rPr>
          <w:sz w:val="28"/>
          <w:szCs w:val="28"/>
        </w:rPr>
        <w:t>.</w:t>
      </w:r>
    </w:p>
    <w:p w:rsidR="00550D60" w:rsidRPr="0047626C" w:rsidRDefault="00550D60" w:rsidP="00550D60">
      <w:pPr>
        <w:rPr>
          <w:sz w:val="28"/>
          <w:szCs w:val="28"/>
        </w:rPr>
      </w:pPr>
      <w:r w:rsidRPr="0047626C">
        <w:rPr>
          <w:sz w:val="28"/>
          <w:szCs w:val="28"/>
        </w:rPr>
        <w:t>Aber man muss heute gar nicht selber drucken</w:t>
      </w:r>
      <w:r w:rsidR="00F81A92">
        <w:rPr>
          <w:sz w:val="28"/>
          <w:szCs w:val="28"/>
        </w:rPr>
        <w:t>,</w:t>
      </w:r>
      <w:r w:rsidRPr="0047626C">
        <w:rPr>
          <w:sz w:val="28"/>
          <w:szCs w:val="28"/>
        </w:rPr>
        <w:t xml:space="preserve"> es gibt auch 3D-Druck Gehäuse zu kaufen. </w:t>
      </w:r>
      <w:r w:rsidR="006710CA">
        <w:rPr>
          <w:sz w:val="28"/>
          <w:szCs w:val="28"/>
        </w:rPr>
        <w:t xml:space="preserve">Der Spektroheliograph lässt sich zum </w:t>
      </w:r>
      <w:r w:rsidR="006710CA" w:rsidRPr="0047626C">
        <w:rPr>
          <w:sz w:val="28"/>
          <w:szCs w:val="28"/>
        </w:rPr>
        <w:t>Sternspektro</w:t>
      </w:r>
      <w:r w:rsidR="006710CA">
        <w:rPr>
          <w:sz w:val="28"/>
          <w:szCs w:val="28"/>
        </w:rPr>
        <w:t>graphen</w:t>
      </w:r>
      <w:r w:rsidR="006710CA" w:rsidRPr="0047626C">
        <w:rPr>
          <w:sz w:val="28"/>
          <w:szCs w:val="28"/>
        </w:rPr>
        <w:t xml:space="preserve"> </w:t>
      </w:r>
      <w:r w:rsidR="006710CA">
        <w:rPr>
          <w:sz w:val="28"/>
          <w:szCs w:val="28"/>
        </w:rPr>
        <w:t xml:space="preserve">erweitern und </w:t>
      </w:r>
      <w:r w:rsidRPr="0047626C">
        <w:rPr>
          <w:sz w:val="28"/>
          <w:szCs w:val="28"/>
        </w:rPr>
        <w:t>mit einem Offaxis-</w:t>
      </w:r>
      <w:proofErr w:type="spellStart"/>
      <w:r w:rsidRPr="0047626C">
        <w:rPr>
          <w:sz w:val="28"/>
          <w:szCs w:val="28"/>
        </w:rPr>
        <w:t>Guider</w:t>
      </w:r>
      <w:proofErr w:type="spellEnd"/>
      <w:r w:rsidRPr="0047626C">
        <w:rPr>
          <w:sz w:val="28"/>
          <w:szCs w:val="28"/>
        </w:rPr>
        <w:t>-Modul versehen</w:t>
      </w:r>
      <w:r w:rsidR="00840121">
        <w:rPr>
          <w:sz w:val="28"/>
          <w:szCs w:val="28"/>
        </w:rPr>
        <w:t xml:space="preserve">, da wo die blaue Kamera sitzt </w:t>
      </w:r>
      <w:r w:rsidRPr="0047626C">
        <w:rPr>
          <w:sz w:val="28"/>
          <w:szCs w:val="28"/>
        </w:rPr>
        <w:t>und schon kann man Sternspe</w:t>
      </w:r>
      <w:r w:rsidR="00AF5432" w:rsidRPr="0047626C">
        <w:rPr>
          <w:sz w:val="28"/>
          <w:szCs w:val="28"/>
        </w:rPr>
        <w:t>k</w:t>
      </w:r>
      <w:r w:rsidRPr="0047626C">
        <w:rPr>
          <w:sz w:val="28"/>
          <w:szCs w:val="28"/>
        </w:rPr>
        <w:t>troskopie machen</w:t>
      </w:r>
      <w:r w:rsidR="00AF5432" w:rsidRPr="0047626C">
        <w:rPr>
          <w:sz w:val="28"/>
          <w:szCs w:val="28"/>
        </w:rPr>
        <w:t>.</w:t>
      </w:r>
    </w:p>
    <w:p w:rsidR="00557D99" w:rsidRPr="0047626C" w:rsidRDefault="00AF5432" w:rsidP="00550D60">
      <w:pPr>
        <w:rPr>
          <w:sz w:val="28"/>
          <w:szCs w:val="28"/>
        </w:rPr>
      </w:pPr>
      <w:r w:rsidRPr="0047626C">
        <w:rPr>
          <w:sz w:val="28"/>
          <w:szCs w:val="28"/>
        </w:rPr>
        <w:t xml:space="preserve">Der Foliensatz mit vielen Links ist in meinem </w:t>
      </w:r>
      <w:proofErr w:type="spellStart"/>
      <w:r w:rsidRPr="0047626C">
        <w:rPr>
          <w:sz w:val="28"/>
          <w:szCs w:val="28"/>
        </w:rPr>
        <w:t>Github</w:t>
      </w:r>
      <w:proofErr w:type="spellEnd"/>
      <w:r w:rsidRPr="0047626C">
        <w:rPr>
          <w:sz w:val="28"/>
          <w:szCs w:val="28"/>
        </w:rPr>
        <w:t xml:space="preserve"> Account.</w:t>
      </w:r>
    </w:p>
    <w:p w:rsidR="00557D99" w:rsidRDefault="004C204A" w:rsidP="00550D60">
      <w:pPr>
        <w:rPr>
          <w:sz w:val="24"/>
          <w:szCs w:val="24"/>
        </w:rPr>
      </w:pPr>
      <w:hyperlink r:id="rId15" w:history="1">
        <w:r w:rsidRPr="009C4ED8">
          <w:rPr>
            <w:rStyle w:val="Hyperlink"/>
            <w:sz w:val="24"/>
            <w:szCs w:val="24"/>
          </w:rPr>
          <w:t>https://github.com/matthias-kiehl/Astro-Praxis/blob/main/Spektroheliograph.pdf</w:t>
        </w:r>
      </w:hyperlink>
      <w:r w:rsidR="00AF5432" w:rsidRPr="004C204A">
        <w:rPr>
          <w:sz w:val="24"/>
          <w:szCs w:val="24"/>
        </w:rPr>
        <w:t xml:space="preserve"> </w:t>
      </w:r>
    </w:p>
    <w:p w:rsidR="00AF5432" w:rsidRPr="0047626C" w:rsidRDefault="00AF5432" w:rsidP="00550D60">
      <w:pPr>
        <w:rPr>
          <w:sz w:val="28"/>
          <w:szCs w:val="28"/>
        </w:rPr>
      </w:pPr>
      <w:r w:rsidRPr="0047626C">
        <w:rPr>
          <w:sz w:val="28"/>
          <w:szCs w:val="28"/>
        </w:rPr>
        <w:t>Auf die Datei klicken und ganz rechts auf den "Pfeil unten" Button klicken dann wird die Datei herunterladen. Die Datei erscheint dann im Download-Verzeichnis.</w:t>
      </w:r>
    </w:p>
    <w:p w:rsidR="00AF5432" w:rsidRPr="0047626C" w:rsidRDefault="00AF5432" w:rsidP="00550D60">
      <w:pPr>
        <w:rPr>
          <w:sz w:val="28"/>
          <w:szCs w:val="28"/>
        </w:rPr>
      </w:pPr>
      <w:r w:rsidRPr="0047626C">
        <w:rPr>
          <w:sz w:val="28"/>
          <w:szCs w:val="28"/>
        </w:rPr>
        <w:t xml:space="preserve">April 2025 Matthias Kiehl </w:t>
      </w:r>
    </w:p>
    <w:sectPr w:rsidR="00AF5432" w:rsidRPr="0047626C">
      <w:footerReference w:type="default" r:id="rId16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1A2147" w:rsidRDefault="001A2147" w:rsidP="00AF5432">
      <w:pPr>
        <w:spacing w:after="0" w:line="240" w:lineRule="auto"/>
      </w:pPr>
      <w:r>
        <w:separator/>
      </w:r>
    </w:p>
  </w:endnote>
  <w:endnote w:type="continuationSeparator" w:id="0">
    <w:p w:rsidR="001A2147" w:rsidRDefault="001A2147" w:rsidP="00AF54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93426157"/>
      <w:docPartObj>
        <w:docPartGallery w:val="Page Numbers (Bottom of Page)"/>
        <w:docPartUnique/>
      </w:docPartObj>
    </w:sdtPr>
    <w:sdtContent>
      <w:p w:rsidR="00AF5432" w:rsidRDefault="00AF5432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AF5432" w:rsidRDefault="00AF5432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1A2147" w:rsidRDefault="001A2147" w:rsidP="00AF5432">
      <w:pPr>
        <w:spacing w:after="0" w:line="240" w:lineRule="auto"/>
      </w:pPr>
      <w:r>
        <w:separator/>
      </w:r>
    </w:p>
  </w:footnote>
  <w:footnote w:type="continuationSeparator" w:id="0">
    <w:p w:rsidR="001A2147" w:rsidRDefault="001A2147" w:rsidP="00AF54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133F3E"/>
    <w:multiLevelType w:val="hybridMultilevel"/>
    <w:tmpl w:val="E068B1BE"/>
    <w:lvl w:ilvl="0" w:tplc="5C549824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452A0C2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2E661A8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8F6BFEA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9DC833A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D4C974C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166E0E6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FCAD07E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81C56EE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4E4C7B05"/>
    <w:multiLevelType w:val="hybridMultilevel"/>
    <w:tmpl w:val="8E6A0164"/>
    <w:lvl w:ilvl="0" w:tplc="BB4A8726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0FEC67C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7105F20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13685F8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B68D80A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3E60C64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AF6125A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288A9CC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80C79BC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 w16cid:durableId="1427188569">
    <w:abstractNumId w:val="1"/>
  </w:num>
  <w:num w:numId="2" w16cid:durableId="595989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D97"/>
    <w:rsid w:val="00000523"/>
    <w:rsid w:val="00082622"/>
    <w:rsid w:val="000944DF"/>
    <w:rsid w:val="000F0AE2"/>
    <w:rsid w:val="0018214D"/>
    <w:rsid w:val="001922E9"/>
    <w:rsid w:val="001932D6"/>
    <w:rsid w:val="001A2147"/>
    <w:rsid w:val="0020201D"/>
    <w:rsid w:val="00202F3A"/>
    <w:rsid w:val="00287E3B"/>
    <w:rsid w:val="00386209"/>
    <w:rsid w:val="004733C6"/>
    <w:rsid w:val="0047626C"/>
    <w:rsid w:val="004C204A"/>
    <w:rsid w:val="004E50F5"/>
    <w:rsid w:val="004F6FA9"/>
    <w:rsid w:val="00540ABE"/>
    <w:rsid w:val="00543656"/>
    <w:rsid w:val="00550D60"/>
    <w:rsid w:val="00557D99"/>
    <w:rsid w:val="00580492"/>
    <w:rsid w:val="005B7197"/>
    <w:rsid w:val="00626579"/>
    <w:rsid w:val="006437E1"/>
    <w:rsid w:val="006710CA"/>
    <w:rsid w:val="00686470"/>
    <w:rsid w:val="006F2E1C"/>
    <w:rsid w:val="00735CF3"/>
    <w:rsid w:val="007A1D6F"/>
    <w:rsid w:val="007E0F0A"/>
    <w:rsid w:val="00840121"/>
    <w:rsid w:val="009579F4"/>
    <w:rsid w:val="00970A48"/>
    <w:rsid w:val="00975450"/>
    <w:rsid w:val="009A1572"/>
    <w:rsid w:val="00A15DAD"/>
    <w:rsid w:val="00AD3E01"/>
    <w:rsid w:val="00AF5432"/>
    <w:rsid w:val="00B0102D"/>
    <w:rsid w:val="00B64D97"/>
    <w:rsid w:val="00BC4975"/>
    <w:rsid w:val="00C07F7D"/>
    <w:rsid w:val="00C51A7C"/>
    <w:rsid w:val="00CB60BE"/>
    <w:rsid w:val="00CD47E2"/>
    <w:rsid w:val="00D4724D"/>
    <w:rsid w:val="00E02F1E"/>
    <w:rsid w:val="00E32B5A"/>
    <w:rsid w:val="00E335E9"/>
    <w:rsid w:val="00EA7E80"/>
    <w:rsid w:val="00EC5905"/>
    <w:rsid w:val="00F81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E9AF8C"/>
  <w15:chartTrackingRefBased/>
  <w15:docId w15:val="{72793EE5-21D5-4CD5-A147-9808265B9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64D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B64D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B64D9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B64D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64D9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B64D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B64D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B64D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B64D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B64D9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B64D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B64D9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B64D97"/>
    <w:rPr>
      <w:rFonts w:eastAsiaTheme="majorEastAsia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64D97"/>
    <w:rPr>
      <w:rFonts w:eastAsiaTheme="majorEastAsia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B64D97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B64D97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B64D97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B64D97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B64D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B64D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B64D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B64D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B64D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B64D97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B64D97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B64D97"/>
    <w:rPr>
      <w:i/>
      <w:iCs/>
      <w:color w:val="2F5496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B64D9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B64D97"/>
    <w:rPr>
      <w:i/>
      <w:iCs/>
      <w:color w:val="2F5496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B64D9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Absatz-Standardschriftart"/>
    <w:uiPriority w:val="99"/>
    <w:unhideWhenUsed/>
    <w:rsid w:val="00550D60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550D60"/>
    <w:rPr>
      <w:color w:val="605E5C"/>
      <w:shd w:val="clear" w:color="auto" w:fill="E1DFDD"/>
    </w:rPr>
  </w:style>
  <w:style w:type="paragraph" w:styleId="Kopfzeile">
    <w:name w:val="header"/>
    <w:basedOn w:val="Standard"/>
    <w:link w:val="KopfzeileZchn"/>
    <w:uiPriority w:val="99"/>
    <w:unhideWhenUsed/>
    <w:rsid w:val="00AF54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F5432"/>
  </w:style>
  <w:style w:type="paragraph" w:styleId="Fuzeile">
    <w:name w:val="footer"/>
    <w:basedOn w:val="Standard"/>
    <w:link w:val="FuzeileZchn"/>
    <w:uiPriority w:val="99"/>
    <w:unhideWhenUsed/>
    <w:rsid w:val="00AF54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F5432"/>
  </w:style>
  <w:style w:type="character" w:styleId="BesuchterLink">
    <w:name w:val="FollowedHyperlink"/>
    <w:basedOn w:val="Absatz-Standardschriftart"/>
    <w:uiPriority w:val="99"/>
    <w:semiHidden/>
    <w:unhideWhenUsed/>
    <w:rsid w:val="0068647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000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2517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18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97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yperlink" Target="https://github.com/matthias-kiehl/Astro-Praxis/blob/main/Spektroheliograph.pdf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buil.astrosurf.com/index.html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453</Words>
  <Characters>2861</Characters>
  <Application>Microsoft Office Word</Application>
  <DocSecurity>0</DocSecurity>
  <Lines>23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Matthias Kiehl</dc:creator>
  <cp:keywords/>
  <dc:description/>
  <cp:lastModifiedBy>Matthias Kiehl</cp:lastModifiedBy>
  <cp:revision>15</cp:revision>
  <dcterms:created xsi:type="dcterms:W3CDTF">2025-04-17T05:45:00Z</dcterms:created>
  <dcterms:modified xsi:type="dcterms:W3CDTF">2025-04-20T09:08:00Z</dcterms:modified>
</cp:coreProperties>
</file>