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E1D3E" w14:textId="77777777" w:rsidR="00D435EF" w:rsidRPr="00156CCF" w:rsidRDefault="00000000">
      <w:pPr>
        <w:pStyle w:val="Tytu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Plan zarządzania konfiguracją</w:t>
      </w:r>
    </w:p>
    <w:p w14:paraId="2254B130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Projekt: Aplikacja do wypożyczania samochodów</w:t>
      </w:r>
    </w:p>
    <w:p w14:paraId="261E33DD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Technologie: C#, XAML (WPF)</w:t>
      </w:r>
    </w:p>
    <w:p w14:paraId="6FB86C51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Repozytorium: Git (np. GitHub)</w:t>
      </w:r>
    </w:p>
    <w:p w14:paraId="112040C3" w14:textId="77777777" w:rsidR="00D435EF" w:rsidRPr="00156CCF" w:rsidRDefault="00D435EF">
      <w:pPr>
        <w:rPr>
          <w:color w:val="000000" w:themeColor="text1"/>
          <w:lang w:val="pl-PL"/>
        </w:rPr>
      </w:pPr>
    </w:p>
    <w:p w14:paraId="1D612A85" w14:textId="77777777" w:rsidR="00D435EF" w:rsidRPr="00156CCF" w:rsidRDefault="00000000">
      <w:pPr>
        <w:pStyle w:val="Nagwek1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1. Zakres dokumentu</w:t>
      </w:r>
    </w:p>
    <w:p w14:paraId="33A8F434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Niniejszy dokument opisuje zasady zarządzania konfiguracją w projekcie aplikacji okienkowej do wypożyczania samochodów. Dokument obejmuje identyfikację, kontrolę, rejestrację oraz audyt elementów konfiguracji na każdym etapie cyklu życia projektu.</w:t>
      </w:r>
    </w:p>
    <w:p w14:paraId="73AD3818" w14:textId="77777777" w:rsidR="00D435EF" w:rsidRPr="00156CCF" w:rsidRDefault="00000000">
      <w:pPr>
        <w:pStyle w:val="Nagwek1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2. Referencje</w:t>
      </w:r>
    </w:p>
    <w:p w14:paraId="574DDC51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• PN-EN ISO/IEC 12207</w:t>
      </w:r>
      <w:r w:rsidRPr="00156CCF">
        <w:rPr>
          <w:color w:val="000000" w:themeColor="text1"/>
          <w:lang w:val="pl-PL"/>
        </w:rPr>
        <w:br/>
        <w:t>• Materiały z przedmiotu "Inżynieria Oprogramowania"</w:t>
      </w:r>
      <w:r w:rsidRPr="00156CCF">
        <w:rPr>
          <w:color w:val="000000" w:themeColor="text1"/>
          <w:lang w:val="pl-PL"/>
        </w:rPr>
        <w:br/>
        <w:t>• Wewnętrzna dokumentacja projektu (pliki README, changelog, komentarze commitów)</w:t>
      </w:r>
    </w:p>
    <w:p w14:paraId="6109E2F8" w14:textId="77777777" w:rsidR="00D435EF" w:rsidRPr="00156CCF" w:rsidRDefault="00000000">
      <w:pPr>
        <w:pStyle w:val="Nagwek1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3. Terminologia dokumentu</w:t>
      </w:r>
    </w:p>
    <w:p w14:paraId="5355323D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• CI (Configuration Item) – element konfiguracji (np. folder, plik, biblioteka)</w:t>
      </w:r>
      <w:r w:rsidRPr="00156CCF">
        <w:rPr>
          <w:color w:val="000000" w:themeColor="text1"/>
          <w:lang w:val="pl-PL"/>
        </w:rPr>
        <w:br/>
        <w:t>• Baseline – uzgodniony, oficjalny zbiór elementów konfiguracji na danym etapie</w:t>
      </w:r>
      <w:r w:rsidRPr="00156CCF">
        <w:rPr>
          <w:color w:val="000000" w:themeColor="text1"/>
          <w:lang w:val="pl-PL"/>
        </w:rPr>
        <w:br/>
        <w:t>• CSCI – element konfiguracji oprogramowania</w:t>
      </w:r>
      <w:r w:rsidRPr="00156CCF">
        <w:rPr>
          <w:color w:val="000000" w:themeColor="text1"/>
          <w:lang w:val="pl-PL"/>
        </w:rPr>
        <w:br/>
        <w:t>• CCB – Change Control Board (osoby zatwierdzające zmiany)</w:t>
      </w:r>
      <w:r w:rsidRPr="00156CCF">
        <w:rPr>
          <w:color w:val="000000" w:themeColor="text1"/>
          <w:lang w:val="pl-PL"/>
        </w:rPr>
        <w:br/>
        <w:t>• Repozytorium – zdalna lub lokalna baza przechowująca wersje projektu (np. GitHub)</w:t>
      </w:r>
    </w:p>
    <w:p w14:paraId="06752874" w14:textId="77777777" w:rsidR="00D435EF" w:rsidRPr="00156CCF" w:rsidRDefault="00000000">
      <w:pPr>
        <w:pStyle w:val="Nagwek1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4. System zarządzania konfiguracją</w:t>
      </w:r>
    </w:p>
    <w:p w14:paraId="579D98E5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- W projekcie wykorzystano system kontroli wersji Git.</w:t>
      </w:r>
      <w:r w:rsidRPr="00156CCF">
        <w:rPr>
          <w:color w:val="000000" w:themeColor="text1"/>
          <w:lang w:val="pl-PL"/>
        </w:rPr>
        <w:br/>
        <w:t>- Repozytorium główne przechowuje kod źródłowy, pliki konfiguracyjne, dokumentację oraz zależności.</w:t>
      </w:r>
      <w:r w:rsidRPr="00156CCF">
        <w:rPr>
          <w:color w:val="000000" w:themeColor="text1"/>
          <w:lang w:val="pl-PL"/>
        </w:rPr>
        <w:br/>
        <w:t>- Zarządzanie zmianami odbywa się przez branchowanie (np. main, dev, gałęzie funkcjonalne), pull requesty i code review.</w:t>
      </w:r>
      <w:r w:rsidRPr="00156CCF">
        <w:rPr>
          <w:color w:val="000000" w:themeColor="text1"/>
          <w:lang w:val="pl-PL"/>
        </w:rPr>
        <w:br/>
        <w:t>- Każda zmiana jest opatrzona komentarzem i automatycznie wersjonowana.</w:t>
      </w:r>
    </w:p>
    <w:p w14:paraId="53FF7038" w14:textId="77777777" w:rsidR="00D435EF" w:rsidRPr="00156CCF" w:rsidRDefault="00000000">
      <w:pPr>
        <w:pStyle w:val="Nagwek1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lastRenderedPageBreak/>
        <w:t>5. Proces zarządzania konfiguracją</w:t>
      </w:r>
    </w:p>
    <w:p w14:paraId="0980E4D2" w14:textId="77777777" w:rsidR="00D435EF" w:rsidRPr="00156CCF" w:rsidRDefault="00000000">
      <w:pPr>
        <w:pStyle w:val="Nagwek2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5.1 Identyfikacja konfiguracji (CI)</w:t>
      </w:r>
    </w:p>
    <w:p w14:paraId="30D702EA" w14:textId="77777777" w:rsidR="00D435EF" w:rsidRPr="00156CCF" w:rsidRDefault="00000000">
      <w:pPr>
        <w:pStyle w:val="Nagwek3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5.1.1 Struktura produktu:</w:t>
      </w:r>
    </w:p>
    <w:p w14:paraId="43978E72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Projekt składa się z kilku głównych modułów:</w:t>
      </w:r>
      <w:r w:rsidRPr="00156CCF">
        <w:rPr>
          <w:color w:val="000000" w:themeColor="text1"/>
          <w:lang w:val="pl-PL"/>
        </w:rPr>
        <w:br/>
        <w:t>- CarRental – aplikacja kliencka</w:t>
      </w:r>
      <w:r w:rsidRPr="00156CCF">
        <w:rPr>
          <w:color w:val="000000" w:themeColor="text1"/>
          <w:lang w:val="pl-PL"/>
        </w:rPr>
        <w:br/>
        <w:t>- CarRentalAPI – warstwa komunikacji z bazą (jeśli występuje)</w:t>
      </w:r>
      <w:r w:rsidRPr="00156CCF">
        <w:rPr>
          <w:color w:val="000000" w:themeColor="text1"/>
          <w:lang w:val="pl-PL"/>
        </w:rPr>
        <w:br/>
        <w:t>- Models, ViewModels, Views – kod źródłowy (logika, prezentacja, dane)</w:t>
      </w:r>
      <w:r w:rsidRPr="00156CCF">
        <w:rPr>
          <w:color w:val="000000" w:themeColor="text1"/>
          <w:lang w:val="pl-PL"/>
        </w:rPr>
        <w:br/>
        <w:t>- System/Configuration – pliki konfiguracyjne</w:t>
      </w:r>
      <w:r w:rsidRPr="00156CCF">
        <w:rPr>
          <w:color w:val="000000" w:themeColor="text1"/>
          <w:lang w:val="pl-PL"/>
        </w:rPr>
        <w:br/>
        <w:t>- Commands, Images – logika sterująca i zasoby graficzne</w:t>
      </w:r>
      <w:r w:rsidRPr="00156CCF">
        <w:rPr>
          <w:color w:val="000000" w:themeColor="text1"/>
          <w:lang w:val="pl-PL"/>
        </w:rPr>
        <w:br/>
        <w:t>- Pliki rozwiązania: .sln, .csproj, packages.config, App.config, App.xaml</w:t>
      </w:r>
    </w:p>
    <w:p w14:paraId="2840712D" w14:textId="77777777" w:rsidR="00D435EF" w:rsidRPr="00156CCF" w:rsidRDefault="00000000">
      <w:pPr>
        <w:pStyle w:val="Nagwek3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5.1.2 Wybór elementów konfiguracji (CSCI):</w:t>
      </w:r>
    </w:p>
    <w:p w14:paraId="4B4282F2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Elementy konfiguracji to:</w:t>
      </w:r>
      <w:r w:rsidRPr="00156CCF">
        <w:rPr>
          <w:color w:val="000000" w:themeColor="text1"/>
          <w:lang w:val="pl-PL"/>
        </w:rPr>
        <w:br/>
        <w:t>- Wszystkie foldery z kodem (Models, ViewModels, Views, Commands, System/Configuration)</w:t>
      </w:r>
      <w:r w:rsidRPr="00156CCF">
        <w:rPr>
          <w:color w:val="000000" w:themeColor="text1"/>
          <w:lang w:val="pl-PL"/>
        </w:rPr>
        <w:br/>
        <w:t>- Pliki konfiguracyjne i projektu (App.config, App.xaml, CarRental.csproj, packages.config)</w:t>
      </w:r>
      <w:r w:rsidRPr="00156CCF">
        <w:rPr>
          <w:color w:val="000000" w:themeColor="text1"/>
          <w:lang w:val="pl-PL"/>
        </w:rPr>
        <w:br/>
        <w:t>- Skrypty wdrożeniowe, dokumentacja techniczna</w:t>
      </w:r>
      <w:r w:rsidRPr="00156CCF">
        <w:rPr>
          <w:color w:val="000000" w:themeColor="text1"/>
          <w:lang w:val="pl-PL"/>
        </w:rPr>
        <w:br/>
        <w:t>- Biblioteki i zależności (packages)</w:t>
      </w:r>
    </w:p>
    <w:p w14:paraId="51A64F36" w14:textId="77777777" w:rsidR="00D435EF" w:rsidRPr="00156CCF" w:rsidRDefault="00000000">
      <w:pPr>
        <w:pStyle w:val="Nagwek3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5.1.3 Dokumentowanie elementów konfiguracji:</w:t>
      </w:r>
    </w:p>
    <w:p w14:paraId="7439A787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Każdy CI posiada unikalną nazwę, ścieżkę oraz opis (np. w README.md lub komentarzu do commita).</w:t>
      </w:r>
    </w:p>
    <w:p w14:paraId="62DCC8DF" w14:textId="77777777" w:rsidR="00D435EF" w:rsidRPr="00156CCF" w:rsidRDefault="00000000">
      <w:pPr>
        <w:pStyle w:val="Nagwek3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5.1.4 Wersje:</w:t>
      </w:r>
    </w:p>
    <w:p w14:paraId="4B130354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Zmiany wersjonowane przez Gita. Każda wersja (release) oznaczona tagiem zgodnie z konwencją semver (np. v1.0.0).</w:t>
      </w:r>
    </w:p>
    <w:p w14:paraId="33739212" w14:textId="77777777" w:rsidR="00D435EF" w:rsidRPr="00156CCF" w:rsidRDefault="00000000">
      <w:pPr>
        <w:pStyle w:val="Nagwek3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5.1.5 Definicja zbioru baseline:</w:t>
      </w:r>
    </w:p>
    <w:p w14:paraId="73B78D3C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Baseline ustalany po każdej zakończonej funkcjonalności lub zakończonym sprincie – tag w repozytorium oraz archiwizacja wersji.</w:t>
      </w:r>
    </w:p>
    <w:p w14:paraId="63B228B0" w14:textId="77777777" w:rsidR="00D435EF" w:rsidRPr="00156CCF" w:rsidRDefault="00000000">
      <w:pPr>
        <w:pStyle w:val="Nagwek2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5.2 Kontrola konfiguracji</w:t>
      </w:r>
    </w:p>
    <w:p w14:paraId="44CFC560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- Każda zmiana kodu lub plików jest weryfikowana przez code review (pull request) i zatwierdzana przez lidera lub innego członka zespołu (CCB).</w:t>
      </w:r>
      <w:r w:rsidRPr="00156CCF">
        <w:rPr>
          <w:color w:val="000000" w:themeColor="text1"/>
          <w:lang w:val="pl-PL"/>
        </w:rPr>
        <w:br/>
        <w:t>- Zmiany są szczegółowo opisywane w komentarzach commitów.</w:t>
      </w:r>
    </w:p>
    <w:p w14:paraId="71D3BAC1" w14:textId="77777777" w:rsidR="00D435EF" w:rsidRPr="00156CCF" w:rsidRDefault="00000000">
      <w:pPr>
        <w:pStyle w:val="Nagwek2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5.3 Rejestracja stanu konfiguracji</w:t>
      </w:r>
    </w:p>
    <w:p w14:paraId="62B077DF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- Stan konfiguracji rejestrowany automatycznie przez Git – historia commitów, tagi, changelog.</w:t>
      </w:r>
      <w:r w:rsidRPr="00156CCF">
        <w:rPr>
          <w:color w:val="000000" w:themeColor="text1"/>
          <w:lang w:val="pl-PL"/>
        </w:rPr>
        <w:br/>
        <w:t>- Ważniejsze zmiany wpisywane do pliku CHANGELOG.md.</w:t>
      </w:r>
    </w:p>
    <w:p w14:paraId="26F3864C" w14:textId="77777777" w:rsidR="00D435EF" w:rsidRPr="00156CCF" w:rsidRDefault="00000000">
      <w:pPr>
        <w:pStyle w:val="Nagwek2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lastRenderedPageBreak/>
        <w:t>5.4 Audyt konfiguracji</w:t>
      </w:r>
    </w:p>
    <w:p w14:paraId="6773D4BE" w14:textId="77777777" w:rsidR="00D435EF" w:rsidRPr="00156CCF" w:rsidRDefault="00000000">
      <w:pPr>
        <w:pStyle w:val="Nagwek3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5.4.1 Audyt funkcjonalny:</w:t>
      </w:r>
    </w:p>
    <w:p w14:paraId="61B573A2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Sprawdzenie, czy wersja systemu działa zgodnie z wymaganiami i dokumentacją (testy funkcjonalne).</w:t>
      </w:r>
    </w:p>
    <w:p w14:paraId="0921FC4D" w14:textId="77777777" w:rsidR="00D435EF" w:rsidRPr="00156CCF" w:rsidRDefault="00000000">
      <w:pPr>
        <w:pStyle w:val="Nagwek3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5.4.2 Audyt fizyczny:</w:t>
      </w:r>
    </w:p>
    <w:p w14:paraId="77D8BF68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Weryfikacja kompletności wszystkich plików projektu (brakujące biblioteki, poprawność zależności w packages.config).</w:t>
      </w:r>
    </w:p>
    <w:p w14:paraId="5133E3C7" w14:textId="77777777" w:rsidR="00D435EF" w:rsidRPr="00156CCF" w:rsidRDefault="00000000">
      <w:pPr>
        <w:pStyle w:val="Nagwek1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6. Organizacja procesu zarządzania konfiguracją</w:t>
      </w:r>
    </w:p>
    <w:p w14:paraId="4EB631D1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- Lider zespołu odpowiada za zgodność z procedurami oraz zarządza repozytorium.</w:t>
      </w:r>
      <w:r w:rsidRPr="00156CCF">
        <w:rPr>
          <w:color w:val="000000" w:themeColor="text1"/>
          <w:lang w:val="pl-PL"/>
        </w:rPr>
        <w:br/>
        <w:t>- Każdy członek zespołu odpowiada za opisywanie swoich commitów i przestrzeganie ustalonych standardów.</w:t>
      </w:r>
    </w:p>
    <w:p w14:paraId="3EA207AD" w14:textId="77777777" w:rsidR="00D435EF" w:rsidRPr="00156CCF" w:rsidRDefault="00000000">
      <w:pPr>
        <w:pStyle w:val="Nagwek1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7. Procedury zarządzania konfiguracją</w:t>
      </w:r>
    </w:p>
    <w:p w14:paraId="690D4F23" w14:textId="77777777" w:rsidR="00D435EF" w:rsidRPr="00156CCF" w:rsidRDefault="00000000">
      <w:pPr>
        <w:pStyle w:val="Nagwek2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7.1 Procedura identyfikacji konfiguracji:</w:t>
      </w:r>
    </w:p>
    <w:p w14:paraId="3EA1E302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Nowe elementy i zmiany są oznaczane w repozytorium oraz dokumentowane.</w:t>
      </w:r>
    </w:p>
    <w:p w14:paraId="638E8FC7" w14:textId="77777777" w:rsidR="00D435EF" w:rsidRPr="00156CCF" w:rsidRDefault="00000000">
      <w:pPr>
        <w:pStyle w:val="Nagwek2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7.2 CCB:</w:t>
      </w:r>
    </w:p>
    <w:p w14:paraId="6F2EAD24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W skład CCB wchodzi lider oraz wyznaczeni członkowie zespołu.</w:t>
      </w:r>
      <w:r w:rsidRPr="00156CCF">
        <w:rPr>
          <w:color w:val="000000" w:themeColor="text1"/>
          <w:lang w:val="pl-PL"/>
        </w:rPr>
        <w:br/>
        <w:t>Każda większa zmiana (np. architektoniczna) wymaga zatwierdzenia przez CCB.</w:t>
      </w:r>
    </w:p>
    <w:p w14:paraId="6CB534D6" w14:textId="77777777" w:rsidR="00D435EF" w:rsidRPr="00156CCF" w:rsidRDefault="00000000">
      <w:pPr>
        <w:pStyle w:val="Nagwek2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7.3 Procedura kontroli konfiguracji:</w:t>
      </w:r>
    </w:p>
    <w:p w14:paraId="7EB8F232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Wszelkie zmiany wprowadzane przez pull requesty.</w:t>
      </w:r>
      <w:r w:rsidRPr="00156CCF">
        <w:rPr>
          <w:color w:val="000000" w:themeColor="text1"/>
          <w:lang w:val="pl-PL"/>
        </w:rPr>
        <w:br/>
        <w:t>Code review przed merge’m do głównej gałęzi.</w:t>
      </w:r>
    </w:p>
    <w:p w14:paraId="18305D21" w14:textId="77777777" w:rsidR="00D435EF" w:rsidRPr="00156CCF" w:rsidRDefault="00000000">
      <w:pPr>
        <w:pStyle w:val="Nagwek2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7.4 Procedura rejestracji stanu konfiguracji:</w:t>
      </w:r>
    </w:p>
    <w:p w14:paraId="1271834C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Wszystkie zmiany rejestrowane przez system Git i opisane w changelogu.</w:t>
      </w:r>
    </w:p>
    <w:p w14:paraId="27C6B8F4" w14:textId="77777777" w:rsidR="00D435EF" w:rsidRPr="00156CCF" w:rsidRDefault="00000000">
      <w:pPr>
        <w:pStyle w:val="Nagwek2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7.5 Procedura audytu konfiguracji:</w:t>
      </w:r>
    </w:p>
    <w:p w14:paraId="0DB220EA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Audyt wykonywany po zakończeniu każdej dużej funkcjonalności lub przed wydaniem release.</w:t>
      </w:r>
    </w:p>
    <w:p w14:paraId="05A5744C" w14:textId="77777777" w:rsidR="00D435EF" w:rsidRPr="00156CCF" w:rsidRDefault="00000000">
      <w:pPr>
        <w:pStyle w:val="Nagwek2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7.6 Harmonogram zarządzania konfiguracją:</w:t>
      </w:r>
    </w:p>
    <w:p w14:paraId="376B3F6F" w14:textId="77777777" w:rsidR="00D435EF" w:rsidRPr="00156CCF" w:rsidRDefault="00000000">
      <w:pPr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t>Baseline po zakończeniu każdej większej części projektu (np. co sprint lub po zakończeniu funkcjonalności).</w:t>
      </w:r>
      <w:r w:rsidRPr="00156CCF">
        <w:rPr>
          <w:color w:val="000000" w:themeColor="text1"/>
          <w:lang w:val="pl-PL"/>
        </w:rPr>
        <w:br/>
        <w:t>Audyt co najmniej raz przed wydaniem wersji końcowej.</w:t>
      </w:r>
    </w:p>
    <w:p w14:paraId="286D452A" w14:textId="77777777" w:rsidR="00D435EF" w:rsidRPr="00156CCF" w:rsidRDefault="00000000">
      <w:pPr>
        <w:pStyle w:val="Nagwek1"/>
        <w:rPr>
          <w:color w:val="000000" w:themeColor="text1"/>
          <w:lang w:val="pl-PL"/>
        </w:rPr>
      </w:pPr>
      <w:r w:rsidRPr="00156CCF">
        <w:rPr>
          <w:color w:val="000000" w:themeColor="text1"/>
          <w:lang w:val="pl-PL"/>
        </w:rPr>
        <w:lastRenderedPageBreak/>
        <w:t>8. Kontrola procesu zarządzania konfiguracją</w:t>
      </w:r>
    </w:p>
    <w:p w14:paraId="03032CCF" w14:textId="77777777" w:rsidR="00D435EF" w:rsidRPr="00156CCF" w:rsidRDefault="00000000">
      <w:pPr>
        <w:rPr>
          <w:color w:val="000000" w:themeColor="text1"/>
        </w:rPr>
      </w:pPr>
      <w:r w:rsidRPr="00156CCF">
        <w:rPr>
          <w:color w:val="000000" w:themeColor="text1"/>
          <w:lang w:val="pl-PL"/>
        </w:rPr>
        <w:t>Regularne spotkania zespołu i monitorowanie zgodności z procedurami.</w:t>
      </w:r>
      <w:r w:rsidRPr="00156CCF">
        <w:rPr>
          <w:color w:val="000000" w:themeColor="text1"/>
          <w:lang w:val="pl-PL"/>
        </w:rPr>
        <w:br/>
      </w:r>
      <w:r w:rsidRPr="00156CCF">
        <w:rPr>
          <w:color w:val="000000" w:themeColor="text1"/>
        </w:rPr>
        <w:t>Przegląd statusu zmian i rozwiązywanie potencjalnych problemów na bieżąco.</w:t>
      </w:r>
    </w:p>
    <w:sectPr w:rsidR="00D435EF" w:rsidRPr="00156C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9780124">
    <w:abstractNumId w:val="8"/>
  </w:num>
  <w:num w:numId="2" w16cid:durableId="2133476458">
    <w:abstractNumId w:val="6"/>
  </w:num>
  <w:num w:numId="3" w16cid:durableId="1034159221">
    <w:abstractNumId w:val="5"/>
  </w:num>
  <w:num w:numId="4" w16cid:durableId="29496556">
    <w:abstractNumId w:val="4"/>
  </w:num>
  <w:num w:numId="5" w16cid:durableId="1388265721">
    <w:abstractNumId w:val="7"/>
  </w:num>
  <w:num w:numId="6" w16cid:durableId="2003778776">
    <w:abstractNumId w:val="3"/>
  </w:num>
  <w:num w:numId="7" w16cid:durableId="1904830528">
    <w:abstractNumId w:val="2"/>
  </w:num>
  <w:num w:numId="8" w16cid:durableId="308168897">
    <w:abstractNumId w:val="1"/>
  </w:num>
  <w:num w:numId="9" w16cid:durableId="1449157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CCF"/>
    <w:rsid w:val="0029639D"/>
    <w:rsid w:val="00326F90"/>
    <w:rsid w:val="00664C8B"/>
    <w:rsid w:val="00AA1D8D"/>
    <w:rsid w:val="00B47730"/>
    <w:rsid w:val="00CB0664"/>
    <w:rsid w:val="00D435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E1AEA7"/>
  <w14:defaultImageDpi w14:val="300"/>
  <w15:docId w15:val="{14C4AB91-C38B-4DA7-9D43-02E5FBBB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653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Office</cp:lastModifiedBy>
  <cp:revision>3</cp:revision>
  <dcterms:created xsi:type="dcterms:W3CDTF">2013-12-23T23:15:00Z</dcterms:created>
  <dcterms:modified xsi:type="dcterms:W3CDTF">2025-06-22T15:27:00Z</dcterms:modified>
  <cp:category/>
</cp:coreProperties>
</file>