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B72D" w14:textId="3CF4F790" w:rsidR="003770E7" w:rsidRDefault="003770E7" w:rsidP="003770E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Elementy planu </w:t>
      </w:r>
      <w:proofErr w:type="spellStart"/>
      <w:r>
        <w:rPr>
          <w:sz w:val="40"/>
          <w:szCs w:val="40"/>
        </w:rPr>
        <w:t>QA</w:t>
      </w:r>
      <w:proofErr w:type="spellEnd"/>
    </w:p>
    <w:p w14:paraId="4FDC14FC" w14:textId="77777777" w:rsidR="003770E7" w:rsidRDefault="003770E7" w:rsidP="003770E7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14:paraId="491DE701" w14:textId="77777777" w:rsidR="003770E7" w:rsidRDefault="003770E7" w:rsidP="003770E7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14:paraId="1B33FAF1" w14:textId="77777777" w:rsidR="003770E7" w:rsidRDefault="003770E7" w:rsidP="003770E7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14:paraId="6F8F6029" w14:textId="22678651" w:rsidR="003770E7" w:rsidRDefault="003770E7"/>
    <w:p w14:paraId="78989469" w14:textId="77777777" w:rsidR="003770E7" w:rsidRDefault="003770E7">
      <w:pPr>
        <w:spacing w:line="259" w:lineRule="auto"/>
      </w:pPr>
      <w:r>
        <w:br w:type="page"/>
      </w:r>
    </w:p>
    <w:sdt>
      <w:sdtPr>
        <w:id w:val="681165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ED8D92" w14:textId="0B240F1F" w:rsidR="003770E7" w:rsidRDefault="003770E7">
          <w:pPr>
            <w:pStyle w:val="Nagwekspisutreci"/>
          </w:pPr>
          <w:r>
            <w:t>Spis treści</w:t>
          </w:r>
        </w:p>
        <w:p w14:paraId="37E48969" w14:textId="4DCB71CA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3041" w:history="1">
            <w:r w:rsidRPr="009D3986">
              <w:rPr>
                <w:rStyle w:val="Hipercze"/>
                <w:noProof/>
              </w:rPr>
              <w:t>1. 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4866" w14:textId="6F4F5017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42" w:history="1">
            <w:r w:rsidRPr="009D3986">
              <w:rPr>
                <w:rStyle w:val="Hipercze"/>
                <w:noProof/>
              </w:rPr>
              <w:t>2.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674C" w14:textId="2773AC02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43" w:history="1">
            <w:r w:rsidRPr="009D3986">
              <w:rPr>
                <w:rStyle w:val="Hipercze"/>
                <w:noProof/>
              </w:rPr>
              <w:t>3. Charakterystyka projektu i budowanego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73D9" w14:textId="7AEF7B26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44" w:history="1">
            <w:r w:rsidRPr="009D3986">
              <w:rPr>
                <w:rStyle w:val="Hipercze"/>
                <w:noProof/>
              </w:rPr>
              <w:t>4. Identyfikacja obszaru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303E" w14:textId="500CA012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45" w:history="1">
            <w:r w:rsidRPr="009D3986">
              <w:rPr>
                <w:rStyle w:val="Hipercze"/>
                <w:noProof/>
              </w:rPr>
              <w:t>5. Standardy i procedury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6DEC" w14:textId="6641AE32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46" w:history="1">
            <w:r w:rsidRPr="009D3986">
              <w:rPr>
                <w:rStyle w:val="Hipercze"/>
                <w:noProof/>
              </w:rPr>
              <w:t>6. Rela</w:t>
            </w:r>
            <w:r w:rsidRPr="009D3986">
              <w:rPr>
                <w:rStyle w:val="Hipercze"/>
                <w:noProof/>
              </w:rPr>
              <w:t>c</w:t>
            </w:r>
            <w:r w:rsidRPr="009D3986">
              <w:rPr>
                <w:rStyle w:val="Hipercze"/>
                <w:noProof/>
              </w:rPr>
              <w:t>ja do innych planow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E7CE" w14:textId="3B16C069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47" w:history="1">
            <w:r w:rsidRPr="009D3986">
              <w:rPr>
                <w:rStyle w:val="Hipercze"/>
                <w:noProof/>
              </w:rPr>
              <w:t>7. Referencje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80FB" w14:textId="717CA3A7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48" w:history="1">
            <w:r w:rsidRPr="009D3986">
              <w:rPr>
                <w:rStyle w:val="Hipercze"/>
                <w:noProof/>
              </w:rPr>
              <w:t>8. QA w strukturze organizacyjnej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1166" w14:textId="73918980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49" w:history="1">
            <w:r w:rsidRPr="009D3986">
              <w:rPr>
                <w:rStyle w:val="Hipercze"/>
                <w:noProof/>
              </w:rPr>
              <w:t>9. Zasoby QA […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4554" w14:textId="0304290D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50" w:history="1">
            <w:r w:rsidRPr="009D3986">
              <w:rPr>
                <w:rStyle w:val="Hipercze"/>
                <w:noProof/>
              </w:rPr>
              <w:t>10. Zadania QA [ …]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8819" w14:textId="66E370B9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51" w:history="1">
            <w:r w:rsidRPr="009D3986">
              <w:rPr>
                <w:rStyle w:val="Hipercze"/>
                <w:noProof/>
              </w:rPr>
              <w:t>11. Zakres odpowiedzialności za procesy QA […]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0617" w14:textId="5F2A818F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52" w:history="1">
            <w:r w:rsidRPr="009D3986">
              <w:rPr>
                <w:rStyle w:val="Hipercze"/>
                <w:noProof/>
              </w:rPr>
              <w:t>12.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867B" w14:textId="730F61C3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53" w:history="1">
            <w:r w:rsidRPr="009D3986">
              <w:rPr>
                <w:rStyle w:val="Hipercze"/>
                <w:noProof/>
              </w:rPr>
              <w:t>13 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0CB3" w14:textId="7DD42E0B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54" w:history="1">
            <w:r w:rsidRPr="009D3986">
              <w:rPr>
                <w:rStyle w:val="Hipercze"/>
                <w:noProof/>
              </w:rPr>
              <w:t>14. Standardy i 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1E25" w14:textId="463A05C1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55" w:history="1">
            <w:r w:rsidRPr="009D3986">
              <w:rPr>
                <w:rStyle w:val="Hipercze"/>
                <w:noProof/>
              </w:rPr>
              <w:t>15. Testy […]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5998" w14:textId="1A2BE746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56" w:history="1">
            <w:r w:rsidRPr="009D3986">
              <w:rPr>
                <w:rStyle w:val="Hipercze"/>
                <w:noProof/>
              </w:rPr>
              <w:t>16. Zasady rejestracji i raportowania o błędach […]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E220" w14:textId="3DA94D10" w:rsidR="003770E7" w:rsidRDefault="003770E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057" w:history="1">
            <w:r w:rsidRPr="009D3986">
              <w:rPr>
                <w:rStyle w:val="Hipercze"/>
                <w:noProof/>
              </w:rPr>
              <w:t>17. 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FDD9" w14:textId="22FE26D2" w:rsidR="003770E7" w:rsidRDefault="003770E7">
          <w:r>
            <w:rPr>
              <w:b/>
              <w:bCs/>
            </w:rPr>
            <w:fldChar w:fldCharType="end"/>
          </w:r>
        </w:p>
      </w:sdtContent>
    </w:sdt>
    <w:p w14:paraId="09C9EBCB" w14:textId="621905F4" w:rsidR="003770E7" w:rsidRDefault="003770E7"/>
    <w:p w14:paraId="75064F8F" w14:textId="77777777" w:rsidR="003770E7" w:rsidRDefault="003770E7">
      <w:pPr>
        <w:spacing w:line="259" w:lineRule="auto"/>
      </w:pPr>
      <w:r>
        <w:br w:type="page"/>
      </w:r>
    </w:p>
    <w:p w14:paraId="2406B908" w14:textId="77777777" w:rsidR="003770E7" w:rsidRDefault="003770E7" w:rsidP="003770E7">
      <w:pPr>
        <w:pStyle w:val="Nagwek1"/>
      </w:pPr>
      <w:bookmarkStart w:id="0" w:name="_Toc130743041"/>
      <w:r>
        <w:lastRenderedPageBreak/>
        <w:t>1. Cel dokumentu</w:t>
      </w:r>
      <w:bookmarkEnd w:id="0"/>
    </w:p>
    <w:p w14:paraId="30F52280" w14:textId="16ABF12E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 xml:space="preserve">[Rozdział zawiera opis celów planu </w:t>
      </w:r>
      <w:proofErr w:type="spellStart"/>
      <w:r w:rsidRPr="003770E7">
        <w:rPr>
          <w:i/>
          <w:iCs/>
          <w:color w:val="2E74B5" w:themeColor="accent5" w:themeShade="BF"/>
        </w:rPr>
        <w:t>QA</w:t>
      </w:r>
      <w:proofErr w:type="spellEnd"/>
      <w:r w:rsidRPr="003770E7">
        <w:rPr>
          <w:i/>
          <w:iCs/>
          <w:color w:val="2E74B5" w:themeColor="accent5" w:themeShade="BF"/>
        </w:rPr>
        <w:t>.]</w:t>
      </w:r>
    </w:p>
    <w:p w14:paraId="473963FD" w14:textId="77777777" w:rsidR="003770E7" w:rsidRDefault="003770E7" w:rsidP="003770E7">
      <w:pPr>
        <w:pStyle w:val="Nagwek1"/>
      </w:pPr>
      <w:bookmarkStart w:id="1" w:name="_Toc130743042"/>
      <w:r>
        <w:t>2. Zakres dokumentu</w:t>
      </w:r>
      <w:bookmarkEnd w:id="1"/>
    </w:p>
    <w:p w14:paraId="7FBDB26E" w14:textId="5D503751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 xml:space="preserve">[Rozdział określa zakres procesów </w:t>
      </w:r>
      <w:proofErr w:type="spellStart"/>
      <w:r w:rsidRPr="003770E7">
        <w:rPr>
          <w:i/>
          <w:iCs/>
          <w:color w:val="2E74B5" w:themeColor="accent5" w:themeShade="BF"/>
        </w:rPr>
        <w:t>QA</w:t>
      </w:r>
      <w:proofErr w:type="spellEnd"/>
      <w:r w:rsidRPr="003770E7">
        <w:rPr>
          <w:i/>
          <w:iCs/>
          <w:color w:val="2E74B5" w:themeColor="accent5" w:themeShade="BF"/>
        </w:rPr>
        <w:t>.]</w:t>
      </w:r>
    </w:p>
    <w:p w14:paraId="2B7317C7" w14:textId="77777777" w:rsidR="003770E7" w:rsidRDefault="003770E7" w:rsidP="003770E7">
      <w:pPr>
        <w:pStyle w:val="Nagwek1"/>
      </w:pPr>
      <w:bookmarkStart w:id="2" w:name="_Toc130743043"/>
      <w:r>
        <w:t>3. Charakterystyka projektu i budowanego systemu</w:t>
      </w:r>
      <w:bookmarkEnd w:id="2"/>
    </w:p>
    <w:p w14:paraId="796403D5" w14:textId="696714CF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>[Rozdział zawiera charakterystykę projektu i ogólny opis budowanego systemu.]</w:t>
      </w:r>
    </w:p>
    <w:p w14:paraId="0CF3FAB8" w14:textId="77777777" w:rsidR="003770E7" w:rsidRDefault="003770E7" w:rsidP="003770E7">
      <w:pPr>
        <w:pStyle w:val="Nagwek1"/>
      </w:pPr>
      <w:bookmarkStart w:id="3" w:name="_Toc130743044"/>
      <w:r>
        <w:t xml:space="preserve">4. Identyfikacja obszaru </w:t>
      </w:r>
      <w:proofErr w:type="spellStart"/>
      <w:r>
        <w:t>QA</w:t>
      </w:r>
      <w:bookmarkEnd w:id="3"/>
      <w:proofErr w:type="spellEnd"/>
    </w:p>
    <w:p w14:paraId="42A1E616" w14:textId="3A3611AF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>[Rozdział zawiera listę elementów tworzonego systemu (</w:t>
      </w:r>
      <w:proofErr w:type="spellStart"/>
      <w:r w:rsidRPr="003770E7">
        <w:rPr>
          <w:i/>
          <w:iCs/>
          <w:color w:val="2E74B5" w:themeColor="accent5" w:themeShade="BF"/>
        </w:rPr>
        <w:t>Computer</w:t>
      </w:r>
      <w:proofErr w:type="spellEnd"/>
      <w:r w:rsidRPr="003770E7">
        <w:rPr>
          <w:i/>
          <w:iCs/>
          <w:color w:val="2E74B5" w:themeColor="accent5" w:themeShade="BF"/>
        </w:rPr>
        <w:t xml:space="preserve"> Software </w:t>
      </w:r>
      <w:proofErr w:type="spellStart"/>
      <w:r w:rsidRPr="003770E7">
        <w:rPr>
          <w:i/>
          <w:iCs/>
          <w:color w:val="2E74B5" w:themeColor="accent5" w:themeShade="BF"/>
        </w:rPr>
        <w:t>Configuration</w:t>
      </w:r>
      <w:proofErr w:type="spellEnd"/>
      <w:r w:rsidRPr="003770E7">
        <w:rPr>
          <w:i/>
          <w:iCs/>
          <w:color w:val="2E74B5" w:themeColor="accent5" w:themeShade="BF"/>
        </w:rPr>
        <w:t xml:space="preserve"> </w:t>
      </w:r>
      <w:proofErr w:type="spellStart"/>
      <w:r w:rsidRPr="003770E7">
        <w:rPr>
          <w:i/>
          <w:iCs/>
          <w:color w:val="2E74B5" w:themeColor="accent5" w:themeShade="BF"/>
        </w:rPr>
        <w:t>Items</w:t>
      </w:r>
      <w:proofErr w:type="spellEnd"/>
      <w:r w:rsidRPr="003770E7">
        <w:rPr>
          <w:i/>
          <w:iCs/>
          <w:color w:val="2E74B5" w:themeColor="accent5" w:themeShade="BF"/>
        </w:rPr>
        <w:t>) które będą</w:t>
      </w:r>
      <w:r>
        <w:rPr>
          <w:i/>
          <w:iCs/>
          <w:color w:val="2E74B5" w:themeColor="accent5" w:themeShade="BF"/>
        </w:rPr>
        <w:t xml:space="preserve"> </w:t>
      </w:r>
      <w:r w:rsidRPr="003770E7">
        <w:rPr>
          <w:i/>
          <w:iCs/>
          <w:color w:val="2E74B5" w:themeColor="accent5" w:themeShade="BF"/>
        </w:rPr>
        <w:t xml:space="preserve">podlegały procesom </w:t>
      </w:r>
      <w:proofErr w:type="spellStart"/>
      <w:r w:rsidRPr="003770E7">
        <w:rPr>
          <w:i/>
          <w:iCs/>
          <w:color w:val="2E74B5" w:themeColor="accent5" w:themeShade="BF"/>
        </w:rPr>
        <w:t>QA</w:t>
      </w:r>
      <w:proofErr w:type="spellEnd"/>
      <w:r w:rsidRPr="003770E7">
        <w:rPr>
          <w:i/>
          <w:iCs/>
          <w:color w:val="2E74B5" w:themeColor="accent5" w:themeShade="BF"/>
        </w:rPr>
        <w:t>.]</w:t>
      </w:r>
    </w:p>
    <w:p w14:paraId="58049F00" w14:textId="77777777" w:rsidR="003770E7" w:rsidRDefault="003770E7" w:rsidP="003770E7">
      <w:pPr>
        <w:pStyle w:val="Nagwek1"/>
      </w:pPr>
      <w:bookmarkStart w:id="4" w:name="_Toc130743045"/>
      <w:r>
        <w:t xml:space="preserve">5. Standardy i procedury </w:t>
      </w:r>
      <w:proofErr w:type="spellStart"/>
      <w:r>
        <w:t>QA</w:t>
      </w:r>
      <w:bookmarkEnd w:id="4"/>
      <w:proofErr w:type="spellEnd"/>
    </w:p>
    <w:p w14:paraId="7EBE0281" w14:textId="638EC7F9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 xml:space="preserve">[Zawiera opis procedur </w:t>
      </w:r>
      <w:proofErr w:type="spellStart"/>
      <w:r w:rsidRPr="003770E7">
        <w:rPr>
          <w:i/>
          <w:iCs/>
          <w:color w:val="2E74B5" w:themeColor="accent5" w:themeShade="BF"/>
        </w:rPr>
        <w:t>This</w:t>
      </w:r>
      <w:proofErr w:type="spellEnd"/>
      <w:r w:rsidRPr="003770E7">
        <w:rPr>
          <w:i/>
          <w:iCs/>
          <w:color w:val="2E74B5" w:themeColor="accent5" w:themeShade="BF"/>
        </w:rPr>
        <w:t xml:space="preserve"> </w:t>
      </w:r>
      <w:proofErr w:type="spellStart"/>
      <w:r w:rsidRPr="003770E7">
        <w:rPr>
          <w:i/>
          <w:iCs/>
          <w:color w:val="2E74B5" w:themeColor="accent5" w:themeShade="BF"/>
        </w:rPr>
        <w:t>document</w:t>
      </w:r>
      <w:proofErr w:type="spellEnd"/>
      <w:r w:rsidRPr="003770E7">
        <w:rPr>
          <w:i/>
          <w:iCs/>
          <w:color w:val="2E74B5" w:themeColor="accent5" w:themeShade="BF"/>
        </w:rPr>
        <w:t xml:space="preserve"> </w:t>
      </w:r>
      <w:proofErr w:type="spellStart"/>
      <w:r w:rsidRPr="003770E7">
        <w:rPr>
          <w:i/>
          <w:iCs/>
          <w:color w:val="2E74B5" w:themeColor="accent5" w:themeShade="BF"/>
        </w:rPr>
        <w:t>identifies</w:t>
      </w:r>
      <w:proofErr w:type="spellEnd"/>
      <w:r w:rsidRPr="003770E7">
        <w:rPr>
          <w:i/>
          <w:iCs/>
          <w:color w:val="2E74B5" w:themeColor="accent5" w:themeShade="BF"/>
        </w:rPr>
        <w:t xml:space="preserve"> the </w:t>
      </w:r>
      <w:proofErr w:type="spellStart"/>
      <w:r w:rsidRPr="003770E7">
        <w:rPr>
          <w:i/>
          <w:iCs/>
          <w:color w:val="2E74B5" w:themeColor="accent5" w:themeShade="BF"/>
        </w:rPr>
        <w:t>organizations</w:t>
      </w:r>
      <w:proofErr w:type="spellEnd"/>
      <w:r w:rsidRPr="003770E7">
        <w:rPr>
          <w:i/>
          <w:iCs/>
          <w:color w:val="2E74B5" w:themeColor="accent5" w:themeShade="BF"/>
        </w:rPr>
        <w:t xml:space="preserve"> and </w:t>
      </w:r>
      <w:proofErr w:type="spellStart"/>
      <w:r w:rsidRPr="003770E7">
        <w:rPr>
          <w:i/>
          <w:iCs/>
          <w:color w:val="2E74B5" w:themeColor="accent5" w:themeShade="BF"/>
        </w:rPr>
        <w:t>procedures</w:t>
      </w:r>
      <w:proofErr w:type="spellEnd"/>
      <w:r w:rsidRPr="003770E7">
        <w:rPr>
          <w:i/>
          <w:iCs/>
          <w:color w:val="2E74B5" w:themeColor="accent5" w:themeShade="BF"/>
        </w:rPr>
        <w:t xml:space="preserve"> to be </w:t>
      </w:r>
      <w:proofErr w:type="spellStart"/>
      <w:r w:rsidRPr="003770E7">
        <w:rPr>
          <w:i/>
          <w:iCs/>
          <w:color w:val="2E74B5" w:themeColor="accent5" w:themeShade="BF"/>
        </w:rPr>
        <w:t>used</w:t>
      </w:r>
      <w:proofErr w:type="spellEnd"/>
      <w:r w:rsidRPr="003770E7">
        <w:rPr>
          <w:i/>
          <w:iCs/>
          <w:color w:val="2E74B5" w:themeColor="accent5" w:themeShade="BF"/>
        </w:rPr>
        <w:t xml:space="preserve"> to </w:t>
      </w:r>
      <w:proofErr w:type="spellStart"/>
      <w:r w:rsidRPr="003770E7">
        <w:rPr>
          <w:i/>
          <w:iCs/>
          <w:color w:val="2E74B5" w:themeColor="accent5" w:themeShade="BF"/>
        </w:rPr>
        <w:t>perform</w:t>
      </w:r>
      <w:proofErr w:type="spellEnd"/>
      <w:r>
        <w:rPr>
          <w:i/>
          <w:iCs/>
          <w:color w:val="2E74B5" w:themeColor="accent5" w:themeShade="BF"/>
        </w:rPr>
        <w:t xml:space="preserve"> </w:t>
      </w:r>
      <w:proofErr w:type="spellStart"/>
      <w:r w:rsidRPr="003770E7">
        <w:rPr>
          <w:i/>
          <w:iCs/>
          <w:color w:val="2E74B5" w:themeColor="accent5" w:themeShade="BF"/>
        </w:rPr>
        <w:t>activities</w:t>
      </w:r>
      <w:proofErr w:type="spellEnd"/>
      <w:r w:rsidRPr="003770E7">
        <w:rPr>
          <w:i/>
          <w:iCs/>
          <w:color w:val="2E74B5" w:themeColor="accent5" w:themeShade="BF"/>
        </w:rPr>
        <w:t xml:space="preserve"> </w:t>
      </w:r>
      <w:proofErr w:type="spellStart"/>
      <w:r w:rsidRPr="003770E7">
        <w:rPr>
          <w:i/>
          <w:iCs/>
          <w:color w:val="2E74B5" w:themeColor="accent5" w:themeShade="BF"/>
        </w:rPr>
        <w:t>related</w:t>
      </w:r>
      <w:proofErr w:type="spellEnd"/>
      <w:r w:rsidRPr="003770E7">
        <w:rPr>
          <w:i/>
          <w:iCs/>
          <w:color w:val="2E74B5" w:themeColor="accent5" w:themeShade="BF"/>
        </w:rPr>
        <w:t xml:space="preserve"> to the [</w:t>
      </w:r>
      <w:proofErr w:type="spellStart"/>
      <w:r w:rsidRPr="003770E7">
        <w:rPr>
          <w:i/>
          <w:iCs/>
          <w:color w:val="2E74B5" w:themeColor="accent5" w:themeShade="BF"/>
        </w:rPr>
        <w:t>project</w:t>
      </w:r>
      <w:proofErr w:type="spellEnd"/>
      <w:r w:rsidRPr="003770E7">
        <w:rPr>
          <w:i/>
          <w:iCs/>
          <w:color w:val="2E74B5" w:themeColor="accent5" w:themeShade="BF"/>
        </w:rPr>
        <w:t xml:space="preserve"> </w:t>
      </w:r>
      <w:proofErr w:type="spellStart"/>
      <w:r w:rsidRPr="003770E7">
        <w:rPr>
          <w:i/>
          <w:iCs/>
          <w:color w:val="2E74B5" w:themeColor="accent5" w:themeShade="BF"/>
        </w:rPr>
        <w:t>name</w:t>
      </w:r>
      <w:proofErr w:type="spellEnd"/>
      <w:r w:rsidRPr="003770E7">
        <w:rPr>
          <w:i/>
          <w:iCs/>
          <w:color w:val="2E74B5" w:themeColor="accent5" w:themeShade="BF"/>
        </w:rPr>
        <w:t xml:space="preserve">] software </w:t>
      </w:r>
      <w:proofErr w:type="spellStart"/>
      <w:r w:rsidRPr="003770E7">
        <w:rPr>
          <w:i/>
          <w:iCs/>
          <w:color w:val="2E74B5" w:themeColor="accent5" w:themeShade="BF"/>
        </w:rPr>
        <w:t>quality</w:t>
      </w:r>
      <w:proofErr w:type="spellEnd"/>
      <w:r w:rsidRPr="003770E7">
        <w:rPr>
          <w:i/>
          <w:iCs/>
          <w:color w:val="2E74B5" w:themeColor="accent5" w:themeShade="BF"/>
        </w:rPr>
        <w:t xml:space="preserve"> </w:t>
      </w:r>
      <w:proofErr w:type="spellStart"/>
      <w:r w:rsidRPr="003770E7">
        <w:rPr>
          <w:i/>
          <w:iCs/>
          <w:color w:val="2E74B5" w:themeColor="accent5" w:themeShade="BF"/>
        </w:rPr>
        <w:t>assurance</w:t>
      </w:r>
      <w:proofErr w:type="spellEnd"/>
      <w:r w:rsidRPr="003770E7">
        <w:rPr>
          <w:i/>
          <w:iCs/>
          <w:color w:val="2E74B5" w:themeColor="accent5" w:themeShade="BF"/>
        </w:rPr>
        <w:t xml:space="preserve"> program </w:t>
      </w:r>
      <w:proofErr w:type="gramStart"/>
      <w:r w:rsidRPr="003770E7">
        <w:rPr>
          <w:i/>
          <w:iCs/>
          <w:color w:val="2E74B5" w:themeColor="accent5" w:themeShade="BF"/>
        </w:rPr>
        <w:t>… .</w:t>
      </w:r>
      <w:proofErr w:type="gramEnd"/>
      <w:r w:rsidRPr="003770E7">
        <w:rPr>
          <w:i/>
          <w:iCs/>
          <w:color w:val="2E74B5" w:themeColor="accent5" w:themeShade="BF"/>
        </w:rPr>
        <w:t>]</w:t>
      </w:r>
    </w:p>
    <w:p w14:paraId="5A730E64" w14:textId="77777777" w:rsidR="003770E7" w:rsidRDefault="003770E7" w:rsidP="003770E7">
      <w:pPr>
        <w:pStyle w:val="Nagwek1"/>
      </w:pPr>
      <w:bookmarkStart w:id="5" w:name="_Toc130743046"/>
      <w:r>
        <w:t xml:space="preserve">6. Relacja do innych </w:t>
      </w:r>
      <w:proofErr w:type="spellStart"/>
      <w:r>
        <w:t>planow</w:t>
      </w:r>
      <w:proofErr w:type="spellEnd"/>
      <w:r>
        <w:t xml:space="preserve"> projektu</w:t>
      </w:r>
      <w:bookmarkEnd w:id="5"/>
    </w:p>
    <w:p w14:paraId="0AFBF22A" w14:textId="3296491A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 xml:space="preserve"> [Rozdział określa zakres procesów </w:t>
      </w:r>
      <w:proofErr w:type="spellStart"/>
      <w:r w:rsidRPr="003770E7">
        <w:rPr>
          <w:i/>
          <w:iCs/>
          <w:color w:val="2E74B5" w:themeColor="accent5" w:themeShade="BF"/>
        </w:rPr>
        <w:t>QA</w:t>
      </w:r>
      <w:proofErr w:type="spellEnd"/>
      <w:r w:rsidRPr="003770E7">
        <w:rPr>
          <w:i/>
          <w:iCs/>
          <w:color w:val="2E74B5" w:themeColor="accent5" w:themeShade="BF"/>
        </w:rPr>
        <w:t>.]</w:t>
      </w:r>
    </w:p>
    <w:p w14:paraId="7E85F4F2" w14:textId="77777777" w:rsidR="003770E7" w:rsidRDefault="003770E7" w:rsidP="003770E7">
      <w:pPr>
        <w:pStyle w:val="Nagwek1"/>
      </w:pPr>
      <w:bookmarkStart w:id="6" w:name="_Toc130743047"/>
      <w:r>
        <w:t>7. Referencje</w:t>
      </w:r>
      <w:bookmarkEnd w:id="6"/>
    </w:p>
    <w:p w14:paraId="10E480BD" w14:textId="7E307825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>[Rozdział</w:t>
      </w:r>
      <w:r w:rsidRPr="003770E7">
        <w:rPr>
          <w:i/>
          <w:iCs/>
          <w:color w:val="2E74B5" w:themeColor="accent5" w:themeShade="BF"/>
        </w:rPr>
        <w:t xml:space="preserve"> zawiera listę elementów tworzonego systemu (</w:t>
      </w:r>
      <w:proofErr w:type="spellStart"/>
      <w:r w:rsidRPr="003770E7">
        <w:rPr>
          <w:i/>
          <w:iCs/>
          <w:color w:val="2E74B5" w:themeColor="accent5" w:themeShade="BF"/>
        </w:rPr>
        <w:t>Computer</w:t>
      </w:r>
      <w:proofErr w:type="spellEnd"/>
      <w:r w:rsidRPr="003770E7">
        <w:rPr>
          <w:i/>
          <w:iCs/>
          <w:color w:val="2E74B5" w:themeColor="accent5" w:themeShade="BF"/>
        </w:rPr>
        <w:t xml:space="preserve"> Software </w:t>
      </w:r>
      <w:proofErr w:type="spellStart"/>
      <w:r w:rsidRPr="003770E7">
        <w:rPr>
          <w:i/>
          <w:iCs/>
          <w:color w:val="2E74B5" w:themeColor="accent5" w:themeShade="BF"/>
        </w:rPr>
        <w:t>Configuration</w:t>
      </w:r>
      <w:proofErr w:type="spellEnd"/>
      <w:r w:rsidRPr="003770E7">
        <w:rPr>
          <w:i/>
          <w:iCs/>
          <w:color w:val="2E74B5" w:themeColor="accent5" w:themeShade="BF"/>
        </w:rPr>
        <w:t xml:space="preserve"> </w:t>
      </w:r>
      <w:proofErr w:type="spellStart"/>
      <w:r w:rsidRPr="003770E7">
        <w:rPr>
          <w:i/>
          <w:iCs/>
          <w:color w:val="2E74B5" w:themeColor="accent5" w:themeShade="BF"/>
        </w:rPr>
        <w:t>Items</w:t>
      </w:r>
      <w:proofErr w:type="spellEnd"/>
      <w:r w:rsidRPr="003770E7">
        <w:rPr>
          <w:i/>
          <w:iCs/>
          <w:color w:val="2E74B5" w:themeColor="accent5" w:themeShade="BF"/>
        </w:rPr>
        <w:t>) które będą</w:t>
      </w:r>
      <w:r>
        <w:rPr>
          <w:i/>
          <w:iCs/>
          <w:color w:val="2E74B5" w:themeColor="accent5" w:themeShade="BF"/>
        </w:rPr>
        <w:t xml:space="preserve"> </w:t>
      </w:r>
      <w:r w:rsidRPr="003770E7">
        <w:rPr>
          <w:i/>
          <w:iCs/>
          <w:color w:val="2E74B5" w:themeColor="accent5" w:themeShade="BF"/>
        </w:rPr>
        <w:t xml:space="preserve">podlegały procesom </w:t>
      </w:r>
      <w:proofErr w:type="spellStart"/>
      <w:r w:rsidRPr="003770E7">
        <w:rPr>
          <w:i/>
          <w:iCs/>
          <w:color w:val="2E74B5" w:themeColor="accent5" w:themeShade="BF"/>
        </w:rPr>
        <w:t>QA</w:t>
      </w:r>
      <w:proofErr w:type="spellEnd"/>
      <w:r w:rsidRPr="003770E7">
        <w:rPr>
          <w:i/>
          <w:iCs/>
          <w:color w:val="2E74B5" w:themeColor="accent5" w:themeShade="BF"/>
        </w:rPr>
        <w:t>.]</w:t>
      </w:r>
    </w:p>
    <w:p w14:paraId="292B9845" w14:textId="77777777" w:rsidR="003770E7" w:rsidRDefault="003770E7" w:rsidP="003770E7">
      <w:pPr>
        <w:pStyle w:val="Nagwek1"/>
      </w:pPr>
      <w:bookmarkStart w:id="7" w:name="_Toc130743048"/>
      <w:r>
        <w:t xml:space="preserve">8. </w:t>
      </w:r>
      <w:proofErr w:type="spellStart"/>
      <w:r>
        <w:t>QA</w:t>
      </w:r>
      <w:proofErr w:type="spellEnd"/>
      <w:r>
        <w:t xml:space="preserve"> w strukturze organizacyjnej projektu</w:t>
      </w:r>
      <w:bookmarkEnd w:id="7"/>
    </w:p>
    <w:p w14:paraId="087D5F18" w14:textId="417DEAF8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 xml:space="preserve"> [Rozdział zawiera charakterystykę projektu i ogólny opis tworzonego systemu.]</w:t>
      </w:r>
    </w:p>
    <w:p w14:paraId="4CB5CEE5" w14:textId="77777777" w:rsidR="003770E7" w:rsidRDefault="003770E7" w:rsidP="003770E7">
      <w:pPr>
        <w:pStyle w:val="Nagwek1"/>
      </w:pPr>
      <w:bookmarkStart w:id="8" w:name="_Toc130743049"/>
      <w:r>
        <w:t xml:space="preserve">9. Zasoby </w:t>
      </w:r>
      <w:proofErr w:type="spellStart"/>
      <w:r>
        <w:t>QA</w:t>
      </w:r>
      <w:proofErr w:type="spellEnd"/>
      <w:r>
        <w:t xml:space="preserve"> [</w:t>
      </w:r>
      <w:proofErr w:type="gramStart"/>
      <w:r>
        <w:t>… ]</w:t>
      </w:r>
      <w:bookmarkEnd w:id="8"/>
      <w:proofErr w:type="gramEnd"/>
    </w:p>
    <w:p w14:paraId="75CF035A" w14:textId="77777777" w:rsidR="003770E7" w:rsidRDefault="003770E7" w:rsidP="003770E7">
      <w:pPr>
        <w:pStyle w:val="Nagwek1"/>
      </w:pPr>
      <w:bookmarkStart w:id="9" w:name="_Toc130743050"/>
      <w:r>
        <w:t xml:space="preserve">10. Zadania </w:t>
      </w:r>
      <w:proofErr w:type="spellStart"/>
      <w:r>
        <w:t>QA</w:t>
      </w:r>
      <w:proofErr w:type="spellEnd"/>
      <w:r>
        <w:t xml:space="preserve"> </w:t>
      </w:r>
      <w:proofErr w:type="gramStart"/>
      <w:r>
        <w:t>[ …</w:t>
      </w:r>
      <w:proofErr w:type="gramEnd"/>
      <w:r>
        <w:t>]</w:t>
      </w:r>
      <w:bookmarkEnd w:id="9"/>
    </w:p>
    <w:p w14:paraId="21C07D92" w14:textId="0253F9B2" w:rsidR="003770E7" w:rsidRDefault="003770E7" w:rsidP="003770E7">
      <w:pPr>
        <w:pStyle w:val="Nagwek1"/>
      </w:pPr>
      <w:bookmarkStart w:id="10" w:name="_Toc130743051"/>
      <w:r>
        <w:t xml:space="preserve">11. Zakres odpowiedzialności za procesy </w:t>
      </w:r>
      <w:proofErr w:type="spellStart"/>
      <w:r>
        <w:t>QA</w:t>
      </w:r>
      <w:proofErr w:type="spellEnd"/>
      <w:r>
        <w:t xml:space="preserve"> […]</w:t>
      </w:r>
      <w:bookmarkEnd w:id="10"/>
    </w:p>
    <w:p w14:paraId="709E16D7" w14:textId="77777777" w:rsidR="003770E7" w:rsidRDefault="003770E7" w:rsidP="003770E7">
      <w:pPr>
        <w:pStyle w:val="Nagwek1"/>
      </w:pPr>
      <w:bookmarkStart w:id="11" w:name="_Toc130743052"/>
      <w:r>
        <w:t>12. Harmonogram</w:t>
      </w:r>
      <w:bookmarkEnd w:id="11"/>
    </w:p>
    <w:p w14:paraId="7BDF16E9" w14:textId="0FC4922F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 xml:space="preserve"> [Rozdział zawiera charakterystykę projektu i ogólny opis tworzonego systemu.]</w:t>
      </w:r>
    </w:p>
    <w:p w14:paraId="387EDC8F" w14:textId="77777777" w:rsidR="003770E7" w:rsidRDefault="003770E7" w:rsidP="003770E7">
      <w:pPr>
        <w:pStyle w:val="Nagwek1"/>
      </w:pPr>
      <w:bookmarkStart w:id="12" w:name="_Toc130743053"/>
      <w:r>
        <w:t>13 Dokumentacja</w:t>
      </w:r>
      <w:bookmarkEnd w:id="12"/>
    </w:p>
    <w:p w14:paraId="75E033C9" w14:textId="674A3B72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 xml:space="preserve"> [Rozdział zawiera</w:t>
      </w:r>
      <w:proofErr w:type="gramStart"/>
      <w:r w:rsidRPr="003770E7">
        <w:rPr>
          <w:i/>
          <w:iCs/>
          <w:color w:val="2E74B5" w:themeColor="accent5" w:themeShade="BF"/>
        </w:rPr>
        <w:t xml:space="preserve"> </w:t>
      </w:r>
      <w:r w:rsidRPr="003770E7">
        <w:rPr>
          <w:i/>
          <w:iCs/>
          <w:color w:val="2E74B5" w:themeColor="accent5" w:themeShade="BF"/>
        </w:rPr>
        <w:t>….</w:t>
      </w:r>
      <w:proofErr w:type="gramEnd"/>
      <w:r w:rsidRPr="003770E7">
        <w:rPr>
          <w:i/>
          <w:iCs/>
          <w:color w:val="2E74B5" w:themeColor="accent5" w:themeShade="BF"/>
        </w:rPr>
        <w:t>]</w:t>
      </w:r>
    </w:p>
    <w:p w14:paraId="352F9E0E" w14:textId="77777777" w:rsidR="003770E7" w:rsidRDefault="003770E7" w:rsidP="003770E7">
      <w:pPr>
        <w:pStyle w:val="Nagwek1"/>
      </w:pPr>
      <w:bookmarkStart w:id="13" w:name="_Toc130743054"/>
      <w:r>
        <w:t>14. Standardy i procedury</w:t>
      </w:r>
      <w:bookmarkEnd w:id="13"/>
    </w:p>
    <w:p w14:paraId="7387CE49" w14:textId="1FA9C368" w:rsidR="003770E7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>[Należy wymienić standardy obowiązujące w procesie tworzenia oprogramowania. Należy określić, w jaki sposób</w:t>
      </w:r>
      <w:r w:rsidRPr="003770E7">
        <w:rPr>
          <w:i/>
          <w:iCs/>
          <w:color w:val="2E74B5" w:themeColor="accent5" w:themeShade="BF"/>
        </w:rPr>
        <w:t xml:space="preserve"> </w:t>
      </w:r>
      <w:r w:rsidRPr="003770E7">
        <w:rPr>
          <w:i/>
          <w:iCs/>
          <w:color w:val="2E74B5" w:themeColor="accent5" w:themeShade="BF"/>
        </w:rPr>
        <w:t>będzie kontrolowane stosowanie wymaganych standardów.]</w:t>
      </w:r>
    </w:p>
    <w:p w14:paraId="3C01B08B" w14:textId="77777777" w:rsidR="003770E7" w:rsidRDefault="003770E7" w:rsidP="003770E7">
      <w:pPr>
        <w:pStyle w:val="Nagwek1"/>
      </w:pPr>
      <w:bookmarkStart w:id="14" w:name="_Toc130743055"/>
      <w:r>
        <w:t>15. Testy […]</w:t>
      </w:r>
      <w:bookmarkEnd w:id="14"/>
    </w:p>
    <w:p w14:paraId="27DE9F3C" w14:textId="77777777" w:rsidR="003770E7" w:rsidRDefault="003770E7" w:rsidP="003770E7">
      <w:pPr>
        <w:pStyle w:val="Nagwek1"/>
      </w:pPr>
      <w:bookmarkStart w:id="15" w:name="_Toc130743056"/>
      <w:r>
        <w:t>16. Zasady rejestracji i raportowania o błędach […]</w:t>
      </w:r>
      <w:bookmarkEnd w:id="15"/>
    </w:p>
    <w:p w14:paraId="228F995D" w14:textId="77777777" w:rsidR="003770E7" w:rsidRDefault="003770E7" w:rsidP="003770E7">
      <w:pPr>
        <w:pStyle w:val="Nagwek1"/>
      </w:pPr>
      <w:bookmarkStart w:id="16" w:name="_Toc130743057"/>
      <w:r>
        <w:t>17. Zarządzanie ryzykiem</w:t>
      </w:r>
      <w:bookmarkEnd w:id="16"/>
    </w:p>
    <w:p w14:paraId="75FC10AF" w14:textId="587992DC" w:rsidR="007F7901" w:rsidRPr="003770E7" w:rsidRDefault="003770E7" w:rsidP="003770E7">
      <w:pPr>
        <w:rPr>
          <w:i/>
          <w:iCs/>
          <w:color w:val="2E74B5" w:themeColor="accent5" w:themeShade="BF"/>
        </w:rPr>
      </w:pPr>
      <w:r w:rsidRPr="003770E7">
        <w:rPr>
          <w:i/>
          <w:iCs/>
          <w:color w:val="2E74B5" w:themeColor="accent5" w:themeShade="BF"/>
        </w:rPr>
        <w:t>[Dla każdego etapu procesu tworzenia oprogramowania należy sporządzić formularze kontrolne. Lista formularzy</w:t>
      </w:r>
      <w:r w:rsidRPr="003770E7">
        <w:rPr>
          <w:i/>
          <w:iCs/>
          <w:color w:val="2E74B5" w:themeColor="accent5" w:themeShade="BF"/>
        </w:rPr>
        <w:t xml:space="preserve"> </w:t>
      </w:r>
      <w:r w:rsidRPr="003770E7">
        <w:rPr>
          <w:i/>
          <w:iCs/>
          <w:color w:val="2E74B5" w:themeColor="accent5" w:themeShade="BF"/>
        </w:rPr>
        <w:t>kontrolnych.]</w:t>
      </w:r>
    </w:p>
    <w:sectPr w:rsidR="007F7901" w:rsidRPr="00377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E7"/>
    <w:rsid w:val="003770E7"/>
    <w:rsid w:val="007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D2B7"/>
  <w15:chartTrackingRefBased/>
  <w15:docId w15:val="{356744C6-E802-4168-845B-CDB34602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70E7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7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77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70E7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770E7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70E7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770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FD78A-493E-4B02-915F-02D23EFF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467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2023-03-26T15:05:00Z</dcterms:created>
  <dcterms:modified xsi:type="dcterms:W3CDTF">2023-03-26T15:10:00Z</dcterms:modified>
</cp:coreProperties>
</file>