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1rbpvi83ryr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 aplikacji (SAD)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gzf3l7odxd3q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szablon v.2025-03-18</w:t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78sk57nfyo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Wstęp</w:t>
              <w:tab/>
            </w:r>
          </w:hyperlink>
          <w:r w:rsidDel="00000000" w:rsidR="00000000" w:rsidRPr="00000000">
            <w:fldChar w:fldCharType="begin"/>
            <w:instrText xml:space="preserve"> PAGEREF _278sk57nfyoo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19zh4dqs8kh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Cel i zakres dokumentu</w:t>
              <w:tab/>
            </w:r>
          </w:hyperlink>
          <w:r w:rsidDel="00000000" w:rsidR="00000000" w:rsidRPr="00000000">
            <w:fldChar w:fldCharType="begin"/>
            <w:instrText xml:space="preserve"> PAGEREF _19zh4dqs8khg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k7nzaqgaou7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Definicja architektury aplikacji</w:t>
              <w:tab/>
            </w:r>
          </w:hyperlink>
          <w:r w:rsidDel="00000000" w:rsidR="00000000" w:rsidRPr="00000000">
            <w:fldChar w:fldCharType="begin"/>
            <w:instrText xml:space="preserve"> PAGEREF _k7nzaqgaou7z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kkw3cxxe5xh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Cele i ograniczenia architektury</w:t>
              <w:tab/>
            </w:r>
          </w:hyperlink>
          <w:r w:rsidDel="00000000" w:rsidR="00000000" w:rsidRPr="00000000">
            <w:fldChar w:fldCharType="begin"/>
            <w:instrText xml:space="preserve"> PAGEREF _kkw3cxxe5xhb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47gz6fhnq84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5. Obraz logiczny aplikacji</w:t>
              <w:tab/>
            </w:r>
          </w:hyperlink>
          <w:r w:rsidDel="00000000" w:rsidR="00000000" w:rsidRPr="00000000">
            <w:fldChar w:fldCharType="begin"/>
            <w:instrText xml:space="preserve"> PAGEREF _47gz6fhnq84j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na5llroqvh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5.1 Charakterystyka pakietów</w:t>
              <w:tab/>
            </w:r>
          </w:hyperlink>
          <w:r w:rsidDel="00000000" w:rsidR="00000000" w:rsidRPr="00000000">
            <w:fldChar w:fldCharType="begin"/>
            <w:instrText xml:space="preserve"> PAGEREF _na5llroqvh2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zbzagamegw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5.2 Diagram klas aplikacji</w:t>
              <w:tab/>
            </w:r>
          </w:hyperlink>
          <w:r w:rsidDel="00000000" w:rsidR="00000000" w:rsidRPr="00000000">
            <w:fldChar w:fldCharType="begin"/>
            <w:instrText xml:space="preserve"> PAGEREF _zbzagamegwz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hw38m993wbm5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5.3 Specyfikacja funkcji i metod aplikacji</w:t>
              <w:tab/>
            </w:r>
          </w:hyperlink>
          <w:r w:rsidDel="00000000" w:rsidR="00000000" w:rsidRPr="00000000">
            <w:fldChar w:fldCharType="begin"/>
            <w:instrText xml:space="preserve"> PAGEREF _hw38m993wbm5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m1grooyoocj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6. Dynamiczny obraz modelowanej aplikacji</w:t>
              <w:tab/>
            </w:r>
          </w:hyperlink>
          <w:r w:rsidDel="00000000" w:rsidR="00000000" w:rsidRPr="00000000">
            <w:fldChar w:fldCharType="begin"/>
            <w:instrText xml:space="preserve"> PAGEREF _m1grooyoocjf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usxb8m4tsy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6.1 Diagram sekwencji UML dla obiektów</w:t>
              <w:tab/>
            </w:r>
          </w:hyperlink>
          <w:r w:rsidDel="00000000" w:rsidR="00000000" w:rsidRPr="00000000">
            <w:fldChar w:fldCharType="begin"/>
            <w:instrText xml:space="preserve"> PAGEREF _usxb8m4tsykm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vukdw6xru9u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6.2 Diagram aktywności UML dla obiektów</w:t>
              <w:tab/>
            </w:r>
          </w:hyperlink>
          <w:r w:rsidDel="00000000" w:rsidR="00000000" w:rsidRPr="00000000">
            <w:fldChar w:fldCharType="begin"/>
            <w:instrText xml:space="preserve"> PAGEREF _vukdw6xru9uo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pxokd6soebr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7. Statyczny obraz modelowanej aplikacji</w:t>
              <w:tab/>
            </w:r>
          </w:hyperlink>
          <w:r w:rsidDel="00000000" w:rsidR="00000000" w:rsidRPr="00000000">
            <w:fldChar w:fldCharType="begin"/>
            <w:instrText xml:space="preserve"> PAGEREF _pxokd6soebrz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n8rpgnnnvmc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7.1 Diagram komponentów UML</w:t>
              <w:tab/>
            </w:r>
          </w:hyperlink>
          <w:r w:rsidDel="00000000" w:rsidR="00000000" w:rsidRPr="00000000">
            <w:fldChar w:fldCharType="begin"/>
            <w:instrText xml:space="preserve"> PAGEREF _n8rpgnnnvmcj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qwtlycn5f1k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7.2 Diagram instalacji UML</w:t>
              <w:tab/>
            </w:r>
          </w:hyperlink>
          <w:r w:rsidDel="00000000" w:rsidR="00000000" w:rsidRPr="00000000">
            <w:fldChar w:fldCharType="begin"/>
            <w:instrText xml:space="preserve"> PAGEREF _qwtlycn5f1k8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b9dxjb8s3qe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8. Projekt bazy danych</w:t>
              <w:tab/>
            </w:r>
          </w:hyperlink>
          <w:r w:rsidDel="00000000" w:rsidR="00000000" w:rsidRPr="00000000">
            <w:fldChar w:fldCharType="begin"/>
            <w:instrText xml:space="preserve"> PAGEREF _b9dxjb8s3qes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uqhlyhwcgm9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278sk57nfyoo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Wstęp 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9zh4dqs8kh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Cel i zakres dokumentu 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k7nzaqgaou7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Definicja architektury aplikacji </w:t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kkw3cxxe5xhb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Cele i ograniczenia architektury 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7gz6fhnq84j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Obraz logiczny aplikacji </w:t>
      </w:r>
    </w:p>
    <w:p w:rsidR="00000000" w:rsidDel="00000000" w:rsidP="00000000" w:rsidRDefault="00000000" w:rsidRPr="00000000" w14:paraId="0000001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a5llroqvh2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Charakterystyka pakietów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zawiera opis pakietów, diagram pakietów UML ze specyfikacją interfejsów.] </w:t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bzagamegwz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Diagram klas aplikacji </w:t>
      </w:r>
    </w:p>
    <w:p w:rsidR="00000000" w:rsidDel="00000000" w:rsidP="00000000" w:rsidRDefault="00000000" w:rsidRPr="00000000" w14:paraId="0000001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w38m993wbm5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Specyfikacja funkcji i metod aplikacji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zawiera specyfikację implementacji funkcji i metod aplikacji, specyfikację algorytmów.] </w:t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m1grooyoocjf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Dynamiczny obraz modelowanej aplikacji </w:t>
      </w:r>
    </w:p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usxb8m4tsykm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 Diagram sekwencji UML dla obiektów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[Rozdział zawiera diagram sekwencji UML dla obiektów modelowanej aplikacji.] </w:t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vukdw6xru9uo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 Diagram aktywności UML dla obiektów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zawiera diagram aktywności UML obiektów modelowanej aplikacji.] </w:t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xokd6soebrz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Statyczny obraz modelowanej aplikacji </w:t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8rpgnnnvmcj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 Diagram komponentów UML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zawiera diagram komponentów UML modelowanej aplikacji.] </w:t>
      </w:r>
    </w:p>
    <w:p w:rsidR="00000000" w:rsidDel="00000000" w:rsidP="00000000" w:rsidRDefault="00000000" w:rsidRPr="00000000" w14:paraId="0000002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qwtlycn5f1k8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 Diagram instalacji UML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zawiera diagram instalacji UML modelowanej aplikacji.] </w:t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9dxjb8s3qes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Projekt bazy danych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zawiera diagram encji, specyfikacja plików XML, specyfikacja skryptów i procedur wykonywanych na danych.] 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