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0" w:line="255"/>
      </w:pPr>
      <w:r>
        <w:rPr>
          <w:rFonts w:ascii="Consolas" w:cs="Consolas" w:eastAsia="Consolas" w:hAnsi="Consolas"/>
          <w:b/>
          <w:bCs/>
          <w:i w:val="false"/>
          <w:iCs w:val="false"/>
          <w:caps/>
          <w:color w:val="7A8090"/>
          <w:spacing w:val="20"/>
          <w:sz w:val="15"/>
          <w:szCs w:val="15"/>
        </w:rPr>
        <w:t xml:space="preserve">Pfingstkonzert München 2027 · one spirit</w:t>
      </w:r>
    </w:p>
    <w:p>
      <w:pPr>
        <w:pStyle w:val="Heading1"/>
        <w:spacing w:after="40"/>
      </w:pPr>
      <w:r>
        <w:rPr>
          <w:rFonts w:ascii="Cambria" w:cs="Cambria" w:eastAsia="Cambria" w:hAnsi="Cambria"/>
          <w:b/>
          <w:bCs/>
          <w:color w:val="1A1D23"/>
          <w:sz w:val="44"/>
          <w:szCs w:val="44"/>
        </w:rPr>
        <w:t xml:space="preserve">Orchesterprobe</w:t>
      </w:r>
    </w:p>
    <w:p>
      <w:pPr>
        <w:spacing w:after="90" w:before="0" w:line="255"/>
      </w:pPr>
      <w:r>
        <w:rPr>
          <w:rFonts w:ascii="Cambria" w:cs="Cambria" w:eastAsia="Cambria" w:hAnsi="Cambria"/>
          <w:b w:val="false"/>
          <w:bCs w:val="false"/>
          <w:i/>
          <w:iCs/>
          <w:caps w:val="false"/>
          <w:color w:val="5E6472"/>
          <w:sz w:val="23"/>
          <w:szCs w:val="23"/>
        </w:rPr>
        <w:t xml:space="preserve">Die schweren Stellen — und was an ihnen zu hören ist.</w:t>
      </w:r>
    </w:p>
    <w:p>
      <w:pPr>
        <w:spacing w:after="140" w:before="0" w:line="255"/>
      </w:pPr>
      <w:r>
        <w:rPr>
          <w:rFonts w:ascii="Consolas" w:cs="Consolas" w:eastAsia="Consolas" w:hAnsi="Consolas"/>
          <w:b w:val="false"/>
          <w:bCs w:val="false"/>
          <w:i w:val="false"/>
          <w:iCs w:val="false"/>
          <w:caps w:val="false"/>
          <w:color w:val="5E6472"/>
          <w:sz w:val="17"/>
          <w:szCs w:val="17"/>
        </w:rPr>
        <w:t xml:space="preserve">Fr 09.10.2026 · 19:30–21:30 · NAK München-Laim · Orchester allein · 2 Stunden</w:t>
      </w:r>
    </w:p>
    <w:p>
      <w:pPr>
        <w:pBdr>
          <w:bottom w:val="single" w:color="1A1D23" w:sz="12"/>
        </w:pBdr>
        <w:spacing w:after="140" w:before="90"/>
      </w:pPr>
      <w:r>
        <w:rPr>
          <w:rFonts w:ascii="Calibri" w:cs="Calibri" w:eastAsia="Calibri" w:hAnsi="Calibri"/>
          <w:b w:val="false"/>
          <w:bCs w:val="false"/>
          <w:i w:val="false"/>
          <w:iCs w:val="false"/>
          <w:caps w:val="false"/>
          <w:color w:val="1A1D23"/>
          <w:sz w:val="2"/>
          <w:szCs w:val="2"/>
        </w:rPr>
        <w:t xml:space="preserve"/>
      </w:r>
    </w:p>
    <w:p>
      <w:pPr>
        <w:spacing w:after="50" w:before="0" w:line="255"/>
      </w:pPr>
      <w:r>
        <w:rPr>
          <w:rFonts w:ascii="Consolas" w:cs="Consolas" w:eastAsia="Consolas" w:hAnsi="Consolas"/>
          <w:b/>
          <w:bCs/>
          <w:i w:val="false"/>
          <w:iCs w:val="false"/>
          <w:caps/>
          <w:color w:val="7A8090"/>
          <w:spacing w:val="20"/>
          <w:sz w:val="15"/>
          <w:szCs w:val="15"/>
        </w:rPr>
        <w:t xml:space="preserve">Die Lage</w:t>
      </w:r>
    </w:p>
    <w:p>
      <w:pPr>
        <w:pStyle w:val="Heading2"/>
        <w:spacing w:after="60" w:before="240"/>
      </w:pPr>
      <w:r>
        <w:rPr>
          <w:rFonts w:ascii="Cambria" w:cs="Cambria" w:eastAsia="Cambria" w:hAnsi="Cambria"/>
          <w:b/>
          <w:bCs/>
          <w:color w:val="1A1D23"/>
          <w:sz w:val="30"/>
          <w:szCs w:val="30"/>
        </w:rPr>
        <w:t xml:space="preserve">Warum heute mehr entschieden wird als geprobt</w:t>
      </w:r>
    </w:p>
    <w:p>
      <w:pPr>
        <w:pBdr>
          <w:top w:val="none" w:color="FFFFFF" w:sz="0"/>
          <w:left w:val="single" w:color="1F3A4D" w:sz="18"/>
          <w:bottom w:val="none" w:color="FFFFFF" w:sz="0"/>
          <w:right w:val="none" w:color="FFFFFF" w:sz="0"/>
        </w:pBdr>
        <w:shd w:fill="E8EFF3" w:val="clear"/>
        <w:spacing w:after="110" w:before="70" w:line="255"/>
        <w:ind w:left="140" w:right="140"/>
      </w:pPr>
      <w:r>
        <w:rPr>
          <w:rFonts w:ascii="Calibri" w:cs="Calibri" w:eastAsia="Calibri" w:hAnsi="Calibri"/>
          <w:b/>
          <w:bCs/>
          <w:i w:val="false"/>
          <w:iCs w:val="false"/>
          <w:caps w:val="false"/>
          <w:color w:val="1A1D23"/>
          <w:sz w:val="19"/>
          <w:szCs w:val="19"/>
        </w:rPr>
        <w:t xml:space="preserve">Nach heute sieht das Orchester sieben Wochen lang keine Probe. </w:t>
      </w:r>
      <w:r>
        <w:rPr>
          <w:rFonts w:ascii="Calibri" w:cs="Calibri" w:eastAsia="Calibri" w:hAnsi="Calibri"/>
          <w:b w:val="false"/>
          <w:bCs w:val="false"/>
          <w:i w:val="false"/>
          <w:iCs w:val="false"/>
          <w:caps w:val="false"/>
          <w:color w:val="1A1D23"/>
          <w:sz w:val="19"/>
          <w:szCs w:val="19"/>
        </w:rPr>
        <w:t xml:space="preserve">Der nächste Orchestertermin ist der 27.11., und der ist nach deiner Planung zweigeteilt — eine Stunde Bläser, eine Stunde Streicher. Danach kommt am 11.12. sofort der Chor dazu.</w:t>
      </w:r>
    </w:p>
    <w:p>
      <w:pPr>
        <w:pBdr>
          <w:top w:val="none" w:color="FFFFFF" w:sz="0"/>
          <w:left w:val="single" w:color="1F3A4D" w:sz="18"/>
          <w:bottom w:val="none" w:color="FFFFFF" w:sz="0"/>
          <w:right w:val="none" w:color="FFFFFF" w:sz="0"/>
        </w:pBdr>
        <w:shd w:fill="E8EFF3" w:val="clear"/>
        <w:spacing w:after="110" w:before="70" w:line="255"/>
        <w:ind w:left="140" w:right="140"/>
      </w:pPr>
      <w:r>
        <w:rPr>
          <w:rFonts w:ascii="Calibri" w:cs="Calibri" w:eastAsia="Calibri" w:hAnsi="Calibri"/>
          <w:b/>
          <w:bCs/>
          <w:i w:val="false"/>
          <w:iCs w:val="false"/>
          <w:caps w:val="false"/>
          <w:color w:val="1A1D23"/>
          <w:sz w:val="19"/>
          <w:szCs w:val="19"/>
        </w:rPr>
        <w:t xml:space="preserve">Das heißt: Heute ist der einzige Abend vor Dezember, an dem das ganze Orchester zusammen an sich selbst arbeiten kann. </w:t>
      </w:r>
      <w:r>
        <w:rPr>
          <w:rFonts w:ascii="Calibri" w:cs="Calibri" w:eastAsia="Calibri" w:hAnsi="Calibri"/>
          <w:b w:val="false"/>
          <w:bCs w:val="false"/>
          <w:i w:val="false"/>
          <w:iCs w:val="false"/>
          <w:caps w:val="false"/>
          <w:color w:val="1A1D23"/>
          <w:sz w:val="19"/>
          <w:szCs w:val="19"/>
        </w:rPr>
        <w:t xml:space="preserve">Was heute nicht angelegt ist, wird im Dezember zum Chorproblem — und dann kostet es die vierfache Zeit, weil 250 Menschen danebensitzen. Die Registerproben im November und Februar sind je 60 Minuten; dort wird repariert, nicht eingeführt.</w:t>
      </w:r>
    </w:p>
    <w:p>
      <w:pPr>
        <w:pBdr>
          <w:top w:val="none" w:color="FFFFFF" w:sz="0"/>
          <w:left w:val="single" w:color="8C2F39" w:sz="18"/>
          <w:bottom w:val="none" w:color="FFFFFF" w:sz="0"/>
          <w:right w:val="none" w:color="FFFFFF" w:sz="0"/>
        </w:pBdr>
        <w:shd w:fill="F6E9E9" w:val="clear"/>
        <w:spacing w:after="110" w:before="70" w:line="255"/>
        <w:ind w:left="140" w:right="140"/>
      </w:pPr>
      <w:r>
        <w:rPr>
          <w:rFonts w:ascii="Calibri" w:cs="Calibri" w:eastAsia="Calibri" w:hAnsi="Calibri"/>
          <w:b/>
          <w:bCs/>
          <w:i w:val="false"/>
          <w:iCs w:val="false"/>
          <w:caps w:val="false"/>
          <w:color w:val="1A1D23"/>
          <w:sz w:val="19"/>
          <w:szCs w:val="19"/>
        </w:rPr>
        <w:t xml:space="preserve">Zwei Dinge aus den Noten, die vorher geklärt gehören. </w:t>
      </w:r>
      <w:r>
        <w:rPr>
          <w:rFonts w:ascii="Calibri" w:cs="Calibri" w:eastAsia="Calibri" w:hAnsi="Calibri"/>
          <w:b w:val="false"/>
          <w:bCs w:val="false"/>
          <w:i w:val="false"/>
          <w:iCs w:val="false"/>
          <w:caps w:val="false"/>
          <w:color w:val="1A1D23"/>
          <w:sz w:val="19"/>
          <w:szCs w:val="19"/>
        </w:rPr>
        <w:t xml:space="preserve">Nr. 9 steht in G-Dur, nicht in Es-Dur — das Es-Dur ist der Mittelteil, bei Buchstabe D kehrt das Stück nach G-Dur zurück; in der alten Stückliste stand Es-Dur als Grundtonart, das ist korrigiert. Und: Der 26.02. steht im Flyer als Chorprobe, in meiner Kalenderdatei als Orchesterprobe. Du sprichst von einer Registerprobe im Februar — sag mir bei Gelegenheit, was gilt.</w:t>
      </w:r>
    </w:p>
    <w:p>
      <w:pPr>
        <w:pBdr>
          <w:bottom w:val="single" w:color="1A1D23" w:sz="12"/>
        </w:pBdr>
        <w:spacing w:after="140" w:before="90"/>
      </w:pPr>
      <w:r>
        <w:rPr>
          <w:rFonts w:ascii="Calibri" w:cs="Calibri" w:eastAsia="Calibri" w:hAnsi="Calibri"/>
          <w:b w:val="false"/>
          <w:bCs w:val="false"/>
          <w:i w:val="false"/>
          <w:iCs w:val="false"/>
          <w:caps w:val="false"/>
          <w:color w:val="1A1D23"/>
          <w:sz w:val="2"/>
          <w:szCs w:val="2"/>
        </w:rPr>
        <w:t xml:space="preserve"/>
      </w:r>
    </w:p>
    <w:p>
      <w:pPr>
        <w:spacing w:after="50" w:before="0" w:line="255"/>
      </w:pPr>
      <w:r>
        <w:rPr>
          <w:rFonts w:ascii="Consolas" w:cs="Consolas" w:eastAsia="Consolas" w:hAnsi="Consolas"/>
          <w:b/>
          <w:bCs/>
          <w:i w:val="false"/>
          <w:iCs w:val="false"/>
          <w:caps/>
          <w:color w:val="7A8090"/>
          <w:spacing w:val="20"/>
          <w:sz w:val="15"/>
          <w:szCs w:val="15"/>
        </w:rPr>
        <w:t xml:space="preserve">Der Abend</w:t>
      </w:r>
    </w:p>
    <w:p>
      <w:pPr>
        <w:pStyle w:val="Heading2"/>
        <w:spacing w:after="60" w:before="240"/>
      </w:pPr>
      <w:r>
        <w:rPr>
          <w:rFonts w:ascii="Cambria" w:cs="Cambria" w:eastAsia="Cambria" w:hAnsi="Cambria"/>
          <w:b/>
          <w:bCs/>
          <w:color w:val="1A1D23"/>
          <w:sz w:val="30"/>
          <w:szCs w:val="30"/>
        </w:rPr>
        <w:t xml:space="preserve">Ablauf</w:t>
      </w:r>
    </w:p>
    <w:p>
      <w:pPr>
        <w:spacing w:after="20" w:before="0" w:line="255"/>
      </w:pPr>
      <w:r>
        <w:rPr>
          <w:rFonts w:ascii="Consolas" w:cs="Consolas" w:eastAsia="Consolas" w:hAnsi="Consolas"/>
          <w:b/>
          <w:bCs/>
          <w:i w:val="false"/>
          <w:iCs w:val="false"/>
          <w:caps w:val="false"/>
          <w:color w:val="1A1D23"/>
          <w:sz w:val="18"/>
          <w:szCs w:val="18"/>
        </w:rPr>
        <w:t xml:space="preserve">19:30   </w:t>
      </w:r>
      <w:r>
        <w:rPr>
          <w:rFonts w:ascii="Consolas" w:cs="Consolas" w:eastAsia="Consolas" w:hAnsi="Consolas"/>
          <w:b w:val="false"/>
          <w:bCs w:val="false"/>
          <w:i w:val="false"/>
          <w:iCs w:val="false"/>
          <w:caps w:val="false"/>
          <w:color w:val="5E6472"/>
          <w:sz w:val="16"/>
          <w:szCs w:val="16"/>
        </w:rPr>
        <w:t xml:space="preserve">10′   </w:t>
      </w:r>
      <w:r>
        <w:rPr>
          <w:rFonts w:ascii="Calibri" w:cs="Calibri" w:eastAsia="Calibri" w:hAnsi="Calibri"/>
          <w:b/>
          <w:bCs/>
          <w:i w:val="false"/>
          <w:iCs w:val="false"/>
          <w:caps w:val="false"/>
          <w:color w:val="1A1D23"/>
          <w:sz w:val="19"/>
          <w:szCs w:val="19"/>
        </w:rPr>
        <w:t xml:space="preserve">Ankommen, stimmen, ein Satz zum Abend</w:t>
      </w:r>
    </w:p>
    <w:p>
      <w:pPr>
        <w:spacing w:after="90" w:before="0" w:line="255"/>
        <w:ind w:left="900"/>
      </w:pPr>
      <w:r>
        <w:rPr>
          <w:rFonts w:ascii="Calibri" w:cs="Calibri" w:eastAsia="Calibri" w:hAnsi="Calibri"/>
          <w:b w:val="false"/>
          <w:bCs w:val="false"/>
          <w:i w:val="false"/>
          <w:iCs w:val="false"/>
          <w:caps w:val="false"/>
          <w:color w:val="5E6472"/>
          <w:sz w:val="17"/>
          <w:szCs w:val="17"/>
        </w:rPr>
        <w:t xml:space="preserve">Nicht das Programm erklären — das kennen sie vom 12.09.</w:t>
      </w:r>
    </w:p>
    <w:p>
      <w:pPr>
        <w:spacing w:after="20" w:before="0" w:line="255"/>
      </w:pPr>
      <w:r>
        <w:rPr>
          <w:rFonts w:ascii="Consolas" w:cs="Consolas" w:eastAsia="Consolas" w:hAnsi="Consolas"/>
          <w:b/>
          <w:bCs/>
          <w:i w:val="false"/>
          <w:iCs w:val="false"/>
          <w:caps w:val="false"/>
          <w:color w:val="1A1D23"/>
          <w:sz w:val="18"/>
          <w:szCs w:val="18"/>
        </w:rPr>
        <w:t xml:space="preserve">19:40   </w:t>
      </w:r>
      <w:r>
        <w:rPr>
          <w:rFonts w:ascii="Consolas" w:cs="Consolas" w:eastAsia="Consolas" w:hAnsi="Consolas"/>
          <w:b w:val="false"/>
          <w:bCs w:val="false"/>
          <w:i w:val="false"/>
          <w:iCs w:val="false"/>
          <w:caps w:val="false"/>
          <w:color w:val="5E6472"/>
          <w:sz w:val="16"/>
          <w:szCs w:val="16"/>
        </w:rPr>
        <w:t xml:space="preserve">35′   </w:t>
      </w:r>
      <w:r>
        <w:rPr>
          <w:rFonts w:ascii="Calibri" w:cs="Calibri" w:eastAsia="Calibri" w:hAnsi="Calibri"/>
          <w:b/>
          <w:bCs/>
          <w:i w:val="false"/>
          <w:iCs w:val="false"/>
          <w:caps w:val="false"/>
          <w:color w:val="1A1D23"/>
          <w:sz w:val="19"/>
          <w:szCs w:val="19"/>
        </w:rPr>
        <w:t xml:space="preserve">Nr. 9 — Auf ewig bei dem Herrn</w:t>
      </w:r>
    </w:p>
    <w:p>
      <w:pPr>
        <w:spacing w:after="90" w:before="0" w:line="255"/>
        <w:ind w:left="900"/>
      </w:pPr>
      <w:r>
        <w:rPr>
          <w:rFonts w:ascii="Calibri" w:cs="Calibri" w:eastAsia="Calibri" w:hAnsi="Calibri"/>
          <w:b w:val="false"/>
          <w:bCs w:val="false"/>
          <w:i w:val="false"/>
          <w:iCs w:val="false"/>
          <w:caps w:val="false"/>
          <w:color w:val="5E6472"/>
          <w:sz w:val="17"/>
          <w:szCs w:val="17"/>
        </w:rPr>
        <w:t xml:space="preserve">Einleitung · Buchstabe A · die Solokette · Buchstabe D · Schluss</w:t>
      </w:r>
    </w:p>
    <w:p>
      <w:pPr>
        <w:spacing w:after="20" w:before="0" w:line="255"/>
      </w:pPr>
      <w:r>
        <w:rPr>
          <w:rFonts w:ascii="Consolas" w:cs="Consolas" w:eastAsia="Consolas" w:hAnsi="Consolas"/>
          <w:b/>
          <w:bCs/>
          <w:i w:val="false"/>
          <w:iCs w:val="false"/>
          <w:caps w:val="false"/>
          <w:color w:val="1A1D23"/>
          <w:sz w:val="18"/>
          <w:szCs w:val="18"/>
        </w:rPr>
        <w:t xml:space="preserve">20:15   </w:t>
      </w:r>
      <w:r>
        <w:rPr>
          <w:rFonts w:ascii="Consolas" w:cs="Consolas" w:eastAsia="Consolas" w:hAnsi="Consolas"/>
          <w:b w:val="false"/>
          <w:bCs w:val="false"/>
          <w:i w:val="false"/>
          <w:iCs w:val="false"/>
          <w:caps w:val="false"/>
          <w:color w:val="5E6472"/>
          <w:sz w:val="16"/>
          <w:szCs w:val="16"/>
        </w:rPr>
        <w:t xml:space="preserve">22′   </w:t>
      </w:r>
      <w:r>
        <w:rPr>
          <w:rFonts w:ascii="Calibri" w:cs="Calibri" w:eastAsia="Calibri" w:hAnsi="Calibri"/>
          <w:b/>
          <w:bCs/>
          <w:i w:val="false"/>
          <w:iCs w:val="false"/>
          <w:caps w:val="false"/>
          <w:color w:val="1A1D23"/>
          <w:sz w:val="19"/>
          <w:szCs w:val="19"/>
        </w:rPr>
        <w:t xml:space="preserve">Nr. 10 — I Will Make All Things New</w:t>
      </w:r>
    </w:p>
    <w:p>
      <w:pPr>
        <w:spacing w:after="90" w:before="0" w:line="255"/>
        <w:ind w:left="900"/>
      </w:pPr>
      <w:r>
        <w:rPr>
          <w:rFonts w:ascii="Calibri" w:cs="Calibri" w:eastAsia="Calibri" w:hAnsi="Calibri"/>
          <w:b w:val="false"/>
          <w:bCs w:val="false"/>
          <w:i w:val="false"/>
          <w:iCs w:val="false"/>
          <w:caps w:val="false"/>
          <w:color w:val="5E6472"/>
          <w:sz w:val="17"/>
          <w:szCs w:val="17"/>
        </w:rPr>
        <w:t xml:space="preserve">Tonartwechsel T. 39, Marcato-Block, Schlagwerk-Logistik</w:t>
      </w:r>
    </w:p>
    <w:p>
      <w:pPr>
        <w:spacing w:after="20" w:before="0" w:line="255"/>
      </w:pPr>
      <w:r>
        <w:rPr>
          <w:rFonts w:ascii="Consolas" w:cs="Consolas" w:eastAsia="Consolas" w:hAnsi="Consolas"/>
          <w:b/>
          <w:bCs/>
          <w:i w:val="false"/>
          <w:iCs w:val="false"/>
          <w:caps w:val="false"/>
          <w:color w:val="1A1D23"/>
          <w:sz w:val="18"/>
          <w:szCs w:val="18"/>
        </w:rPr>
        <w:t xml:space="preserve">20:37   </w:t>
      </w:r>
      <w:r>
        <w:rPr>
          <w:rFonts w:ascii="Consolas" w:cs="Consolas" w:eastAsia="Consolas" w:hAnsi="Consolas"/>
          <w:b w:val="false"/>
          <w:bCs w:val="false"/>
          <w:i w:val="false"/>
          <w:iCs w:val="false"/>
          <w:caps w:val="false"/>
          <w:color w:val="5E6472"/>
          <w:sz w:val="16"/>
          <w:szCs w:val="16"/>
        </w:rPr>
        <w:t xml:space="preserve">10′   </w:t>
      </w:r>
      <w:r>
        <w:rPr>
          <w:rFonts w:ascii="Calibri" w:cs="Calibri" w:eastAsia="Calibri" w:hAnsi="Calibri"/>
          <w:b/>
          <w:bCs/>
          <w:i w:val="false"/>
          <w:iCs w:val="false"/>
          <w:caps w:val="false"/>
          <w:color w:val="1A1D23"/>
          <w:sz w:val="19"/>
          <w:szCs w:val="19"/>
        </w:rPr>
        <w:t xml:space="preserve">Pause</w:t>
      </w:r>
    </w:p>
    <w:p>
      <w:pPr>
        <w:spacing w:after="90" w:before="0" w:line="255"/>
        <w:ind w:left="900"/>
      </w:pPr>
      <w:r>
        <w:rPr>
          <w:rFonts w:ascii="Calibri" w:cs="Calibri" w:eastAsia="Calibri" w:hAnsi="Calibri"/>
          <w:b w:val="false"/>
          <w:bCs w:val="false"/>
          <w:i w:val="false"/>
          <w:iCs w:val="false"/>
          <w:caps w:val="false"/>
          <w:color w:val="5E6472"/>
          <w:sz w:val="17"/>
          <w:szCs w:val="17"/>
        </w:rPr>
        <w:t xml:space="preserve">Instrumente liegen lassen. Danach keine Stimmrunde mehr.</w:t>
      </w:r>
    </w:p>
    <w:p>
      <w:pPr>
        <w:spacing w:after="20" w:before="0" w:line="255"/>
      </w:pPr>
      <w:r>
        <w:rPr>
          <w:rFonts w:ascii="Consolas" w:cs="Consolas" w:eastAsia="Consolas" w:hAnsi="Consolas"/>
          <w:b/>
          <w:bCs/>
          <w:i w:val="false"/>
          <w:iCs w:val="false"/>
          <w:caps w:val="false"/>
          <w:color w:val="1A1D23"/>
          <w:sz w:val="18"/>
          <w:szCs w:val="18"/>
        </w:rPr>
        <w:t xml:space="preserve">20:47   </w:t>
      </w:r>
      <w:r>
        <w:rPr>
          <w:rFonts w:ascii="Consolas" w:cs="Consolas" w:eastAsia="Consolas" w:hAnsi="Consolas"/>
          <w:b w:val="false"/>
          <w:bCs w:val="false"/>
          <w:i w:val="false"/>
          <w:iCs w:val="false"/>
          <w:caps w:val="false"/>
          <w:color w:val="5E6472"/>
          <w:sz w:val="16"/>
          <w:szCs w:val="16"/>
        </w:rPr>
        <w:t xml:space="preserve">20′   </w:t>
      </w:r>
      <w:r>
        <w:rPr>
          <w:rFonts w:ascii="Calibri" w:cs="Calibri" w:eastAsia="Calibri" w:hAnsi="Calibri"/>
          <w:b/>
          <w:bCs/>
          <w:i w:val="false"/>
          <w:iCs w:val="false"/>
          <w:caps w:val="false"/>
          <w:color w:val="1A1D23"/>
          <w:sz w:val="19"/>
          <w:szCs w:val="19"/>
        </w:rPr>
        <w:t xml:space="preserve">Nr. 6 — By Our Love</w:t>
      </w:r>
    </w:p>
    <w:p>
      <w:pPr>
        <w:spacing w:after="90" w:before="0" w:line="255"/>
        <w:ind w:left="900"/>
      </w:pPr>
      <w:r>
        <w:rPr>
          <w:rFonts w:ascii="Calibri" w:cs="Calibri" w:eastAsia="Calibri" w:hAnsi="Calibri"/>
          <w:b w:val="false"/>
          <w:bCs w:val="false"/>
          <w:i w:val="false"/>
          <w:iCs w:val="false"/>
          <w:caps w:val="false"/>
          <w:color w:val="5E6472"/>
          <w:sz w:val="17"/>
          <w:szCs w:val="17"/>
        </w:rPr>
        <w:t xml:space="preserve">Rhythmusgruppe gegen Orchester, Modulation am Schluss</w:t>
      </w:r>
    </w:p>
    <w:p>
      <w:pPr>
        <w:spacing w:after="20" w:before="0" w:line="255"/>
      </w:pPr>
      <w:r>
        <w:rPr>
          <w:rFonts w:ascii="Consolas" w:cs="Consolas" w:eastAsia="Consolas" w:hAnsi="Consolas"/>
          <w:b/>
          <w:bCs/>
          <w:i w:val="false"/>
          <w:iCs w:val="false"/>
          <w:caps w:val="false"/>
          <w:color w:val="1A1D23"/>
          <w:sz w:val="18"/>
          <w:szCs w:val="18"/>
        </w:rPr>
        <w:t xml:space="preserve">21:07   </w:t>
      </w:r>
      <w:r>
        <w:rPr>
          <w:rFonts w:ascii="Consolas" w:cs="Consolas" w:eastAsia="Consolas" w:hAnsi="Consolas"/>
          <w:b w:val="false"/>
          <w:bCs w:val="false"/>
          <w:i w:val="false"/>
          <w:iCs w:val="false"/>
          <w:caps w:val="false"/>
          <w:color w:val="5E6472"/>
          <w:sz w:val="16"/>
          <w:szCs w:val="16"/>
        </w:rPr>
        <w:t xml:space="preserve">12′   </w:t>
      </w:r>
      <w:r>
        <w:rPr>
          <w:rFonts w:ascii="Calibri" w:cs="Calibri" w:eastAsia="Calibri" w:hAnsi="Calibri"/>
          <w:b/>
          <w:bCs/>
          <w:i w:val="false"/>
          <w:iCs w:val="false"/>
          <w:caps w:val="false"/>
          <w:color w:val="1A1D23"/>
          <w:sz w:val="19"/>
          <w:szCs w:val="19"/>
        </w:rPr>
        <w:t xml:space="preserve">Nr. 1 — Ave verum corpus</w:t>
      </w:r>
    </w:p>
    <w:p>
      <w:pPr>
        <w:spacing w:after="90" w:before="0" w:line="255"/>
        <w:ind w:left="900"/>
      </w:pPr>
      <w:r>
        <w:rPr>
          <w:rFonts w:ascii="Calibri" w:cs="Calibri" w:eastAsia="Calibri" w:hAnsi="Calibri"/>
          <w:b w:val="false"/>
          <w:bCs w:val="false"/>
          <w:i w:val="false"/>
          <w:iCs w:val="false"/>
          <w:caps w:val="false"/>
          <w:color w:val="5E6472"/>
          <w:sz w:val="17"/>
          <w:szCs w:val="17"/>
        </w:rPr>
        <w:t xml:space="preserve">Nur die Balancefrage: Trompeten in D und Pauken</w:t>
      </w:r>
    </w:p>
    <w:p>
      <w:pPr>
        <w:spacing w:after="20" w:before="0" w:line="255"/>
      </w:pPr>
      <w:r>
        <w:rPr>
          <w:rFonts w:ascii="Consolas" w:cs="Consolas" w:eastAsia="Consolas" w:hAnsi="Consolas"/>
          <w:b/>
          <w:bCs/>
          <w:i w:val="false"/>
          <w:iCs w:val="false"/>
          <w:caps w:val="false"/>
          <w:color w:val="1A1D23"/>
          <w:sz w:val="18"/>
          <w:szCs w:val="18"/>
        </w:rPr>
        <w:t xml:space="preserve">21:19   </w:t>
      </w:r>
      <w:r>
        <w:rPr>
          <w:rFonts w:ascii="Consolas" w:cs="Consolas" w:eastAsia="Consolas" w:hAnsi="Consolas"/>
          <w:b w:val="false"/>
          <w:bCs w:val="false"/>
          <w:i w:val="false"/>
          <w:iCs w:val="false"/>
          <w:caps w:val="false"/>
          <w:color w:val="5E6472"/>
          <w:sz w:val="16"/>
          <w:szCs w:val="16"/>
        </w:rPr>
        <w:t xml:space="preserve">11′   </w:t>
      </w:r>
      <w:r>
        <w:rPr>
          <w:rFonts w:ascii="Calibri" w:cs="Calibri" w:eastAsia="Calibri" w:hAnsi="Calibri"/>
          <w:b/>
          <w:bCs/>
          <w:i w:val="false"/>
          <w:iCs w:val="false"/>
          <w:caps w:val="false"/>
          <w:color w:val="1A1D23"/>
          <w:sz w:val="19"/>
          <w:szCs w:val="19"/>
        </w:rPr>
        <w:t xml:space="preserve">Nr. 7 — Victoria · und Ausblick</w:t>
      </w:r>
    </w:p>
    <w:p>
      <w:pPr>
        <w:spacing w:after="90" w:before="0" w:line="255"/>
        <w:ind w:left="900"/>
      </w:pPr>
      <w:r>
        <w:rPr>
          <w:rFonts w:ascii="Calibri" w:cs="Calibri" w:eastAsia="Calibri" w:hAnsi="Calibri"/>
          <w:b w:val="false"/>
          <w:bCs w:val="false"/>
          <w:i w:val="false"/>
          <w:iCs w:val="false"/>
          <w:caps w:val="false"/>
          <w:color w:val="5E6472"/>
          <w:sz w:val="17"/>
          <w:szCs w:val="17"/>
        </w:rPr>
        <w:t xml:space="preserve">pizz./arco T. 17–21, dann zwei Sätze zum 27.11.</w:t>
      </w:r>
    </w:p>
    <w:p>
      <w:pPr>
        <w:spacing w:after="90" w:before="0" w:line="255"/>
      </w:pPr>
      <w:r>
        <w:rPr>
          <w:rFonts w:ascii="Consolas" w:cs="Consolas" w:eastAsia="Consolas" w:hAnsi="Consolas"/>
          <w:b/>
          <w:bCs/>
          <w:i w:val="false"/>
          <w:iCs w:val="false"/>
          <w:caps w:val="false"/>
          <w:color w:val="1A1D23"/>
          <w:sz w:val="18"/>
          <w:szCs w:val="18"/>
        </w:rPr>
        <w:t xml:space="preserve">21:30   </w:t>
      </w:r>
      <w:r>
        <w:rPr>
          <w:rFonts w:ascii="Consolas" w:cs="Consolas" w:eastAsia="Consolas" w:hAnsi="Consolas"/>
          <w:b w:val="false"/>
          <w:bCs w:val="false"/>
          <w:i w:val="false"/>
          <w:iCs w:val="false"/>
          <w:caps w:val="false"/>
          <w:color w:val="5E6472"/>
          <w:sz w:val="16"/>
          <w:szCs w:val="16"/>
        </w:rPr>
        <w:t xml:space="preserve">     </w:t>
      </w:r>
      <w:r>
        <w:rPr>
          <w:rFonts w:ascii="Calibri" w:cs="Calibri" w:eastAsia="Calibri" w:hAnsi="Calibri"/>
          <w:b/>
          <w:bCs/>
          <w:i w:val="false"/>
          <w:iCs w:val="false"/>
          <w:caps w:val="false"/>
          <w:color w:val="1A1D23"/>
          <w:sz w:val="19"/>
          <w:szCs w:val="19"/>
        </w:rPr>
        <w:t xml:space="preserve">Ende</w:t>
      </w:r>
    </w:p>
    <w:p>
      <w:pPr>
        <w:pBdr>
          <w:bottom w:val="single" w:color="1A1D23" w:sz="12"/>
        </w:pBdr>
        <w:spacing w:after="140" w:before="90"/>
      </w:pPr>
      <w:r>
        <w:rPr>
          <w:rFonts w:ascii="Calibri" w:cs="Calibri" w:eastAsia="Calibri" w:hAnsi="Calibri"/>
          <w:b w:val="false"/>
          <w:bCs w:val="false"/>
          <w:i w:val="false"/>
          <w:iCs w:val="false"/>
          <w:caps w:val="false"/>
          <w:color w:val="1A1D23"/>
          <w:sz w:val="2"/>
          <w:szCs w:val="2"/>
        </w:rPr>
        <w:t xml:space="preserve"/>
      </w:r>
    </w:p>
    <w:p>
      <w:pPr>
        <w:spacing w:after="50" w:before="0" w:line="255"/>
      </w:pPr>
      <w:r>
        <w:rPr>
          <w:rFonts w:ascii="Consolas" w:cs="Consolas" w:eastAsia="Consolas" w:hAnsi="Consolas"/>
          <w:b/>
          <w:bCs/>
          <w:i w:val="false"/>
          <w:iCs w:val="false"/>
          <w:caps/>
          <w:color w:val="7A8090"/>
          <w:spacing w:val="20"/>
          <w:sz w:val="15"/>
          <w:szCs w:val="15"/>
        </w:rPr>
        <w:t xml:space="preserve">35 Minuten</w:t>
      </w:r>
    </w:p>
    <w:p>
      <w:pPr>
        <w:pStyle w:val="Heading2"/>
        <w:spacing w:after="60" w:before="240"/>
      </w:pPr>
      <w:r>
        <w:rPr>
          <w:rFonts w:ascii="Cambria" w:cs="Cambria" w:eastAsia="Cambria" w:hAnsi="Cambria"/>
          <w:b/>
          <w:bCs/>
          <w:color w:val="1A1D23"/>
          <w:sz w:val="30"/>
          <w:szCs w:val="30"/>
        </w:rPr>
        <w:t xml:space="preserve">Nr. 9 — Auf ewig bei dem Herrn</w:t>
      </w:r>
    </w:p>
    <w:p>
      <w:pPr>
        <w:spacing w:after="90" w:before="0" w:line="255"/>
      </w:pPr>
      <w:r>
        <w:rPr>
          <w:rFonts w:ascii="Calibri" w:cs="Calibri" w:eastAsia="Calibri" w:hAnsi="Calibri"/>
          <w:b w:val="false"/>
          <w:bCs w:val="false"/>
          <w:i w:val="false"/>
          <w:iCs w:val="false"/>
          <w:caps w:val="false"/>
          <w:color w:val="5E6472"/>
          <w:sz w:val="18"/>
          <w:szCs w:val="18"/>
        </w:rPr>
        <w:t xml:space="preserve">Reinhard Obers Orchesterbearbeitung über die Melodie von I. B. Woodbury (GB 252). Reines Orchesterwerk, kein Chorsystem. G-Dur, 4/4, rund 100 Takte. Das Stück besteht aus einer Kette von Solo-Einsätzen — und genau daran entscheidet es sich.</w:t>
      </w:r>
    </w:p>
    <w:p>
      <w:pPr>
        <w:spacing w:after="40" w:before="170" w:line="255"/>
      </w:pPr>
      <w:r>
        <w:rPr>
          <w:rFonts w:ascii="Consolas" w:cs="Consolas" w:eastAsia="Consolas" w:hAnsi="Consolas"/>
          <w:b/>
          <w:bCs/>
          <w:i w:val="false"/>
          <w:iCs w:val="false"/>
          <w:caps/>
          <w:color w:val="8A6A1F"/>
          <w:spacing w:val="20"/>
          <w:sz w:val="15"/>
          <w:szCs w:val="15"/>
        </w:rPr>
        <w:t xml:space="preserve">Einleitung   </w:t>
      </w:r>
      <w:r>
        <w:rPr>
          <w:rFonts w:ascii="Cambria" w:cs="Cambria" w:eastAsia="Cambria" w:hAnsi="Cambria"/>
          <w:b/>
          <w:bCs/>
          <w:i w:val="false"/>
          <w:iCs w:val="false"/>
          <w:caps w:val="false"/>
          <w:color w:val="1A1D23"/>
          <w:sz w:val="21"/>
          <w:szCs w:val="21"/>
        </w:rPr>
        <w:t xml:space="preserve">Takt 1–8</w:t>
      </w:r>
      <w:r>
        <w:rPr>
          <w:rFonts w:ascii="Consolas" w:cs="Consolas" w:eastAsia="Consolas" w:hAnsi="Consolas"/>
          <w:b w:val="false"/>
          <w:bCs w:val="false"/>
          <w:i w:val="false"/>
          <w:iCs w:val="false"/>
          <w:caps w:val="false"/>
          <w:color w:val="5E6472"/>
          <w:sz w:val="16"/>
          <w:szCs w:val="16"/>
        </w:rPr>
        <w:t xml:space="preserve">     8 Min.</w:t>
      </w:r>
    </w:p>
    <w:p>
      <w:pPr>
        <w:spacing w:after="80" w:before="0" w:line="255"/>
      </w:pPr>
      <w:r>
        <w:rPr>
          <w:rFonts w:ascii="Consolas" w:cs="Consolas" w:eastAsia="Consolas" w:hAnsi="Consolas"/>
          <w:b w:val="false"/>
          <w:bCs w:val="false"/>
          <w:i w:val="false"/>
          <w:iCs w:val="false"/>
          <w:caps w:val="false"/>
          <w:color w:val="5E6472"/>
          <w:sz w:val="16"/>
          <w:szCs w:val="16"/>
        </w:rPr>
        <w:t xml:space="preserve">Flöte 1+2 und Violine 1 divisi führen · solo Klar. 1 · solo Horn 1 · Viola (Violine 3) divisi con sordino · Pauke ad libitum</w:t>
      </w:r>
    </w:p>
    <w:p>
      <w:pPr>
        <w:spacing w:after="30" w:before="0" w:line="255"/>
      </w:pPr>
      <w:r>
        <w:rPr>
          <w:rFonts w:ascii="Consolas" w:cs="Consolas" w:eastAsia="Consolas" w:hAnsi="Consolas"/>
          <w:b/>
          <w:bCs/>
          <w:i w:val="false"/>
          <w:iCs w:val="false"/>
          <w:caps w:val="false"/>
          <w:color w:val="8C2F39"/>
          <w:sz w:val="17"/>
          <w:szCs w:val="17"/>
        </w:rPr>
        <w:t xml:space="preserve">T. 1   </w:t>
      </w:r>
      <w:r>
        <w:rPr>
          <w:rFonts w:ascii="Consolas" w:cs="Consolas" w:eastAsia="Consolas" w:hAnsi="Consolas"/>
          <w:b w:val="false"/>
          <w:bCs w:val="false"/>
          <w:i w:val="false"/>
          <w:iCs w:val="false"/>
          <w:caps/>
          <w:color w:val="5E6472"/>
          <w:spacing w:val="20"/>
          <w:sz w:val="15"/>
          <w:szCs w:val="15"/>
        </w:rPr>
        <w:t xml:space="preserve">Vla / Vl 1   </w:t>
      </w:r>
      <w:r>
        <w:rPr>
          <w:rFonts w:ascii="Calibri" w:cs="Calibri" w:eastAsia="Calibri" w:hAnsi="Calibri"/>
          <w:b w:val="false"/>
          <w:bCs w:val="false"/>
          <w:i w:val="false"/>
          <w:iCs w:val="false"/>
          <w:caps w:val="false"/>
          <w:color w:val="1A1D23"/>
          <w:sz w:val="19"/>
          <w:szCs w:val="19"/>
        </w:rPr>
        <w:t xml:space="preserve">„divisi con sordino“ steht ab dem ersten Takt. Die Dämpfer müssen vor dem Einzählen drauf sein — nicht beim ersten Durchlauf improvisiert werden.</w:t>
      </w:r>
    </w:p>
    <w:p>
      <w:pPr>
        <w:spacing w:after="100" w:before="0" w:line="255"/>
        <w:ind w:left="300"/>
      </w:pPr>
      <w:r>
        <w:rPr>
          <w:rFonts w:ascii="Calibri" w:cs="Calibri" w:eastAsia="Calibri" w:hAnsi="Calibri"/>
          <w:b/>
          <w:bCs/>
          <w:i w:val="false"/>
          <w:iCs w:val="false"/>
          <w:caps w:val="false"/>
          <w:color w:val="5E6472"/>
          <w:sz w:val="17"/>
          <w:szCs w:val="17"/>
        </w:rPr>
        <w:t xml:space="preserve">Probenmittel:  </w:t>
      </w:r>
      <w:r>
        <w:rPr>
          <w:rFonts w:ascii="Calibri" w:cs="Calibri" w:eastAsia="Calibri" w:hAnsi="Calibri"/>
          <w:b w:val="false"/>
          <w:bCs w:val="false"/>
          <w:i w:val="false"/>
          <w:iCs w:val="false"/>
          <w:caps w:val="false"/>
          <w:color w:val="5E6472"/>
          <w:sz w:val="17"/>
          <w:szCs w:val="17"/>
        </w:rPr>
        <w:t xml:space="preserve">Zuerst fragen, wer überhaupt einen Dämpfer hat. Das ist bei einem Laienorchester die eigentliche Frage, nicht die Tongebung. Fehlende Dämpfer heute notieren, bis 27.11. besorgen.</w:t>
      </w:r>
    </w:p>
    <w:p>
      <w:pPr>
        <w:spacing w:after="30" w:before="0" w:line="255"/>
      </w:pPr>
      <w:r>
        <w:rPr>
          <w:rFonts w:ascii="Consolas" w:cs="Consolas" w:eastAsia="Consolas" w:hAnsi="Consolas"/>
          <w:b/>
          <w:bCs/>
          <w:i w:val="false"/>
          <w:iCs w:val="false"/>
          <w:caps w:val="false"/>
          <w:color w:val="8C2F39"/>
          <w:sz w:val="17"/>
          <w:szCs w:val="17"/>
        </w:rPr>
        <w:t xml:space="preserve">T. 1–5   </w:t>
      </w:r>
      <w:r>
        <w:rPr>
          <w:rFonts w:ascii="Consolas" w:cs="Consolas" w:eastAsia="Consolas" w:hAnsi="Consolas"/>
          <w:b w:val="false"/>
          <w:bCs w:val="false"/>
          <w:i w:val="false"/>
          <w:iCs w:val="false"/>
          <w:caps/>
          <w:color w:val="5E6472"/>
          <w:spacing w:val="20"/>
          <w:sz w:val="15"/>
          <w:szCs w:val="15"/>
        </w:rPr>
        <w:t xml:space="preserve">Klar 1 / Hrn 1   </w:t>
      </w:r>
      <w:r>
        <w:rPr>
          <w:rFonts w:ascii="Calibri" w:cs="Calibri" w:eastAsia="Calibri" w:hAnsi="Calibri"/>
          <w:b w:val="false"/>
          <w:bCs w:val="false"/>
          <w:i w:val="false"/>
          <w:iCs w:val="false"/>
          <w:caps w:val="false"/>
          <w:color w:val="1A1D23"/>
          <w:sz w:val="19"/>
          <w:szCs w:val="19"/>
        </w:rPr>
        <w:t xml:space="preserve">Zwei Solisten gleich im ersten Takt, mf bzw. p, über gehaltenen Tönen. Das Stück beginnt ungeschützt.</w:t>
      </w:r>
    </w:p>
    <w:p>
      <w:pPr>
        <w:spacing w:after="100" w:before="0" w:line="255"/>
        <w:ind w:left="300"/>
      </w:pPr>
      <w:r>
        <w:rPr>
          <w:rFonts w:ascii="Calibri" w:cs="Calibri" w:eastAsia="Calibri" w:hAnsi="Calibri"/>
          <w:b/>
          <w:bCs/>
          <w:i w:val="false"/>
          <w:iCs w:val="false"/>
          <w:caps w:val="false"/>
          <w:color w:val="5E6472"/>
          <w:sz w:val="17"/>
          <w:szCs w:val="17"/>
        </w:rPr>
        <w:t xml:space="preserve">Probenmittel:  </w:t>
      </w:r>
      <w:r>
        <w:rPr>
          <w:rFonts w:ascii="Calibri" w:cs="Calibri" w:eastAsia="Calibri" w:hAnsi="Calibri"/>
          <w:b w:val="false"/>
          <w:bCs w:val="false"/>
          <w:i w:val="false"/>
          <w:iCs w:val="false"/>
          <w:caps w:val="false"/>
          <w:color w:val="5E6472"/>
          <w:sz w:val="17"/>
          <w:szCs w:val="17"/>
        </w:rPr>
        <w:t xml:space="preserve">Beide einzeln spielen lassen, dann zusammen, dann erst mit Streichern. Dynamik mf → mp → p ist ein durchgehendes Zurücknehmen — die Einleitung geht ins Leise hinein, nicht ins Laute.</w:t>
      </w:r>
    </w:p>
    <w:p>
      <w:pPr>
        <w:spacing w:after="30" w:before="0" w:line="255"/>
      </w:pPr>
      <w:r>
        <w:rPr>
          <w:rFonts w:ascii="Consolas" w:cs="Consolas" w:eastAsia="Consolas" w:hAnsi="Consolas"/>
          <w:b/>
          <w:bCs/>
          <w:i w:val="false"/>
          <w:iCs w:val="false"/>
          <w:caps w:val="false"/>
          <w:color w:val="8C2F39"/>
          <w:sz w:val="17"/>
          <w:szCs w:val="17"/>
        </w:rPr>
        <w:t xml:space="preserve">T. 8   </w:t>
      </w:r>
      <w:r>
        <w:rPr>
          <w:rFonts w:ascii="Consolas" w:cs="Consolas" w:eastAsia="Consolas" w:hAnsi="Consolas"/>
          <w:b w:val="false"/>
          <w:bCs w:val="false"/>
          <w:i w:val="false"/>
          <w:iCs w:val="false"/>
          <w:caps/>
          <w:color w:val="5E6472"/>
          <w:spacing w:val="20"/>
          <w:sz w:val="15"/>
          <w:szCs w:val="15"/>
        </w:rPr>
        <w:t xml:space="preserve">Tutti   </w:t>
      </w:r>
      <w:r>
        <w:rPr>
          <w:rFonts w:ascii="Calibri" w:cs="Calibri" w:eastAsia="Calibri" w:hAnsi="Calibri"/>
          <w:b w:val="false"/>
          <w:bCs w:val="false"/>
          <w:i w:val="false"/>
          <w:iCs w:val="false"/>
          <w:caps w:val="false"/>
          <w:color w:val="1A1D23"/>
          <w:sz w:val="19"/>
          <w:szCs w:val="19"/>
        </w:rPr>
        <w:t xml:space="preserve">Fermate vor Buchstabe A. Danach beginnt das Thema. Dieser Übergang ist die erste echte Dirigierstelle des Abends.</w:t>
      </w:r>
    </w:p>
    <w:p>
      <w:pPr>
        <w:spacing w:after="100" w:before="0" w:line="255"/>
        <w:ind w:left="300"/>
      </w:pPr>
      <w:r>
        <w:rPr>
          <w:rFonts w:ascii="Calibri" w:cs="Calibri" w:eastAsia="Calibri" w:hAnsi="Calibri"/>
          <w:b/>
          <w:bCs/>
          <w:i w:val="false"/>
          <w:iCs w:val="false"/>
          <w:caps w:val="false"/>
          <w:color w:val="5E6472"/>
          <w:sz w:val="17"/>
          <w:szCs w:val="17"/>
        </w:rPr>
        <w:t xml:space="preserve">Probenmittel:  </w:t>
      </w:r>
      <w:r>
        <w:rPr>
          <w:rFonts w:ascii="Calibri" w:cs="Calibri" w:eastAsia="Calibri" w:hAnsi="Calibri"/>
          <w:b w:val="false"/>
          <w:bCs w:val="false"/>
          <w:i w:val="false"/>
          <w:iCs w:val="false"/>
          <w:caps w:val="false"/>
          <w:color w:val="5E6472"/>
          <w:sz w:val="17"/>
          <w:szCs w:val="17"/>
        </w:rPr>
        <w:t xml:space="preserve">Fermatenlänge festlegen und ansagen — nicht jedes Mal neu entscheiden. Abschlag und Neueinsatz in einer Geste.</w:t>
      </w:r>
    </w:p>
    <w:p>
      <w:pPr>
        <w:spacing w:after="40" w:before="170" w:line="255"/>
      </w:pPr>
      <w:r>
        <w:rPr>
          <w:rFonts w:ascii="Consolas" w:cs="Consolas" w:eastAsia="Consolas" w:hAnsi="Consolas"/>
          <w:b/>
          <w:bCs/>
          <w:i w:val="false"/>
          <w:iCs w:val="false"/>
          <w:caps/>
          <w:color w:val="8A6A1F"/>
          <w:spacing w:val="20"/>
          <w:sz w:val="15"/>
          <w:szCs w:val="15"/>
        </w:rPr>
        <w:t xml:space="preserve">Buchstabe A   </w:t>
      </w:r>
      <w:r>
        <w:rPr>
          <w:rFonts w:ascii="Cambria" w:cs="Cambria" w:eastAsia="Cambria" w:hAnsi="Cambria"/>
          <w:b/>
          <w:bCs/>
          <w:i w:val="false"/>
          <w:iCs w:val="false"/>
          <w:caps w:val="false"/>
          <w:color w:val="1A1D23"/>
          <w:sz w:val="21"/>
          <w:szCs w:val="21"/>
        </w:rPr>
        <w:t xml:space="preserve">Das Thema, Takt 9</w:t>
      </w:r>
      <w:r>
        <w:rPr>
          <w:rFonts w:ascii="Consolas" w:cs="Consolas" w:eastAsia="Consolas" w:hAnsi="Consolas"/>
          <w:b w:val="false"/>
          <w:bCs w:val="false"/>
          <w:i w:val="false"/>
          <w:iCs w:val="false"/>
          <w:caps w:val="false"/>
          <w:color w:val="5E6472"/>
          <w:sz w:val="16"/>
          <w:szCs w:val="16"/>
        </w:rPr>
        <w:t xml:space="preserve">     10 Min.</w:t>
      </w:r>
    </w:p>
    <w:p>
      <w:pPr>
        <w:spacing w:after="80" w:before="0" w:line="255"/>
      </w:pPr>
      <w:r>
        <w:rPr>
          <w:rFonts w:ascii="Consolas" w:cs="Consolas" w:eastAsia="Consolas" w:hAnsi="Consolas"/>
          <w:b w:val="false"/>
          <w:bCs w:val="false"/>
          <w:i w:val="false"/>
          <w:iCs w:val="false"/>
          <w:caps w:val="false"/>
          <w:color w:val="5E6472"/>
          <w:sz w:val="16"/>
          <w:szCs w:val="16"/>
        </w:rPr>
        <w:t xml:space="preserve">Oboe solo pp · Streicher con sordino pp · „nur Celli“ · Kontrabässe schweigen · Violen „unisono“ nach vorherigem divisi</w:t>
      </w:r>
    </w:p>
    <w:p>
      <w:pPr>
        <w:spacing w:after="30" w:before="0" w:line="255"/>
      </w:pPr>
      <w:r>
        <w:rPr>
          <w:rFonts w:ascii="Consolas" w:cs="Consolas" w:eastAsia="Consolas" w:hAnsi="Consolas"/>
          <w:b/>
          <w:bCs/>
          <w:i w:val="false"/>
          <w:iCs w:val="false"/>
          <w:caps w:val="false"/>
          <w:color w:val="8C2F39"/>
          <w:sz w:val="17"/>
          <w:szCs w:val="17"/>
        </w:rPr>
        <w:t xml:space="preserve">T. 9 ff.   </w:t>
      </w:r>
      <w:r>
        <w:rPr>
          <w:rFonts w:ascii="Consolas" w:cs="Consolas" w:eastAsia="Consolas" w:hAnsi="Consolas"/>
          <w:b w:val="false"/>
          <w:bCs w:val="false"/>
          <w:i w:val="false"/>
          <w:iCs w:val="false"/>
          <w:caps/>
          <w:color w:val="5E6472"/>
          <w:spacing w:val="20"/>
          <w:sz w:val="15"/>
          <w:szCs w:val="15"/>
        </w:rPr>
        <w:t xml:space="preserve">Oboe solo   </w:t>
      </w:r>
      <w:r>
        <w:rPr>
          <w:rFonts w:ascii="Calibri" w:cs="Calibri" w:eastAsia="Calibri" w:hAnsi="Calibri"/>
          <w:b w:val="false"/>
          <w:bCs w:val="false"/>
          <w:i w:val="false"/>
          <w:iCs w:val="false"/>
          <w:caps w:val="false"/>
          <w:color w:val="1A1D23"/>
          <w:sz w:val="19"/>
          <w:szCs w:val="19"/>
        </w:rPr>
        <w:t xml:space="preserve">Die Melodie, die jeder im Saal kennt, liegt bei einer einzigen Oboe im pp. Alles andere ist gedämpft oder schweigt. Das ist die exponierteste Stelle des ganzen Programms für einen einzelnen Bläser.</w:t>
      </w:r>
    </w:p>
    <w:p>
      <w:pPr>
        <w:spacing w:after="100" w:before="0" w:line="255"/>
        <w:ind w:left="300"/>
      </w:pPr>
      <w:r>
        <w:rPr>
          <w:rFonts w:ascii="Calibri" w:cs="Calibri" w:eastAsia="Calibri" w:hAnsi="Calibri"/>
          <w:b/>
          <w:bCs/>
          <w:i w:val="false"/>
          <w:iCs w:val="false"/>
          <w:caps w:val="false"/>
          <w:color w:val="5E6472"/>
          <w:sz w:val="17"/>
          <w:szCs w:val="17"/>
        </w:rPr>
        <w:t xml:space="preserve">Probenmittel:  </w:t>
      </w:r>
      <w:r>
        <w:rPr>
          <w:rFonts w:ascii="Calibri" w:cs="Calibri" w:eastAsia="Calibri" w:hAnsi="Calibri"/>
          <w:b w:val="false"/>
          <w:bCs w:val="false"/>
          <w:i w:val="false"/>
          <w:iCs w:val="false"/>
          <w:caps w:val="false"/>
          <w:color w:val="5E6472"/>
          <w:sz w:val="17"/>
          <w:szCs w:val="17"/>
        </w:rPr>
        <w:t xml:space="preserve">Dem Oboisten die Stelle vorher sagen, nicht in der Probe überfallen. Tempo so wählen, dass die Phrase in einem Atem geht. Bei 42 Streichern ist pp eine Verabredung, kein Gefühl.</w:t>
      </w:r>
    </w:p>
    <w:p>
      <w:pPr>
        <w:spacing w:after="30" w:before="0" w:line="255"/>
      </w:pPr>
      <w:r>
        <w:rPr>
          <w:rFonts w:ascii="Consolas" w:cs="Consolas" w:eastAsia="Consolas" w:hAnsi="Consolas"/>
          <w:b/>
          <w:bCs/>
          <w:i w:val="false"/>
          <w:iCs w:val="false"/>
          <w:caps w:val="false"/>
          <w:color w:val="8C2F39"/>
          <w:sz w:val="17"/>
          <w:szCs w:val="17"/>
        </w:rPr>
        <w:t xml:space="preserve">T. 9 / 16 / 21   </w:t>
      </w:r>
      <w:r>
        <w:rPr>
          <w:rFonts w:ascii="Consolas" w:cs="Consolas" w:eastAsia="Consolas" w:hAnsi="Consolas"/>
          <w:b w:val="false"/>
          <w:bCs w:val="false"/>
          <w:i w:val="false"/>
          <w:iCs w:val="false"/>
          <w:caps/>
          <w:color w:val="5E6472"/>
          <w:spacing w:val="20"/>
          <w:sz w:val="15"/>
          <w:szCs w:val="15"/>
        </w:rPr>
        <w:t xml:space="preserve">Vlc / Kb   </w:t>
      </w:r>
      <w:r>
        <w:rPr>
          <w:rFonts w:ascii="Calibri" w:cs="Calibri" w:eastAsia="Calibri" w:hAnsi="Calibri"/>
          <w:b w:val="false"/>
          <w:bCs w:val="false"/>
          <w:i w:val="false"/>
          <w:iCs w:val="false"/>
          <w:caps w:val="false"/>
          <w:color w:val="1A1D23"/>
          <w:sz w:val="19"/>
          <w:szCs w:val="19"/>
        </w:rPr>
        <w:t xml:space="preserve">„nur Celli“ — die Kontrabässe schweigen bei A. Ab T. 16 steht „+ Kb pizz.“, ab T. 21 wieder „senza Kb“.</w:t>
      </w:r>
    </w:p>
    <w:p>
      <w:pPr>
        <w:spacing w:after="100" w:before="0" w:line="255"/>
        <w:ind w:left="300"/>
      </w:pPr>
      <w:r>
        <w:rPr>
          <w:rFonts w:ascii="Calibri" w:cs="Calibri" w:eastAsia="Calibri" w:hAnsi="Calibri"/>
          <w:b/>
          <w:bCs/>
          <w:i w:val="false"/>
          <w:iCs w:val="false"/>
          <w:caps w:val="false"/>
          <w:color w:val="5E6472"/>
          <w:sz w:val="17"/>
          <w:szCs w:val="17"/>
        </w:rPr>
        <w:t xml:space="preserve">Probenmittel:  </w:t>
      </w:r>
      <w:r>
        <w:rPr>
          <w:rFonts w:ascii="Calibri" w:cs="Calibri" w:eastAsia="Calibri" w:hAnsi="Calibri"/>
          <w:b w:val="false"/>
          <w:bCs w:val="false"/>
          <w:i w:val="false"/>
          <w:iCs w:val="false"/>
          <w:caps w:val="false"/>
          <w:color w:val="5E6472"/>
          <w:sz w:val="17"/>
          <w:szCs w:val="17"/>
        </w:rPr>
        <w:t xml:space="preserve">Diese drei Stellen mit den Bässen einmal durchgehen und in die Stimmen eintragen lassen. Sonst spielen sie durchgehend mit, und das Thema verliert seinen Boden-Effekt.</w:t>
      </w:r>
    </w:p>
    <w:p>
      <w:pPr>
        <w:pBdr>
          <w:top w:val="none" w:color="FFFFFF" w:sz="0"/>
          <w:left w:val="single" w:color="8A6A1F" w:sz="18"/>
          <w:bottom w:val="none" w:color="FFFFFF" w:sz="0"/>
          <w:right w:val="none" w:color="FFFFFF" w:sz="0"/>
        </w:pBdr>
        <w:shd w:fill="F5EEDC" w:val="clear"/>
        <w:spacing w:after="110" w:before="70" w:line="255"/>
        <w:ind w:left="140" w:right="140"/>
      </w:pPr>
      <w:r>
        <w:rPr>
          <w:rFonts w:ascii="Consolas" w:cs="Consolas" w:eastAsia="Consolas" w:hAnsi="Consolas"/>
          <w:b/>
          <w:bCs/>
          <w:i w:val="false"/>
          <w:iCs w:val="false"/>
          <w:caps w:val="false"/>
          <w:color w:val="8A6A1F"/>
          <w:sz w:val="15"/>
          <w:szCs w:val="15"/>
        </w:rPr>
        <w:t xml:space="preserve">ANALOGIE · DAS LIED BEKOMMT EINE STIMME  </w:t>
      </w:r>
      <w:r>
        <w:rPr>
          <w:rFonts w:ascii="Calibri" w:cs="Calibri" w:eastAsia="Calibri" w:hAnsi="Calibri"/>
          <w:b w:val="false"/>
          <w:bCs w:val="false"/>
          <w:i w:val="false"/>
          <w:iCs w:val="false"/>
          <w:caps w:val="false"/>
          <w:color w:val="1A1D23"/>
          <w:sz w:val="18"/>
          <w:szCs w:val="18"/>
        </w:rPr>
        <w:t xml:space="preserve">Bei Buchstabe A liegt das Lied, das die ganze Gemeinde auswendig kann, bei einem Instrument. Der Rest ist gedämpft, die Bässe schweigen. Im Mai sitzen 250 Sängerinnen und Sänger im Rücken des Orchesters und dürfen an dieser Stelle nichts tun als zuhören, wie ihr Lied gespielt wird.</w:t>
      </w:r>
    </w:p>
    <w:p>
      <w:pPr>
        <w:spacing w:after="120" w:before="0" w:line="255"/>
        <w:ind w:left="420"/>
      </w:pPr>
      <w:r>
        <w:rPr>
          <w:rFonts w:ascii="Cambria" w:cs="Cambria" w:eastAsia="Cambria" w:hAnsi="Cambria"/>
          <w:b w:val="false"/>
          <w:bCs w:val="false"/>
          <w:i/>
          <w:iCs/>
          <w:caps w:val="false"/>
          <w:color w:val="1A1D23"/>
          <w:sz w:val="20"/>
          <w:szCs w:val="20"/>
        </w:rPr>
        <w:t xml:space="preserve">„Hier spielt die Oboe das, was im Mai 250 Leute hinter euch singen können — und sie dürfen nicht. Deshalb muss man es verstehen können.“</w:t>
      </w:r>
    </w:p>
    <w:p>
      <w:pPr>
        <w:spacing w:after="40" w:before="170" w:line="255"/>
      </w:pPr>
      <w:r>
        <w:rPr>
          <w:rFonts w:ascii="Consolas" w:cs="Consolas" w:eastAsia="Consolas" w:hAnsi="Consolas"/>
          <w:b/>
          <w:bCs/>
          <w:i w:val="false"/>
          <w:iCs w:val="false"/>
          <w:caps/>
          <w:color w:val="8A6A1F"/>
          <w:spacing w:val="20"/>
          <w:sz w:val="15"/>
          <w:szCs w:val="15"/>
        </w:rPr>
        <w:t xml:space="preserve">Solokette   </w:t>
      </w:r>
      <w:r>
        <w:rPr>
          <w:rFonts w:ascii="Cambria" w:cs="Cambria" w:eastAsia="Cambria" w:hAnsi="Cambria"/>
          <w:b/>
          <w:bCs/>
          <w:i w:val="false"/>
          <w:iCs w:val="false"/>
          <w:caps w:val="false"/>
          <w:color w:val="1A1D23"/>
          <w:sz w:val="21"/>
          <w:szCs w:val="21"/>
        </w:rPr>
        <w:t xml:space="preserve">Takt 16–30</w:t>
      </w:r>
      <w:r>
        <w:rPr>
          <w:rFonts w:ascii="Consolas" w:cs="Consolas" w:eastAsia="Consolas" w:hAnsi="Consolas"/>
          <w:b w:val="false"/>
          <w:bCs w:val="false"/>
          <w:i w:val="false"/>
          <w:iCs w:val="false"/>
          <w:caps w:val="false"/>
          <w:color w:val="5E6472"/>
          <w:sz w:val="16"/>
          <w:szCs w:val="16"/>
        </w:rPr>
        <w:t xml:space="preserve">     7 Min.</w:t>
      </w:r>
    </w:p>
    <w:p>
      <w:pPr>
        <w:spacing w:after="80" w:before="0" w:line="255"/>
      </w:pPr>
      <w:r>
        <w:rPr>
          <w:rFonts w:ascii="Consolas" w:cs="Consolas" w:eastAsia="Consolas" w:hAnsi="Consolas"/>
          <w:b w:val="false"/>
          <w:bCs w:val="false"/>
          <w:i w:val="false"/>
          <w:iCs w:val="false"/>
          <w:caps w:val="false"/>
          <w:color w:val="5E6472"/>
          <w:sz w:val="16"/>
          <w:szCs w:val="16"/>
        </w:rPr>
        <w:t xml:space="preserve">Oboe → Fagott solo (T. 16) → Horn 1+2 (T. 17) → Horn solo (T. 19) → Klarinette solo (T. 21) · alle mp · Streicher p</w:t>
      </w:r>
    </w:p>
    <w:p>
      <w:pPr>
        <w:spacing w:after="30" w:before="0" w:line="255"/>
      </w:pPr>
      <w:r>
        <w:rPr>
          <w:rFonts w:ascii="Consolas" w:cs="Consolas" w:eastAsia="Consolas" w:hAnsi="Consolas"/>
          <w:b/>
          <w:bCs/>
          <w:i w:val="false"/>
          <w:iCs w:val="false"/>
          <w:caps w:val="false"/>
          <w:color w:val="8C2F39"/>
          <w:sz w:val="17"/>
          <w:szCs w:val="17"/>
        </w:rPr>
        <w:t xml:space="preserve">T. 16–22   </w:t>
      </w:r>
      <w:r>
        <w:rPr>
          <w:rFonts w:ascii="Consolas" w:cs="Consolas" w:eastAsia="Consolas" w:hAnsi="Consolas"/>
          <w:b w:val="false"/>
          <w:bCs w:val="false"/>
          <w:i w:val="false"/>
          <w:iCs w:val="false"/>
          <w:caps/>
          <w:color w:val="5E6472"/>
          <w:spacing w:val="20"/>
          <w:sz w:val="15"/>
          <w:szCs w:val="15"/>
        </w:rPr>
        <w:t xml:space="preserve">Holz / Horn   </w:t>
      </w:r>
      <w:r>
        <w:rPr>
          <w:rFonts w:ascii="Calibri" w:cs="Calibri" w:eastAsia="Calibri" w:hAnsi="Calibri"/>
          <w:b w:val="false"/>
          <w:bCs w:val="false"/>
          <w:i w:val="false"/>
          <w:iCs w:val="false"/>
          <w:caps w:val="false"/>
          <w:color w:val="1A1D23"/>
          <w:sz w:val="19"/>
          <w:szCs w:val="19"/>
        </w:rPr>
        <w:t xml:space="preserve">Die Melodie wird weitergereicht. Vier Instrumente nacheinander, alle im mp, jedes übernimmt vom vorigen. Das Problem ist nie die Technik — es ist der Anschluss: jeder Neue beginnt lauter als der Vorige aufgehört hat.</w:t>
      </w:r>
    </w:p>
    <w:p>
      <w:pPr>
        <w:spacing w:after="100" w:before="0" w:line="255"/>
        <w:ind w:left="300"/>
      </w:pPr>
      <w:r>
        <w:rPr>
          <w:rFonts w:ascii="Calibri" w:cs="Calibri" w:eastAsia="Calibri" w:hAnsi="Calibri"/>
          <w:b/>
          <w:bCs/>
          <w:i w:val="false"/>
          <w:iCs w:val="false"/>
          <w:caps w:val="false"/>
          <w:color w:val="5E6472"/>
          <w:sz w:val="17"/>
          <w:szCs w:val="17"/>
        </w:rPr>
        <w:t xml:space="preserve">Probenmittel:  </w:t>
      </w:r>
      <w:r>
        <w:rPr>
          <w:rFonts w:ascii="Calibri" w:cs="Calibri" w:eastAsia="Calibri" w:hAnsi="Calibri"/>
          <w:b w:val="false"/>
          <w:bCs w:val="false"/>
          <w:i w:val="false"/>
          <w:iCs w:val="false"/>
          <w:caps w:val="false"/>
          <w:color w:val="5E6472"/>
          <w:sz w:val="17"/>
          <w:szCs w:val="17"/>
        </w:rPr>
        <w:t xml:space="preserve">Die Kette ohne Streicher spielen, nur die vier. Jeder Übernehmende setzt auf der Lautstärke des Vorgängers ein, nicht auf seiner eigenen. Zweimal reicht, wenn es einmal gelungen ist — dann mit Streichern bestätigen.</w:t>
      </w:r>
    </w:p>
    <w:p>
      <w:pPr>
        <w:pBdr>
          <w:top w:val="none" w:color="FFFFFF" w:sz="0"/>
          <w:left w:val="single" w:color="8A6A1F" w:sz="18"/>
          <w:bottom w:val="none" w:color="FFFFFF" w:sz="0"/>
          <w:right w:val="none" w:color="FFFFFF" w:sz="0"/>
        </w:pBdr>
        <w:shd w:fill="F5EEDC" w:val="clear"/>
        <w:spacing w:after="110" w:before="70" w:line="255"/>
        <w:ind w:left="140" w:right="140"/>
      </w:pPr>
      <w:r>
        <w:rPr>
          <w:rFonts w:ascii="Consolas" w:cs="Consolas" w:eastAsia="Consolas" w:hAnsi="Consolas"/>
          <w:b/>
          <w:bCs/>
          <w:i w:val="false"/>
          <w:iCs w:val="false"/>
          <w:caps w:val="false"/>
          <w:color w:val="8A6A1F"/>
          <w:sz w:val="15"/>
          <w:szCs w:val="15"/>
        </w:rPr>
        <w:t xml:space="preserve">ANALOGIE · WEITERGEREICHT, NICHT WIEDERHOLT  </w:t>
      </w:r>
      <w:r>
        <w:rPr>
          <w:rFonts w:ascii="Calibri" w:cs="Calibri" w:eastAsia="Calibri" w:hAnsi="Calibri"/>
          <w:b w:val="false"/>
          <w:bCs w:val="false"/>
          <w:i w:val="false"/>
          <w:iCs w:val="false"/>
          <w:caps w:val="false"/>
          <w:color w:val="1A1D23"/>
          <w:sz w:val="18"/>
          <w:szCs w:val="18"/>
        </w:rPr>
        <w:t xml:space="preserve">Vier Instrumente, dieselbe Melodie, keiner behält sie. Oboe gibt an Fagott, Fagott an Horn, Horn an Klarinette. Jeder trägt sie ein Stück und gibt sie weiter — und die Melodie wird dabei nicht leiser.</w:t>
      </w:r>
    </w:p>
    <w:p>
      <w:pPr>
        <w:spacing w:after="120" w:before="0" w:line="255"/>
        <w:ind w:left="420"/>
      </w:pPr>
      <w:r>
        <w:rPr>
          <w:rFonts w:ascii="Cambria" w:cs="Cambria" w:eastAsia="Cambria" w:hAnsi="Cambria"/>
          <w:b w:val="false"/>
          <w:bCs w:val="false"/>
          <w:i/>
          <w:iCs/>
          <w:caps w:val="false"/>
          <w:color w:val="1A1D23"/>
          <w:sz w:val="20"/>
          <w:szCs w:val="20"/>
        </w:rPr>
        <w:t xml:space="preserve">„So ist der Glaube in unsere Gemeinde gekommen: Niemand hat ihn erfunden, jeder hat ihn ein Stück getragen. Wenn ihr hier zu laut übernehmt, hört man die Übergabe statt des Liedes.“</w:t>
      </w:r>
    </w:p>
    <w:p>
      <w:pPr>
        <w:spacing w:after="40" w:before="170" w:line="255"/>
      </w:pPr>
      <w:r>
        <w:rPr>
          <w:rFonts w:ascii="Consolas" w:cs="Consolas" w:eastAsia="Consolas" w:hAnsi="Consolas"/>
          <w:b/>
          <w:bCs/>
          <w:i w:val="false"/>
          <w:iCs w:val="false"/>
          <w:caps/>
          <w:color w:val="8A6A1F"/>
          <w:spacing w:val="20"/>
          <w:sz w:val="15"/>
          <w:szCs w:val="15"/>
        </w:rPr>
        <w:t xml:space="preserve">Buchstabe D   </w:t>
      </w:r>
      <w:r>
        <w:rPr>
          <w:rFonts w:ascii="Cambria" w:cs="Cambria" w:eastAsia="Cambria" w:hAnsi="Cambria"/>
          <w:b/>
          <w:bCs/>
          <w:i w:val="false"/>
          <w:iCs w:val="false"/>
          <w:caps w:val="false"/>
          <w:color w:val="1A1D23"/>
          <w:sz w:val="21"/>
          <w:szCs w:val="21"/>
        </w:rPr>
        <w:t xml:space="preserve">Die Rückkehr, ab Takt 58</w:t>
      </w:r>
      <w:r>
        <w:rPr>
          <w:rFonts w:ascii="Consolas" w:cs="Consolas" w:eastAsia="Consolas" w:hAnsi="Consolas"/>
          <w:b w:val="false"/>
          <w:bCs w:val="false"/>
          <w:i w:val="false"/>
          <w:iCs w:val="false"/>
          <w:caps w:val="false"/>
          <w:color w:val="5E6472"/>
          <w:sz w:val="16"/>
          <w:szCs w:val="16"/>
        </w:rPr>
        <w:t xml:space="preserve">     7 Min.</w:t>
      </w:r>
    </w:p>
    <w:p>
      <w:pPr>
        <w:spacing w:after="80" w:before="0" w:line="255"/>
      </w:pPr>
      <w:r>
        <w:rPr>
          <w:rFonts w:ascii="Consolas" w:cs="Consolas" w:eastAsia="Consolas" w:hAnsi="Consolas"/>
          <w:b w:val="false"/>
          <w:bCs w:val="false"/>
          <w:i w:val="false"/>
          <w:iCs w:val="false"/>
          <w:caps w:val="false"/>
          <w:color w:val="5E6472"/>
          <w:sz w:val="16"/>
          <w:szCs w:val="16"/>
        </w:rPr>
        <w:t xml:space="preserve">Es-Dur → G-Dur · a tempo nach Fermate · „Dämpfer weg / senza sordino“ · pp · Horn 1 marcato mf · Fagott mf marcato</w:t>
      </w:r>
    </w:p>
    <w:p>
      <w:pPr>
        <w:spacing w:after="30" w:before="0" w:line="255"/>
      </w:pPr>
      <w:r>
        <w:rPr>
          <w:rFonts w:ascii="Consolas" w:cs="Consolas" w:eastAsia="Consolas" w:hAnsi="Consolas"/>
          <w:b/>
          <w:bCs/>
          <w:i w:val="false"/>
          <w:iCs w:val="false"/>
          <w:caps w:val="false"/>
          <w:color w:val="8C2F39"/>
          <w:sz w:val="17"/>
          <w:szCs w:val="17"/>
        </w:rPr>
        <w:t xml:space="preserve">T. 54–57   </w:t>
      </w:r>
      <w:r>
        <w:rPr>
          <w:rFonts w:ascii="Consolas" w:cs="Consolas" w:eastAsia="Consolas" w:hAnsi="Consolas"/>
          <w:b w:val="false"/>
          <w:bCs w:val="false"/>
          <w:i w:val="false"/>
          <w:iCs w:val="false"/>
          <w:caps/>
          <w:color w:val="5E6472"/>
          <w:spacing w:val="20"/>
          <w:sz w:val="15"/>
          <w:szCs w:val="15"/>
        </w:rPr>
        <w:t xml:space="preserve">Holz   </w:t>
      </w:r>
      <w:r>
        <w:rPr>
          <w:rFonts w:ascii="Calibri" w:cs="Calibri" w:eastAsia="Calibri" w:hAnsi="Calibri"/>
          <w:b w:val="false"/>
          <w:bCs w:val="false"/>
          <w:i w:val="false"/>
          <w:iCs w:val="false"/>
          <w:caps w:val="false"/>
          <w:color w:val="1A1D23"/>
          <w:sz w:val="19"/>
          <w:szCs w:val="19"/>
        </w:rPr>
        <w:t xml:space="preserve">Vier Soli hintereinander — Flöte, Oboe, Klarinette, Fagott, jedes mit „solo“ bezeichnet, p mit Schwellgabel, dann Fermate. Das ist der ruhigste Moment des Stücks.</w:t>
      </w:r>
    </w:p>
    <w:p>
      <w:pPr>
        <w:spacing w:after="100" w:before="0" w:line="255"/>
        <w:ind w:left="300"/>
      </w:pPr>
      <w:r>
        <w:rPr>
          <w:rFonts w:ascii="Calibri" w:cs="Calibri" w:eastAsia="Calibri" w:hAnsi="Calibri"/>
          <w:b/>
          <w:bCs/>
          <w:i w:val="false"/>
          <w:iCs w:val="false"/>
          <w:caps w:val="false"/>
          <w:color w:val="5E6472"/>
          <w:sz w:val="17"/>
          <w:szCs w:val="17"/>
        </w:rPr>
        <w:t xml:space="preserve">Probenmittel:  </w:t>
      </w:r>
      <w:r>
        <w:rPr>
          <w:rFonts w:ascii="Calibri" w:cs="Calibri" w:eastAsia="Calibri" w:hAnsi="Calibri"/>
          <w:b w:val="false"/>
          <w:bCs w:val="false"/>
          <w:i w:val="false"/>
          <w:iCs w:val="false"/>
          <w:caps w:val="false"/>
          <w:color w:val="5E6472"/>
          <w:sz w:val="17"/>
          <w:szCs w:val="17"/>
        </w:rPr>
        <w:t xml:space="preserve">Gleiche Schwellgabel bei allen vieren. Einmal vormachen, dann alle vier nacheinander ohne Unterbrechung.</w:t>
      </w:r>
    </w:p>
    <w:p>
      <w:pPr>
        <w:spacing w:after="30" w:before="0" w:line="255"/>
      </w:pPr>
      <w:r>
        <w:rPr>
          <w:rFonts w:ascii="Consolas" w:cs="Consolas" w:eastAsia="Consolas" w:hAnsi="Consolas"/>
          <w:b/>
          <w:bCs/>
          <w:i w:val="false"/>
          <w:iCs w:val="false"/>
          <w:caps w:val="false"/>
          <w:color w:val="8C2F39"/>
          <w:sz w:val="17"/>
          <w:szCs w:val="17"/>
        </w:rPr>
        <w:t xml:space="preserve">T. 58   </w:t>
      </w:r>
      <w:r>
        <w:rPr>
          <w:rFonts w:ascii="Consolas" w:cs="Consolas" w:eastAsia="Consolas" w:hAnsi="Consolas"/>
          <w:b w:val="false"/>
          <w:bCs w:val="false"/>
          <w:i w:val="false"/>
          <w:iCs w:val="false"/>
          <w:caps/>
          <w:color w:val="5E6472"/>
          <w:spacing w:val="20"/>
          <w:sz w:val="15"/>
          <w:szCs w:val="15"/>
        </w:rPr>
        <w:t xml:space="preserve">Streicher   </w:t>
      </w:r>
      <w:r>
        <w:rPr>
          <w:rFonts w:ascii="Calibri" w:cs="Calibri" w:eastAsia="Calibri" w:hAnsi="Calibri"/>
          <w:b w:val="false"/>
          <w:bCs w:val="false"/>
          <w:i w:val="false"/>
          <w:iCs w:val="false"/>
          <w:caps w:val="false"/>
          <w:color w:val="1A1D23"/>
          <w:sz w:val="19"/>
          <w:szCs w:val="19"/>
        </w:rPr>
        <w:t xml:space="preserve">„Dämpfer weg“ — und zwar genau dort, wo das Stück nach G-Dur zurückkehrt. Das ist eine Logistikstelle: 30 Streicher nehmen gleichzeitig den Dämpfer ab, und es darf nichts klappern.</w:t>
      </w:r>
    </w:p>
    <w:p>
      <w:pPr>
        <w:spacing w:after="100" w:before="0" w:line="255"/>
        <w:ind w:left="300"/>
      </w:pPr>
      <w:r>
        <w:rPr>
          <w:rFonts w:ascii="Calibri" w:cs="Calibri" w:eastAsia="Calibri" w:hAnsi="Calibri"/>
          <w:b/>
          <w:bCs/>
          <w:i w:val="false"/>
          <w:iCs w:val="false"/>
          <w:caps w:val="false"/>
          <w:color w:val="5E6472"/>
          <w:sz w:val="17"/>
          <w:szCs w:val="17"/>
        </w:rPr>
        <w:t xml:space="preserve">Probenmittel:  </w:t>
      </w:r>
      <w:r>
        <w:rPr>
          <w:rFonts w:ascii="Calibri" w:cs="Calibri" w:eastAsia="Calibri" w:hAnsi="Calibri"/>
          <w:b w:val="false"/>
          <w:bCs w:val="false"/>
          <w:i w:val="false"/>
          <w:iCs w:val="false"/>
          <w:caps w:val="false"/>
          <w:color w:val="5E6472"/>
          <w:sz w:val="17"/>
          <w:szCs w:val="17"/>
        </w:rPr>
        <w:t xml:space="preserve">Choreografie verabreden. Dämpfer in die Hand, nicht aufs Pult legen. Den Moment zweimal stumm üben — nur das Abnehmen, ohne Töne, auf deinen Blick. Kostet 90 Sekunden und spart im Mai einen Störgeräusch-Takt.</w:t>
      </w:r>
    </w:p>
    <w:p>
      <w:pPr>
        <w:pBdr>
          <w:top w:val="none" w:color="FFFFFF" w:sz="0"/>
          <w:left w:val="single" w:color="8A6A1F" w:sz="18"/>
          <w:bottom w:val="none" w:color="FFFFFF" w:sz="0"/>
          <w:right w:val="none" w:color="FFFFFF" w:sz="0"/>
        </w:pBdr>
        <w:shd w:fill="F5EEDC" w:val="clear"/>
        <w:spacing w:after="110" w:before="70" w:line="255"/>
        <w:ind w:left="140" w:right="140"/>
      </w:pPr>
      <w:r>
        <w:rPr>
          <w:rFonts w:ascii="Consolas" w:cs="Consolas" w:eastAsia="Consolas" w:hAnsi="Consolas"/>
          <w:b/>
          <w:bCs/>
          <w:i w:val="false"/>
          <w:iCs w:val="false"/>
          <w:caps w:val="false"/>
          <w:color w:val="8A6A1F"/>
          <w:sz w:val="15"/>
          <w:szCs w:val="15"/>
        </w:rPr>
        <w:t xml:space="preserve">ANALOGIE · DIE DECKE KOMMT WEG  </w:t>
      </w:r>
      <w:r>
        <w:rPr>
          <w:rFonts w:ascii="Calibri" w:cs="Calibri" w:eastAsia="Calibri" w:hAnsi="Calibri"/>
          <w:b w:val="false"/>
          <w:bCs w:val="false"/>
          <w:i w:val="false"/>
          <w:iCs w:val="false"/>
          <w:caps w:val="false"/>
          <w:color w:val="1A1D23"/>
          <w:sz w:val="18"/>
          <w:szCs w:val="18"/>
        </w:rPr>
        <w:t xml:space="preserve">Das Stück war im Es-Dur unterwegs, die Streicher die ganze Zeit gedämpft. Bei D kommt beides zugleich zurück: die eigene Tonart und der eigene Klang. Der Dämpfer fällt genau in dem Moment, in dem die Musik nach Hause kommt.</w:t>
      </w:r>
    </w:p>
    <w:p>
      <w:pPr>
        <w:spacing w:after="30" w:before="0" w:line="255"/>
        <w:ind w:left="420"/>
      </w:pPr>
      <w:r>
        <w:rPr>
          <w:rFonts w:ascii="Cambria" w:cs="Cambria" w:eastAsia="Cambria" w:hAnsi="Cambria"/>
          <w:b w:val="false"/>
          <w:bCs w:val="false"/>
          <w:i/>
          <w:iCs/>
          <w:caps w:val="false"/>
          <w:color w:val="1A1D23"/>
          <w:sz w:val="20"/>
          <w:szCs w:val="20"/>
        </w:rPr>
        <w:t xml:space="preserve">„Wir sehen jetzt durch einen Spiegel in einem dunklen Wort, dann aber von Angesicht zu Angesicht. — Das ist Takt 58. Nehmt den Dämpfer nicht ab, weil es in den Noten steht, sondern weil hier etwas weggenommen wird.“</w:t>
      </w:r>
    </w:p>
    <w:p>
      <w:pPr>
        <w:spacing w:after="120" w:before="0" w:line="255"/>
        <w:ind w:left="420"/>
      </w:pPr>
      <w:r>
        <w:rPr>
          <w:rFonts w:ascii="Calibri" w:cs="Calibri" w:eastAsia="Calibri" w:hAnsi="Calibri"/>
          <w:b w:val="false"/>
          <w:bCs w:val="false"/>
          <w:i w:val="false"/>
          <w:iCs w:val="false"/>
          <w:caps w:val="false"/>
          <w:color w:val="5E6472"/>
          <w:sz w:val="16"/>
          <w:szCs w:val="16"/>
        </w:rPr>
        <w:t xml:space="preserve">1. Korinther 13,12. Ein Satz genügt — nicht erklären, sondern spielen lassen.</w:t>
      </w:r>
    </w:p>
    <w:p>
      <w:pPr>
        <w:spacing w:after="40" w:before="170" w:line="255"/>
      </w:pPr>
      <w:r>
        <w:rPr>
          <w:rFonts w:ascii="Consolas" w:cs="Consolas" w:eastAsia="Consolas" w:hAnsi="Consolas"/>
          <w:b/>
          <w:bCs/>
          <w:i w:val="false"/>
          <w:iCs w:val="false"/>
          <w:caps/>
          <w:color w:val="8A6A1F"/>
          <w:spacing w:val="20"/>
          <w:sz w:val="15"/>
          <w:szCs w:val="15"/>
        </w:rPr>
        <w:t xml:space="preserve">Schluss   </w:t>
      </w:r>
      <w:r>
        <w:rPr>
          <w:rFonts w:ascii="Cambria" w:cs="Cambria" w:eastAsia="Cambria" w:hAnsi="Cambria"/>
          <w:b/>
          <w:bCs/>
          <w:i w:val="false"/>
          <w:iCs w:val="false"/>
          <w:caps w:val="false"/>
          <w:color w:val="1A1D23"/>
          <w:sz w:val="21"/>
          <w:szCs w:val="21"/>
        </w:rPr>
        <w:t xml:space="preserve">Takt 92 bis Ende</w:t>
      </w:r>
      <w:r>
        <w:rPr>
          <w:rFonts w:ascii="Consolas" w:cs="Consolas" w:eastAsia="Consolas" w:hAnsi="Consolas"/>
          <w:b w:val="false"/>
          <w:bCs w:val="false"/>
          <w:i w:val="false"/>
          <w:iCs w:val="false"/>
          <w:caps w:val="false"/>
          <w:color w:val="5E6472"/>
          <w:sz w:val="16"/>
          <w:szCs w:val="16"/>
        </w:rPr>
        <w:t xml:space="preserve">     3 Min.</w:t>
      </w:r>
    </w:p>
    <w:p>
      <w:pPr>
        <w:spacing w:after="80" w:before="0" w:line="255"/>
      </w:pPr>
      <w:r>
        <w:rPr>
          <w:rFonts w:ascii="Consolas" w:cs="Consolas" w:eastAsia="Consolas" w:hAnsi="Consolas"/>
          <w:b w:val="false"/>
          <w:bCs w:val="false"/>
          <w:i w:val="false"/>
          <w:iCs w:val="false"/>
          <w:caps w:val="false"/>
          <w:color w:val="5E6472"/>
          <w:sz w:val="16"/>
          <w:szCs w:val="16"/>
        </w:rPr>
        <w:t xml:space="preserve">Tutti mit Posaunen · Horn 1+2 und 3+4 · mf → mp · Fermaten auf allen Systemen · Pauke ad lib. mit Wirbel · Violoncello solo con ripieno, dann solo</w:t>
      </w:r>
    </w:p>
    <w:p>
      <w:pPr>
        <w:spacing w:after="30" w:before="0" w:line="255"/>
      </w:pPr>
      <w:r>
        <w:rPr>
          <w:rFonts w:ascii="Consolas" w:cs="Consolas" w:eastAsia="Consolas" w:hAnsi="Consolas"/>
          <w:b/>
          <w:bCs/>
          <w:i w:val="false"/>
          <w:iCs w:val="false"/>
          <w:caps w:val="false"/>
          <w:color w:val="8C2F39"/>
          <w:sz w:val="17"/>
          <w:szCs w:val="17"/>
        </w:rPr>
        <w:t xml:space="preserve">T. 98–100   </w:t>
      </w:r>
      <w:r>
        <w:rPr>
          <w:rFonts w:ascii="Consolas" w:cs="Consolas" w:eastAsia="Consolas" w:hAnsi="Consolas"/>
          <w:b w:val="false"/>
          <w:bCs w:val="false"/>
          <w:i w:val="false"/>
          <w:iCs w:val="false"/>
          <w:caps/>
          <w:color w:val="5E6472"/>
          <w:spacing w:val="20"/>
          <w:sz w:val="15"/>
          <w:szCs w:val="15"/>
        </w:rPr>
        <w:t xml:space="preserve">Tutti   </w:t>
      </w:r>
      <w:r>
        <w:rPr>
          <w:rFonts w:ascii="Calibri" w:cs="Calibri" w:eastAsia="Calibri" w:hAnsi="Calibri"/>
          <w:b w:val="false"/>
          <w:bCs w:val="false"/>
          <w:i w:val="false"/>
          <w:iCs w:val="false"/>
          <w:caps w:val="false"/>
          <w:color w:val="1A1D23"/>
          <w:sz w:val="19"/>
          <w:szCs w:val="19"/>
        </w:rPr>
        <w:t xml:space="preserve">Zwei Fermatengruppen hintereinander, darüber ein Paukenwirbel ad libitum — und ganz oben das Solo-Cello. Das Stück endet nicht laut, sondern offen.</w:t>
      </w:r>
    </w:p>
    <w:p>
      <w:pPr>
        <w:spacing w:after="100" w:before="0" w:line="255"/>
        <w:ind w:left="300"/>
      </w:pPr>
      <w:r>
        <w:rPr>
          <w:rFonts w:ascii="Calibri" w:cs="Calibri" w:eastAsia="Calibri" w:hAnsi="Calibri"/>
          <w:b/>
          <w:bCs/>
          <w:i w:val="false"/>
          <w:iCs w:val="false"/>
          <w:caps w:val="false"/>
          <w:color w:val="5E6472"/>
          <w:sz w:val="17"/>
          <w:szCs w:val="17"/>
        </w:rPr>
        <w:t xml:space="preserve">Probenmittel:  </w:t>
      </w:r>
      <w:r>
        <w:rPr>
          <w:rFonts w:ascii="Calibri" w:cs="Calibri" w:eastAsia="Calibri" w:hAnsi="Calibri"/>
          <w:b w:val="false"/>
          <w:bCs w:val="false"/>
          <w:i w:val="false"/>
          <w:iCs w:val="false"/>
          <w:caps w:val="false"/>
          <w:color w:val="5E6472"/>
          <w:sz w:val="17"/>
          <w:szCs w:val="17"/>
        </w:rPr>
        <w:t xml:space="preserve">Heute nur festlegen: Wirbel ja oder nein, wie lang die Fermaten, wer das Cellosolo spielt. Nicht ausarbeiten — entscheiden und notieren. Die Ausarbeitung ist Februar-Arbeit.</w:t>
      </w:r>
    </w:p>
    <w:p>
      <w:pPr>
        <w:pBdr>
          <w:bottom w:val="single" w:color="1A1D23" w:sz="12"/>
        </w:pBdr>
        <w:spacing w:after="140" w:before="90"/>
      </w:pPr>
      <w:r>
        <w:rPr>
          <w:rFonts w:ascii="Calibri" w:cs="Calibri" w:eastAsia="Calibri" w:hAnsi="Calibri"/>
          <w:b w:val="false"/>
          <w:bCs w:val="false"/>
          <w:i w:val="false"/>
          <w:iCs w:val="false"/>
          <w:caps w:val="false"/>
          <w:color w:val="1A1D23"/>
          <w:sz w:val="2"/>
          <w:szCs w:val="2"/>
        </w:rPr>
        <w:t xml:space="preserve"/>
      </w:r>
    </w:p>
    <w:p>
      <w:pPr>
        <w:spacing w:after="50" w:before="0" w:line="255"/>
      </w:pPr>
      <w:r>
        <w:rPr>
          <w:rFonts w:ascii="Consolas" w:cs="Consolas" w:eastAsia="Consolas" w:hAnsi="Consolas"/>
          <w:b/>
          <w:bCs/>
          <w:i w:val="false"/>
          <w:iCs w:val="false"/>
          <w:caps/>
          <w:color w:val="7A8090"/>
          <w:spacing w:val="20"/>
          <w:sz w:val="15"/>
          <w:szCs w:val="15"/>
        </w:rPr>
        <w:t xml:space="preserve">22 Minuten</w:t>
      </w:r>
    </w:p>
    <w:p>
      <w:pPr>
        <w:pStyle w:val="Heading2"/>
        <w:spacing w:after="60" w:before="240"/>
      </w:pPr>
      <w:r>
        <w:rPr>
          <w:rFonts w:ascii="Cambria" w:cs="Cambria" w:eastAsia="Cambria" w:hAnsi="Cambria"/>
          <w:b/>
          <w:bCs/>
          <w:color w:val="1A1D23"/>
          <w:sz w:val="30"/>
          <w:szCs w:val="30"/>
        </w:rPr>
        <w:t xml:space="preserve">Nr. 10 — I Will Make All Things New</w:t>
      </w:r>
    </w:p>
    <w:p>
      <w:pPr>
        <w:spacing w:after="90" w:before="0" w:line="255"/>
      </w:pPr>
      <w:r>
        <w:rPr>
          <w:rFonts w:ascii="Calibri" w:cs="Calibri" w:eastAsia="Calibri" w:hAnsi="Calibri"/>
          <w:b w:val="false"/>
          <w:bCs w:val="false"/>
          <w:i w:val="false"/>
          <w:iCs w:val="false"/>
          <w:caps w:val="false"/>
          <w:color w:val="5E6472"/>
          <w:sz w:val="18"/>
          <w:szCs w:val="18"/>
        </w:rPr>
        <w:t xml:space="preserve">Mary McDonald, orchestriert von Ed Hogan. Titelstück des Programms. B-Dur, 4/4, „Dramatic, expressive“, ♩ = ca. 76 — ab Takt 39 in C-Dur. Großer Apparat: 3 Trompeten, 2 Posaunen, Tuba, Harfe, Klavier, Schlagwerk, Streicher plus Streicherreduktion.</w:t>
      </w:r>
    </w:p>
    <w:p>
      <w:pPr>
        <w:spacing w:after="40" w:before="170" w:line="255"/>
      </w:pPr>
      <w:r>
        <w:rPr>
          <w:rFonts w:ascii="Consolas" w:cs="Consolas" w:eastAsia="Consolas" w:hAnsi="Consolas"/>
          <w:b/>
          <w:bCs/>
          <w:i w:val="false"/>
          <w:iCs w:val="false"/>
          <w:caps/>
          <w:color w:val="8A6A1F"/>
          <w:spacing w:val="20"/>
          <w:sz w:val="15"/>
          <w:szCs w:val="15"/>
        </w:rPr>
        <w:t xml:space="preserve">Tonartwechsel   </w:t>
      </w:r>
      <w:r>
        <w:rPr>
          <w:rFonts w:ascii="Cambria" w:cs="Cambria" w:eastAsia="Cambria" w:hAnsi="Cambria"/>
          <w:b/>
          <w:bCs/>
          <w:i w:val="false"/>
          <w:iCs w:val="false"/>
          <w:caps w:val="false"/>
          <w:color w:val="1A1D23"/>
          <w:sz w:val="21"/>
          <w:szCs w:val="21"/>
        </w:rPr>
        <w:t xml:space="preserve">Takt 39</w:t>
      </w:r>
      <w:r>
        <w:rPr>
          <w:rFonts w:ascii="Consolas" w:cs="Consolas" w:eastAsia="Consolas" w:hAnsi="Consolas"/>
          <w:b w:val="false"/>
          <w:bCs w:val="false"/>
          <w:i w:val="false"/>
          <w:iCs w:val="false"/>
          <w:caps w:val="false"/>
          <w:color w:val="5E6472"/>
          <w:sz w:val="16"/>
          <w:szCs w:val="16"/>
        </w:rPr>
        <w:t xml:space="preserve">     8 Min.</w:t>
      </w:r>
    </w:p>
    <w:p>
      <w:pPr>
        <w:spacing w:after="80" w:before="0" w:line="255"/>
      </w:pPr>
      <w:r>
        <w:rPr>
          <w:rFonts w:ascii="Consolas" w:cs="Consolas" w:eastAsia="Consolas" w:hAnsi="Consolas"/>
          <w:b w:val="false"/>
          <w:bCs w:val="false"/>
          <w:i w:val="false"/>
          <w:iCs w:val="false"/>
          <w:caps w:val="false"/>
          <w:color w:val="5E6472"/>
          <w:sz w:val="16"/>
          <w:szCs w:val="16"/>
        </w:rPr>
        <w:t xml:space="preserve">B-Dur → C-Dur · die Vorzeichen werden in allen Stimmen aufgelöst und neu gesetzt</w:t>
      </w:r>
    </w:p>
    <w:p>
      <w:pPr>
        <w:spacing w:after="30" w:before="0" w:line="255"/>
      </w:pPr>
      <w:r>
        <w:rPr>
          <w:rFonts w:ascii="Consolas" w:cs="Consolas" w:eastAsia="Consolas" w:hAnsi="Consolas"/>
          <w:b/>
          <w:bCs/>
          <w:i w:val="false"/>
          <w:iCs w:val="false"/>
          <w:caps w:val="false"/>
          <w:color w:val="8C2F39"/>
          <w:sz w:val="17"/>
          <w:szCs w:val="17"/>
        </w:rPr>
        <w:t xml:space="preserve">T. 37–41   </w:t>
      </w:r>
      <w:r>
        <w:rPr>
          <w:rFonts w:ascii="Consolas" w:cs="Consolas" w:eastAsia="Consolas" w:hAnsi="Consolas"/>
          <w:b w:val="false"/>
          <w:bCs w:val="false"/>
          <w:i w:val="false"/>
          <w:iCs w:val="false"/>
          <w:caps/>
          <w:color w:val="5E6472"/>
          <w:spacing w:val="20"/>
          <w:sz w:val="15"/>
          <w:szCs w:val="15"/>
        </w:rPr>
        <w:t xml:space="preserve">Tutti   </w:t>
      </w:r>
      <w:r>
        <w:rPr>
          <w:rFonts w:ascii="Calibri" w:cs="Calibri" w:eastAsia="Calibri" w:hAnsi="Calibri"/>
          <w:b w:val="false"/>
          <w:bCs w:val="false"/>
          <w:i w:val="false"/>
          <w:iCs w:val="false"/>
          <w:caps w:val="false"/>
          <w:color w:val="1A1D23"/>
          <w:sz w:val="19"/>
          <w:szCs w:val="19"/>
        </w:rPr>
        <w:t xml:space="preserve">Der Wechsel steht mitten im Fluss, nicht an einer Zäsur. Für die transponierenden Instrumente ändert sich die Vorzeichnung unterschiedlich — Klarinetten und Hörner bekommen Kreuze, wo die Streicher nur Auflösungen haben.</w:t>
      </w:r>
    </w:p>
    <w:p>
      <w:pPr>
        <w:spacing w:after="100" w:before="0" w:line="255"/>
        <w:ind w:left="300"/>
      </w:pPr>
      <w:r>
        <w:rPr>
          <w:rFonts w:ascii="Calibri" w:cs="Calibri" w:eastAsia="Calibri" w:hAnsi="Calibri"/>
          <w:b/>
          <w:bCs/>
          <w:i w:val="false"/>
          <w:iCs w:val="false"/>
          <w:caps w:val="false"/>
          <w:color w:val="5E6472"/>
          <w:sz w:val="17"/>
          <w:szCs w:val="17"/>
        </w:rPr>
        <w:t xml:space="preserve">Probenmittel:  </w:t>
      </w:r>
      <w:r>
        <w:rPr>
          <w:rFonts w:ascii="Calibri" w:cs="Calibri" w:eastAsia="Calibri" w:hAnsi="Calibri"/>
          <w:b w:val="false"/>
          <w:bCs w:val="false"/>
          <w:i w:val="false"/>
          <w:iCs w:val="false"/>
          <w:caps w:val="false"/>
          <w:color w:val="5E6472"/>
          <w:sz w:val="17"/>
          <w:szCs w:val="17"/>
        </w:rPr>
        <w:t xml:space="preserve">Zwei Takte vor und zwei nach dem Wechsel, isoliert, viermal. Erst dann im Zusammenhang. Wer sich verliest, verliest sich immer im ersten Takt nach dem Wechsel.</w:t>
      </w:r>
    </w:p>
    <w:p>
      <w:pPr>
        <w:pBdr>
          <w:top w:val="none" w:color="FFFFFF" w:sz="0"/>
          <w:left w:val="single" w:color="8A6A1F" w:sz="18"/>
          <w:bottom w:val="none" w:color="FFFFFF" w:sz="0"/>
          <w:right w:val="none" w:color="FFFFFF" w:sz="0"/>
        </w:pBdr>
        <w:shd w:fill="F5EEDC" w:val="clear"/>
        <w:spacing w:after="110" w:before="70" w:line="255"/>
        <w:ind w:left="140" w:right="140"/>
      </w:pPr>
      <w:r>
        <w:rPr>
          <w:rFonts w:ascii="Consolas" w:cs="Consolas" w:eastAsia="Consolas" w:hAnsi="Consolas"/>
          <w:b/>
          <w:bCs/>
          <w:i w:val="false"/>
          <w:iCs w:val="false"/>
          <w:caps w:val="false"/>
          <w:color w:val="8A6A1F"/>
          <w:sz w:val="15"/>
          <w:szCs w:val="15"/>
        </w:rPr>
        <w:t xml:space="preserve">ANALOGIE · DIE TONART WIRD NEU, NICHT LAUTER  </w:t>
      </w:r>
      <w:r>
        <w:rPr>
          <w:rFonts w:ascii="Calibri" w:cs="Calibri" w:eastAsia="Calibri" w:hAnsi="Calibri"/>
          <w:b w:val="false"/>
          <w:bCs w:val="false"/>
          <w:i w:val="false"/>
          <w:iCs w:val="false"/>
          <w:caps w:val="false"/>
          <w:color w:val="1A1D23"/>
          <w:sz w:val="18"/>
          <w:szCs w:val="18"/>
        </w:rPr>
        <w:t xml:space="preserve">Das Stück heißt „Ich mache alles neu“. An Takt 39 wiederholt die Musik den Abschnitt nicht einfach eine Stufe höher, damit es größer klingt — sie wechselt die Tonart. Was danach kommt, steht in einem anderen Zuhause.</w:t>
      </w:r>
    </w:p>
    <w:p>
      <w:pPr>
        <w:spacing w:after="120" w:before="0" w:line="255"/>
        <w:ind w:left="420"/>
      </w:pPr>
      <w:r>
        <w:rPr>
          <w:rFonts w:ascii="Cambria" w:cs="Cambria" w:eastAsia="Cambria" w:hAnsi="Cambria"/>
          <w:b w:val="false"/>
          <w:bCs w:val="false"/>
          <w:i/>
          <w:iCs/>
          <w:caps w:val="false"/>
          <w:color w:val="1A1D23"/>
          <w:sz w:val="20"/>
          <w:szCs w:val="20"/>
        </w:rPr>
        <w:t xml:space="preserve">„Nicht lauter, nicht höher — anders. Das ist der Unterschied zwischen Verbessern und Neumachen, und er steht hier in den Vorzeichen.“</w:t>
      </w:r>
    </w:p>
    <w:p>
      <w:pPr>
        <w:spacing w:after="40" w:before="170" w:line="255"/>
      </w:pPr>
      <w:r>
        <w:rPr>
          <w:rFonts w:ascii="Consolas" w:cs="Consolas" w:eastAsia="Consolas" w:hAnsi="Consolas"/>
          <w:b/>
          <w:bCs/>
          <w:i w:val="false"/>
          <w:iCs w:val="false"/>
          <w:caps/>
          <w:color w:val="8A6A1F"/>
          <w:spacing w:val="20"/>
          <w:sz w:val="15"/>
          <w:szCs w:val="15"/>
        </w:rPr>
        <w:t xml:space="preserve">Marcato-Block   </w:t>
      </w:r>
      <w:r>
        <w:rPr>
          <w:rFonts w:ascii="Cambria" w:cs="Cambria" w:eastAsia="Cambria" w:hAnsi="Cambria"/>
          <w:b/>
          <w:bCs/>
          <w:i w:val="false"/>
          <w:iCs w:val="false"/>
          <w:caps w:val="false"/>
          <w:color w:val="1A1D23"/>
          <w:sz w:val="21"/>
          <w:szCs w:val="21"/>
        </w:rPr>
        <w:t xml:space="preserve">ab Takt 63</w:t>
      </w:r>
      <w:r>
        <w:rPr>
          <w:rFonts w:ascii="Consolas" w:cs="Consolas" w:eastAsia="Consolas" w:hAnsi="Consolas"/>
          <w:b w:val="false"/>
          <w:bCs w:val="false"/>
          <w:i w:val="false"/>
          <w:iCs w:val="false"/>
          <w:caps w:val="false"/>
          <w:color w:val="5E6472"/>
          <w:sz w:val="16"/>
          <w:szCs w:val="16"/>
        </w:rPr>
        <w:t xml:space="preserve">     8 Min.</w:t>
      </w:r>
    </w:p>
    <w:p>
      <w:pPr>
        <w:spacing w:after="80" w:before="0" w:line="255"/>
      </w:pPr>
      <w:r>
        <w:rPr>
          <w:rFonts w:ascii="Consolas" w:cs="Consolas" w:eastAsia="Consolas" w:hAnsi="Consolas"/>
          <w:b w:val="false"/>
          <w:bCs w:val="false"/>
          <w:i w:val="false"/>
          <w:iCs w:val="false"/>
          <w:caps w:val="false"/>
          <w:color w:val="5E6472"/>
          <w:sz w:val="16"/>
          <w:szCs w:val="16"/>
        </w:rPr>
        <w:t xml:space="preserve">„I will make all things new / I am the Lord“ · Akzente und Marcato-Punkte in Blech, Streichern und Klavier · Schlagwerk mit Shaker und Tamburin auf 4</w:t>
      </w:r>
    </w:p>
    <w:p>
      <w:pPr>
        <w:spacing w:after="30" w:before="0" w:line="255"/>
      </w:pPr>
      <w:r>
        <w:rPr>
          <w:rFonts w:ascii="Consolas" w:cs="Consolas" w:eastAsia="Consolas" w:hAnsi="Consolas"/>
          <w:b/>
          <w:bCs/>
          <w:i w:val="false"/>
          <w:iCs w:val="false"/>
          <w:caps w:val="false"/>
          <w:color w:val="8C2F39"/>
          <w:sz w:val="17"/>
          <w:szCs w:val="17"/>
        </w:rPr>
        <w:t xml:space="preserve">T. 63 ff.   </w:t>
      </w:r>
      <w:r>
        <w:rPr>
          <w:rFonts w:ascii="Consolas" w:cs="Consolas" w:eastAsia="Consolas" w:hAnsi="Consolas"/>
          <w:b w:val="false"/>
          <w:bCs w:val="false"/>
          <w:i w:val="false"/>
          <w:iCs w:val="false"/>
          <w:caps/>
          <w:color w:val="5E6472"/>
          <w:spacing w:val="20"/>
          <w:sz w:val="15"/>
          <w:szCs w:val="15"/>
        </w:rPr>
        <w:t xml:space="preserve">Blech / Streicher   </w:t>
      </w:r>
      <w:r>
        <w:rPr>
          <w:rFonts w:ascii="Calibri" w:cs="Calibri" w:eastAsia="Calibri" w:hAnsi="Calibri"/>
          <w:b w:val="false"/>
          <w:bCs w:val="false"/>
          <w:i w:val="false"/>
          <w:iCs w:val="false"/>
          <w:caps w:val="false"/>
          <w:color w:val="1A1D23"/>
          <w:sz w:val="19"/>
          <w:szCs w:val="19"/>
        </w:rPr>
        <w:t xml:space="preserve">Die einzige Stelle im ganzen Programm, an der das Orchester hart sein darf. Akzent–Punkt–Akzent-Figuren, überall gleich notiert, überall anders gespielt, solange man sie nicht verabredet.</w:t>
      </w:r>
    </w:p>
    <w:p>
      <w:pPr>
        <w:spacing w:after="100" w:before="0" w:line="255"/>
        <w:ind w:left="300"/>
      </w:pPr>
      <w:r>
        <w:rPr>
          <w:rFonts w:ascii="Calibri" w:cs="Calibri" w:eastAsia="Calibri" w:hAnsi="Calibri"/>
          <w:b/>
          <w:bCs/>
          <w:i w:val="false"/>
          <w:iCs w:val="false"/>
          <w:caps w:val="false"/>
          <w:color w:val="5E6472"/>
          <w:sz w:val="17"/>
          <w:szCs w:val="17"/>
        </w:rPr>
        <w:t xml:space="preserve">Probenmittel:  </w:t>
      </w:r>
      <w:r>
        <w:rPr>
          <w:rFonts w:ascii="Calibri" w:cs="Calibri" w:eastAsia="Calibri" w:hAnsi="Calibri"/>
          <w:b w:val="false"/>
          <w:bCs w:val="false"/>
          <w:i w:val="false"/>
          <w:iCs w:val="false"/>
          <w:caps w:val="false"/>
          <w:color w:val="5E6472"/>
          <w:sz w:val="17"/>
          <w:szCs w:val="17"/>
        </w:rPr>
        <w:t xml:space="preserve">Eine Verabredung für alle: Der Punkt kürzt, der Akzent beginnt. Einmal alle zusammen nur die Figur sprechen („tam ta-ta tam“), dann spielen. Das geht schneller als jede Erklärung.</w:t>
      </w:r>
    </w:p>
    <w:p>
      <w:pPr>
        <w:spacing w:after="30" w:before="0" w:line="255"/>
      </w:pPr>
      <w:r>
        <w:rPr>
          <w:rFonts w:ascii="Consolas" w:cs="Consolas" w:eastAsia="Consolas" w:hAnsi="Consolas"/>
          <w:b/>
          <w:bCs/>
          <w:i w:val="false"/>
          <w:iCs w:val="false"/>
          <w:caps w:val="false"/>
          <w:color w:val="8C2F39"/>
          <w:sz w:val="17"/>
          <w:szCs w:val="17"/>
        </w:rPr>
        <w:t xml:space="preserve">—   </w:t>
      </w:r>
      <w:r>
        <w:rPr>
          <w:rFonts w:ascii="Consolas" w:cs="Consolas" w:eastAsia="Consolas" w:hAnsi="Consolas"/>
          <w:b w:val="false"/>
          <w:bCs w:val="false"/>
          <w:i w:val="false"/>
          <w:iCs w:val="false"/>
          <w:caps/>
          <w:color w:val="5E6472"/>
          <w:spacing w:val="20"/>
          <w:sz w:val="15"/>
          <w:szCs w:val="15"/>
        </w:rPr>
        <w:t xml:space="preserve">Schlagwerk   </w:t>
      </w:r>
      <w:r>
        <w:rPr>
          <w:rFonts w:ascii="Calibri" w:cs="Calibri" w:eastAsia="Calibri" w:hAnsi="Calibri"/>
          <w:b w:val="false"/>
          <w:bCs w:val="false"/>
          <w:i w:val="false"/>
          <w:iCs w:val="false"/>
          <w:caps w:val="false"/>
          <w:color w:val="1A1D23"/>
          <w:sz w:val="19"/>
          <w:szCs w:val="19"/>
        </w:rPr>
        <w:t xml:space="preserve">Finger Cymbals, Shaker, Tamburin, Suspended Cymbal, Piatti, Pauken. Ein Spieler schafft das nicht. In T. 49 steht „Shaker, + Tamb. on 4“ — zwei Instrumente gleichzeitig.</w:t>
      </w:r>
    </w:p>
    <w:p>
      <w:pPr>
        <w:spacing w:after="100" w:before="0" w:line="255"/>
        <w:ind w:left="300"/>
      </w:pPr>
      <w:r>
        <w:rPr>
          <w:rFonts w:ascii="Calibri" w:cs="Calibri" w:eastAsia="Calibri" w:hAnsi="Calibri"/>
          <w:b/>
          <w:bCs/>
          <w:i w:val="false"/>
          <w:iCs w:val="false"/>
          <w:caps w:val="false"/>
          <w:color w:val="5E6472"/>
          <w:sz w:val="17"/>
          <w:szCs w:val="17"/>
        </w:rPr>
        <w:t xml:space="preserve">Probenmittel:  </w:t>
      </w:r>
      <w:r>
        <w:rPr>
          <w:rFonts w:ascii="Calibri" w:cs="Calibri" w:eastAsia="Calibri" w:hAnsi="Calibri"/>
          <w:b w:val="false"/>
          <w:bCs w:val="false"/>
          <w:i w:val="false"/>
          <w:iCs w:val="false"/>
          <w:caps w:val="false"/>
          <w:color w:val="5E6472"/>
          <w:sz w:val="17"/>
          <w:szCs w:val="17"/>
        </w:rPr>
        <w:t xml:space="preserve">Heute nur zählen und aufteilen: wer spielt was, und wer wechselt wann. Aufschreiben. Ungelöst kostet es im Dezember die Hälfte der gemeinsamen Zeit.</w:t>
      </w:r>
    </w:p>
    <w:p>
      <w:pPr>
        <w:spacing w:after="40" w:before="170" w:line="255"/>
      </w:pPr>
      <w:r>
        <w:rPr>
          <w:rFonts w:ascii="Consolas" w:cs="Consolas" w:eastAsia="Consolas" w:hAnsi="Consolas"/>
          <w:b/>
          <w:bCs/>
          <w:i w:val="false"/>
          <w:iCs w:val="false"/>
          <w:caps/>
          <w:color w:val="8A6A1F"/>
          <w:spacing w:val="20"/>
          <w:sz w:val="15"/>
          <w:szCs w:val="15"/>
        </w:rPr>
        <w:t xml:space="preserve">Schluss   </w:t>
      </w:r>
      <w:r>
        <w:rPr>
          <w:rFonts w:ascii="Cambria" w:cs="Cambria" w:eastAsia="Cambria" w:hAnsi="Cambria"/>
          <w:b/>
          <w:bCs/>
          <w:i w:val="false"/>
          <w:iCs w:val="false"/>
          <w:caps w:val="false"/>
          <w:color w:val="1A1D23"/>
          <w:sz w:val="21"/>
          <w:szCs w:val="21"/>
        </w:rPr>
        <w:t xml:space="preserve">Takt 76–84</w:t>
      </w:r>
      <w:r>
        <w:rPr>
          <w:rFonts w:ascii="Consolas" w:cs="Consolas" w:eastAsia="Consolas" w:hAnsi="Consolas"/>
          <w:b w:val="false"/>
          <w:bCs w:val="false"/>
          <w:i w:val="false"/>
          <w:iCs w:val="false"/>
          <w:caps w:val="false"/>
          <w:color w:val="5E6472"/>
          <w:sz w:val="16"/>
          <w:szCs w:val="16"/>
        </w:rPr>
        <w:t xml:space="preserve">     6 Min.</w:t>
      </w:r>
    </w:p>
    <w:p>
      <w:pPr>
        <w:spacing w:after="80" w:before="0" w:line="255"/>
      </w:pPr>
      <w:r>
        <w:rPr>
          <w:rFonts w:ascii="Consolas" w:cs="Consolas" w:eastAsia="Consolas" w:hAnsi="Consolas"/>
          <w:b w:val="false"/>
          <w:bCs w:val="false"/>
          <w:i w:val="false"/>
          <w:iCs w:val="false"/>
          <w:caps w:val="false"/>
          <w:color w:val="5E6472"/>
          <w:sz w:val="16"/>
          <w:szCs w:val="16"/>
        </w:rPr>
        <w:t xml:space="preserve">„I am the Lord, I am your God, you are mine“ · Molto Rit. ab T. 82</w:t>
      </w:r>
    </w:p>
    <w:p>
      <w:pPr>
        <w:spacing w:after="30" w:before="0" w:line="255"/>
      </w:pPr>
      <w:r>
        <w:rPr>
          <w:rFonts w:ascii="Consolas" w:cs="Consolas" w:eastAsia="Consolas" w:hAnsi="Consolas"/>
          <w:b/>
          <w:bCs/>
          <w:i w:val="false"/>
          <w:iCs w:val="false"/>
          <w:caps w:val="false"/>
          <w:color w:val="8C2F39"/>
          <w:sz w:val="17"/>
          <w:szCs w:val="17"/>
        </w:rPr>
        <w:t xml:space="preserve">T. 82–84   </w:t>
      </w:r>
      <w:r>
        <w:rPr>
          <w:rFonts w:ascii="Consolas" w:cs="Consolas" w:eastAsia="Consolas" w:hAnsi="Consolas"/>
          <w:b w:val="false"/>
          <w:bCs w:val="false"/>
          <w:i w:val="false"/>
          <w:iCs w:val="false"/>
          <w:caps/>
          <w:color w:val="5E6472"/>
          <w:spacing w:val="20"/>
          <w:sz w:val="15"/>
          <w:szCs w:val="15"/>
        </w:rPr>
        <w:t xml:space="preserve">Tutti   </w:t>
      </w:r>
      <w:r>
        <w:rPr>
          <w:rFonts w:ascii="Calibri" w:cs="Calibri" w:eastAsia="Calibri" w:hAnsi="Calibri"/>
          <w:b w:val="false"/>
          <w:bCs w:val="false"/>
          <w:i w:val="false"/>
          <w:iCs w:val="false"/>
          <w:caps w:val="false"/>
          <w:color w:val="1A1D23"/>
          <w:sz w:val="19"/>
          <w:szCs w:val="19"/>
        </w:rPr>
        <w:t xml:space="preserve">Molto Rit. in den Schlussakkord. Mit Chor wird diese Stelle im Dezember zum Hauptproblem, wenn die Dehnung jetzt nicht festliegt.</w:t>
      </w:r>
    </w:p>
    <w:p>
      <w:pPr>
        <w:spacing w:after="100" w:before="0" w:line="255"/>
        <w:ind w:left="300"/>
      </w:pPr>
      <w:r>
        <w:rPr>
          <w:rFonts w:ascii="Calibri" w:cs="Calibri" w:eastAsia="Calibri" w:hAnsi="Calibri"/>
          <w:b/>
          <w:bCs/>
          <w:i w:val="false"/>
          <w:iCs w:val="false"/>
          <w:caps w:val="false"/>
          <w:color w:val="5E6472"/>
          <w:sz w:val="17"/>
          <w:szCs w:val="17"/>
        </w:rPr>
        <w:t xml:space="preserve">Probenmittel:  </w:t>
      </w:r>
      <w:r>
        <w:rPr>
          <w:rFonts w:ascii="Calibri" w:cs="Calibri" w:eastAsia="Calibri" w:hAnsi="Calibri"/>
          <w:b w:val="false"/>
          <w:bCs w:val="false"/>
          <w:i w:val="false"/>
          <w:iCs w:val="false"/>
          <w:caps w:val="false"/>
          <w:color w:val="5E6472"/>
          <w:sz w:val="17"/>
          <w:szCs w:val="17"/>
        </w:rPr>
        <w:t xml:space="preserve">Dehnung einmal festlegen, in die Partitur schreiben, dreimal gleich schlagen. Nicht diskutieren — festlegen.</w:t>
      </w:r>
    </w:p>
    <w:p>
      <w:pPr>
        <w:pBdr>
          <w:bottom w:val="single" w:color="1A1D23" w:sz="12"/>
        </w:pBdr>
        <w:spacing w:after="140" w:before="90"/>
      </w:pPr>
      <w:r>
        <w:rPr>
          <w:rFonts w:ascii="Calibri" w:cs="Calibri" w:eastAsia="Calibri" w:hAnsi="Calibri"/>
          <w:b w:val="false"/>
          <w:bCs w:val="false"/>
          <w:i w:val="false"/>
          <w:iCs w:val="false"/>
          <w:caps w:val="false"/>
          <w:color w:val="1A1D23"/>
          <w:sz w:val="2"/>
          <w:szCs w:val="2"/>
        </w:rPr>
        <w:t xml:space="preserve"/>
      </w:r>
    </w:p>
    <w:p>
      <w:pPr>
        <w:spacing w:after="50" w:before="0" w:line="255"/>
      </w:pPr>
      <w:r>
        <w:rPr>
          <w:rFonts w:ascii="Consolas" w:cs="Consolas" w:eastAsia="Consolas" w:hAnsi="Consolas"/>
          <w:b/>
          <w:bCs/>
          <w:i w:val="false"/>
          <w:iCs w:val="false"/>
          <w:caps/>
          <w:color w:val="7A8090"/>
          <w:spacing w:val="20"/>
          <w:sz w:val="15"/>
          <w:szCs w:val="15"/>
        </w:rPr>
        <w:t xml:space="preserve">20 Minuten</w:t>
      </w:r>
    </w:p>
    <w:p>
      <w:pPr>
        <w:pStyle w:val="Heading2"/>
        <w:spacing w:after="60" w:before="240"/>
      </w:pPr>
      <w:r>
        <w:rPr>
          <w:rFonts w:ascii="Cambria" w:cs="Cambria" w:eastAsia="Cambria" w:hAnsi="Cambria"/>
          <w:b/>
          <w:bCs/>
          <w:color w:val="1A1D23"/>
          <w:sz w:val="30"/>
          <w:szCs w:val="30"/>
        </w:rPr>
        <w:t xml:space="preserve">Nr. 6 — By Our Love</w:t>
      </w:r>
    </w:p>
    <w:p>
      <w:pPr>
        <w:spacing w:after="90" w:before="0" w:line="255"/>
      </w:pPr>
      <w:r>
        <w:rPr>
          <w:rFonts w:ascii="Calibri" w:cs="Calibri" w:eastAsia="Calibri" w:hAnsi="Calibri"/>
          <w:b w:val="false"/>
          <w:bCs w:val="false"/>
          <w:i w:val="false"/>
          <w:iCs w:val="false"/>
          <w:caps w:val="false"/>
          <w:color w:val="5E6472"/>
          <w:sz w:val="18"/>
          <w:szCs w:val="18"/>
        </w:rPr>
        <w:t xml:space="preserve">Camp Kirkland. A-Dur, 4/4, „Confidently“ ♩ = ca. 69 — am Schluss nach B-Dur. 2025 mit 60 % des Ensembles aufgeführt, aber die Orchesterfassung ist für alle neu: volles Orchester plus Harfe, zwei Perkussionisten neben den Pauken und eine Rhythmusgruppe aus Gitarre, Bass und Schlagzeug.</w:t>
      </w:r>
    </w:p>
    <w:p>
      <w:pPr>
        <w:spacing w:after="40" w:before="170" w:line="255"/>
      </w:pPr>
      <w:r>
        <w:rPr>
          <w:rFonts w:ascii="Consolas" w:cs="Consolas" w:eastAsia="Consolas" w:hAnsi="Consolas"/>
          <w:b/>
          <w:bCs/>
          <w:i w:val="false"/>
          <w:iCs w:val="false"/>
          <w:caps/>
          <w:color w:val="8A6A1F"/>
          <w:spacing w:val="20"/>
          <w:sz w:val="15"/>
          <w:szCs w:val="15"/>
        </w:rPr>
        <w:t xml:space="preserve">Rhythmusgruppe   </w:t>
      </w:r>
      <w:r>
        <w:rPr>
          <w:rFonts w:ascii="Cambria" w:cs="Cambria" w:eastAsia="Cambria" w:hAnsi="Cambria"/>
          <w:b/>
          <w:bCs/>
          <w:i w:val="false"/>
          <w:iCs w:val="false"/>
          <w:caps w:val="false"/>
          <w:color w:val="1A1D23"/>
          <w:sz w:val="21"/>
          <w:szCs w:val="21"/>
        </w:rPr>
        <w:t xml:space="preserve">durchgehend</w:t>
      </w:r>
      <w:r>
        <w:rPr>
          <w:rFonts w:ascii="Consolas" w:cs="Consolas" w:eastAsia="Consolas" w:hAnsi="Consolas"/>
          <w:b w:val="false"/>
          <w:bCs w:val="false"/>
          <w:i w:val="false"/>
          <w:iCs w:val="false"/>
          <w:caps w:val="false"/>
          <w:color w:val="5E6472"/>
          <w:sz w:val="16"/>
          <w:szCs w:val="16"/>
        </w:rPr>
        <w:t xml:space="preserve">     10 Min.</w:t>
      </w:r>
    </w:p>
    <w:p>
      <w:pPr>
        <w:spacing w:after="80" w:before="0" w:line="255"/>
      </w:pPr>
      <w:r>
        <w:rPr>
          <w:rFonts w:ascii="Consolas" w:cs="Consolas" w:eastAsia="Consolas" w:hAnsi="Consolas"/>
          <w:b w:val="false"/>
          <w:bCs w:val="false"/>
          <w:i w:val="false"/>
          <w:iCs w:val="false"/>
          <w:caps w:val="false"/>
          <w:color w:val="5E6472"/>
          <w:sz w:val="16"/>
          <w:szCs w:val="16"/>
        </w:rPr>
        <w:t xml:space="preserve">Gitarre · Bass · Schlagzeug · Klavier · dazu Harfe, die im Haus vom Klavier gespielt wird</w:t>
      </w:r>
    </w:p>
    <w:p>
      <w:pPr>
        <w:spacing w:after="30" w:before="0" w:line="255"/>
      </w:pPr>
      <w:r>
        <w:rPr>
          <w:rFonts w:ascii="Consolas" w:cs="Consolas" w:eastAsia="Consolas" w:hAnsi="Consolas"/>
          <w:b/>
          <w:bCs/>
          <w:i w:val="false"/>
          <w:iCs w:val="false"/>
          <w:caps w:val="false"/>
          <w:color w:val="8C2F39"/>
          <w:sz w:val="17"/>
          <w:szCs w:val="17"/>
        </w:rPr>
        <w:t xml:space="preserve">T. 1–2   </w:t>
      </w:r>
      <w:r>
        <w:rPr>
          <w:rFonts w:ascii="Consolas" w:cs="Consolas" w:eastAsia="Consolas" w:hAnsi="Consolas"/>
          <w:b w:val="false"/>
          <w:bCs w:val="false"/>
          <w:i w:val="false"/>
          <w:iCs w:val="false"/>
          <w:caps/>
          <w:color w:val="5E6472"/>
          <w:spacing w:val="20"/>
          <w:sz w:val="15"/>
          <w:szCs w:val="15"/>
        </w:rPr>
        <w:t xml:space="preserve">Tutti   </w:t>
      </w:r>
      <w:r>
        <w:rPr>
          <w:rFonts w:ascii="Calibri" w:cs="Calibri" w:eastAsia="Calibri" w:hAnsi="Calibri"/>
          <w:b w:val="false"/>
          <w:bCs w:val="false"/>
          <w:i w:val="false"/>
          <w:iCs w:val="false"/>
          <w:caps w:val="false"/>
          <w:color w:val="1A1D23"/>
          <w:sz w:val="19"/>
          <w:szCs w:val="19"/>
        </w:rPr>
        <w:t xml:space="preserve">Die Rhythmusgruppe gehört nicht zur Probenkultur eines klassischen Orchesters. Gitarre und Schlagzeug lesen anders, hören anders und richten sich nach dem Beat, nicht nach dem Schlag.</w:t>
      </w:r>
    </w:p>
    <w:p>
      <w:pPr>
        <w:spacing w:after="100" w:before="0" w:line="255"/>
        <w:ind w:left="300"/>
      </w:pPr>
      <w:r>
        <w:rPr>
          <w:rFonts w:ascii="Calibri" w:cs="Calibri" w:eastAsia="Calibri" w:hAnsi="Calibri"/>
          <w:b/>
          <w:bCs/>
          <w:i w:val="false"/>
          <w:iCs w:val="false"/>
          <w:caps w:val="false"/>
          <w:color w:val="5E6472"/>
          <w:sz w:val="17"/>
          <w:szCs w:val="17"/>
        </w:rPr>
        <w:t xml:space="preserve">Probenmittel:  </w:t>
      </w:r>
      <w:r>
        <w:rPr>
          <w:rFonts w:ascii="Calibri" w:cs="Calibri" w:eastAsia="Calibri" w:hAnsi="Calibri"/>
          <w:b w:val="false"/>
          <w:bCs w:val="false"/>
          <w:i w:val="false"/>
          <w:iCs w:val="false"/>
          <w:caps w:val="false"/>
          <w:color w:val="5E6472"/>
          <w:sz w:val="17"/>
          <w:szCs w:val="17"/>
        </w:rPr>
        <w:t xml:space="preserve">Zuerst nur Rhythmusgruppe plus Klavier, zwei Minuten, ohne Orchester. Dann Orchester dazu. In dieser Reihenfolge, sonst spielt die Band gegen den Taktstock an.</w:t>
      </w:r>
    </w:p>
    <w:p>
      <w:pPr>
        <w:spacing w:after="30" w:before="0" w:line="255"/>
      </w:pPr>
      <w:r>
        <w:rPr>
          <w:rFonts w:ascii="Consolas" w:cs="Consolas" w:eastAsia="Consolas" w:hAnsi="Consolas"/>
          <w:b/>
          <w:bCs/>
          <w:i w:val="false"/>
          <w:iCs w:val="false"/>
          <w:caps w:val="false"/>
          <w:color w:val="8C2F39"/>
          <w:sz w:val="17"/>
          <w:szCs w:val="17"/>
        </w:rPr>
        <w:t xml:space="preserve">T. 3–4   </w:t>
      </w:r>
      <w:r>
        <w:rPr>
          <w:rFonts w:ascii="Consolas" w:cs="Consolas" w:eastAsia="Consolas" w:hAnsi="Consolas"/>
          <w:b w:val="false"/>
          <w:bCs w:val="false"/>
          <w:i w:val="false"/>
          <w:iCs w:val="false"/>
          <w:caps/>
          <w:color w:val="5E6472"/>
          <w:spacing w:val="20"/>
          <w:sz w:val="15"/>
          <w:szCs w:val="15"/>
        </w:rPr>
        <w:t xml:space="preserve">Klavier   </w:t>
      </w:r>
      <w:r>
        <w:rPr>
          <w:rFonts w:ascii="Calibri" w:cs="Calibri" w:eastAsia="Calibri" w:hAnsi="Calibri"/>
          <w:b w:val="false"/>
          <w:bCs w:val="false"/>
          <w:i w:val="false"/>
          <w:iCs w:val="false"/>
          <w:caps w:val="false"/>
          <w:color w:val="1A1D23"/>
          <w:sz w:val="19"/>
          <w:szCs w:val="19"/>
        </w:rPr>
        <w:t xml:space="preserve">Harfe und Klavier spielen gleichzeitig. Weil die Harfe bei uns vom Klavier gespielt wird, braucht diese Stelle zwei Tastenspieler — ebenso in Nr. 7 (T. 37–41) und Nr. 10 (T. 21–22).</w:t>
      </w:r>
    </w:p>
    <w:p>
      <w:pPr>
        <w:spacing w:after="100" w:before="0" w:line="255"/>
        <w:ind w:left="300"/>
      </w:pPr>
      <w:r>
        <w:rPr>
          <w:rFonts w:ascii="Calibri" w:cs="Calibri" w:eastAsia="Calibri" w:hAnsi="Calibri"/>
          <w:b/>
          <w:bCs/>
          <w:i w:val="false"/>
          <w:iCs w:val="false"/>
          <w:caps w:val="false"/>
          <w:color w:val="5E6472"/>
          <w:sz w:val="17"/>
          <w:szCs w:val="17"/>
        </w:rPr>
        <w:t xml:space="preserve">Probenmittel:  </w:t>
      </w:r>
      <w:r>
        <w:rPr>
          <w:rFonts w:ascii="Calibri" w:cs="Calibri" w:eastAsia="Calibri" w:hAnsi="Calibri"/>
          <w:b w:val="false"/>
          <w:bCs w:val="false"/>
          <w:i w:val="false"/>
          <w:iCs w:val="false"/>
          <w:caps w:val="false"/>
          <w:color w:val="5E6472"/>
          <w:sz w:val="17"/>
          <w:szCs w:val="17"/>
        </w:rPr>
        <w:t xml:space="preserve">Heute feststellen, ob der zweite Spieler besetzt ist. Wenn nicht, ist das die dringendste Personalfrage des Abends.</w:t>
      </w:r>
    </w:p>
    <w:p>
      <w:pPr>
        <w:spacing w:after="40" w:before="170" w:line="255"/>
      </w:pPr>
      <w:r>
        <w:rPr>
          <w:rFonts w:ascii="Consolas" w:cs="Consolas" w:eastAsia="Consolas" w:hAnsi="Consolas"/>
          <w:b/>
          <w:bCs/>
          <w:i w:val="false"/>
          <w:iCs w:val="false"/>
          <w:caps/>
          <w:color w:val="8A6A1F"/>
          <w:spacing w:val="20"/>
          <w:sz w:val="15"/>
          <w:szCs w:val="15"/>
        </w:rPr>
        <w:t xml:space="preserve">Schluss   </w:t>
      </w:r>
      <w:r>
        <w:rPr>
          <w:rFonts w:ascii="Cambria" w:cs="Cambria" w:eastAsia="Cambria" w:hAnsi="Cambria"/>
          <w:b/>
          <w:bCs/>
          <w:i w:val="false"/>
          <w:iCs w:val="false"/>
          <w:caps w:val="false"/>
          <w:color w:val="1A1D23"/>
          <w:sz w:val="21"/>
          <w:szCs w:val="21"/>
        </w:rPr>
        <w:t xml:space="preserve">Takt 63–65</w:t>
      </w:r>
      <w:r>
        <w:rPr>
          <w:rFonts w:ascii="Consolas" w:cs="Consolas" w:eastAsia="Consolas" w:hAnsi="Consolas"/>
          <w:b w:val="false"/>
          <w:bCs w:val="false"/>
          <w:i w:val="false"/>
          <w:iCs w:val="false"/>
          <w:caps w:val="false"/>
          <w:color w:val="5E6472"/>
          <w:sz w:val="16"/>
          <w:szCs w:val="16"/>
        </w:rPr>
        <w:t xml:space="preserve">     10 Min.</w:t>
      </w:r>
    </w:p>
    <w:p>
      <w:pPr>
        <w:spacing w:after="80" w:before="0" w:line="255"/>
      </w:pPr>
      <w:r>
        <w:rPr>
          <w:rFonts w:ascii="Consolas" w:cs="Consolas" w:eastAsia="Consolas" w:hAnsi="Consolas"/>
          <w:b w:val="false"/>
          <w:bCs w:val="false"/>
          <w:i w:val="false"/>
          <w:iCs w:val="false"/>
          <w:caps w:val="false"/>
          <w:color w:val="5E6472"/>
          <w:sz w:val="16"/>
          <w:szCs w:val="16"/>
        </w:rPr>
        <w:t xml:space="preserve">A-Dur → B-Dur · molto rit. · ff · Schlussakkord mit Fermate</w:t>
      </w:r>
    </w:p>
    <w:p>
      <w:pPr>
        <w:spacing w:after="30" w:before="0" w:line="255"/>
      </w:pPr>
      <w:r>
        <w:rPr>
          <w:rFonts w:ascii="Consolas" w:cs="Consolas" w:eastAsia="Consolas" w:hAnsi="Consolas"/>
          <w:b/>
          <w:bCs/>
          <w:i w:val="false"/>
          <w:iCs w:val="false"/>
          <w:caps w:val="false"/>
          <w:color w:val="8C2F39"/>
          <w:sz w:val="17"/>
          <w:szCs w:val="17"/>
        </w:rPr>
        <w:t xml:space="preserve">T. 63–65   </w:t>
      </w:r>
      <w:r>
        <w:rPr>
          <w:rFonts w:ascii="Consolas" w:cs="Consolas" w:eastAsia="Consolas" w:hAnsi="Consolas"/>
          <w:b w:val="false"/>
          <w:bCs w:val="false"/>
          <w:i w:val="false"/>
          <w:iCs w:val="false"/>
          <w:caps/>
          <w:color w:val="5E6472"/>
          <w:spacing w:val="20"/>
          <w:sz w:val="15"/>
          <w:szCs w:val="15"/>
        </w:rPr>
        <w:t xml:space="preserve">Tutti   </w:t>
      </w:r>
      <w:r>
        <w:rPr>
          <w:rFonts w:ascii="Calibri" w:cs="Calibri" w:eastAsia="Calibri" w:hAnsi="Calibri"/>
          <w:b w:val="false"/>
          <w:bCs w:val="false"/>
          <w:i w:val="false"/>
          <w:iCs w:val="false"/>
          <w:caps w:val="false"/>
          <w:color w:val="1A1D23"/>
          <w:sz w:val="19"/>
          <w:szCs w:val="19"/>
        </w:rPr>
        <w:t xml:space="preserve">Modulation, molto rit. und ff fallen zusammen — und das Schlagzeug ist dabei. Die Balance entscheidet sich hier, nicht in der Lautstärke der Bläser.</w:t>
      </w:r>
    </w:p>
    <w:p>
      <w:pPr>
        <w:spacing w:after="100" w:before="0" w:line="255"/>
        <w:ind w:left="300"/>
      </w:pPr>
      <w:r>
        <w:rPr>
          <w:rFonts w:ascii="Calibri" w:cs="Calibri" w:eastAsia="Calibri" w:hAnsi="Calibri"/>
          <w:b/>
          <w:bCs/>
          <w:i w:val="false"/>
          <w:iCs w:val="false"/>
          <w:caps w:val="false"/>
          <w:color w:val="5E6472"/>
          <w:sz w:val="17"/>
          <w:szCs w:val="17"/>
        </w:rPr>
        <w:t xml:space="preserve">Probenmittel:  </w:t>
      </w:r>
      <w:r>
        <w:rPr>
          <w:rFonts w:ascii="Calibri" w:cs="Calibri" w:eastAsia="Calibri" w:hAnsi="Calibri"/>
          <w:b w:val="false"/>
          <w:bCs w:val="false"/>
          <w:i w:val="false"/>
          <w:iCs w:val="false"/>
          <w:caps w:val="false"/>
          <w:color w:val="5E6472"/>
          <w:sz w:val="17"/>
          <w:szCs w:val="17"/>
        </w:rPr>
        <w:t xml:space="preserve">Erst ohne Schlagzeug, dann mit. Dem Schlagzeug eine konkrete Zahl geben („halb so laut wie du denkst“), keine Geste.</w:t>
      </w:r>
    </w:p>
    <w:p>
      <w:pPr>
        <w:pBdr>
          <w:top w:val="none" w:color="FFFFFF" w:sz="0"/>
          <w:left w:val="single" w:color="8A6A1F" w:sz="18"/>
          <w:bottom w:val="none" w:color="FFFFFF" w:sz="0"/>
          <w:right w:val="none" w:color="FFFFFF" w:sz="0"/>
        </w:pBdr>
        <w:shd w:fill="F5EEDC" w:val="clear"/>
        <w:spacing w:after="110" w:before="70" w:line="255"/>
        <w:ind w:left="140" w:right="140"/>
      </w:pPr>
      <w:r>
        <w:rPr>
          <w:rFonts w:ascii="Consolas" w:cs="Consolas" w:eastAsia="Consolas" w:hAnsi="Consolas"/>
          <w:b/>
          <w:bCs/>
          <w:i w:val="false"/>
          <w:iCs w:val="false"/>
          <w:caps w:val="false"/>
          <w:color w:val="8A6A1F"/>
          <w:sz w:val="15"/>
          <w:szCs w:val="15"/>
        </w:rPr>
        <w:t xml:space="preserve">ANALOGIE · EINEN HALBEN TON HÖHER  </w:t>
      </w:r>
      <w:r>
        <w:rPr>
          <w:rFonts w:ascii="Calibri" w:cs="Calibri" w:eastAsia="Calibri" w:hAnsi="Calibri"/>
          <w:b w:val="false"/>
          <w:bCs w:val="false"/>
          <w:i w:val="false"/>
          <w:iCs w:val="false"/>
          <w:caps w:val="false"/>
          <w:color w:val="1A1D23"/>
          <w:sz w:val="18"/>
          <w:szCs w:val="18"/>
        </w:rPr>
        <w:t xml:space="preserve">Der Text an dieser Stelle heißt „come, Church, arise!“ — und die Musik steigt dazu um einen Halbton, von A-Dur nach B-Dur. Das ist der kleinstmögliche Schritt nach oben, den es in der Musik gibt.</w:t>
      </w:r>
    </w:p>
    <w:p>
      <w:pPr>
        <w:spacing w:after="120" w:before="0" w:line="255"/>
        <w:ind w:left="420"/>
      </w:pPr>
      <w:r>
        <w:rPr>
          <w:rFonts w:ascii="Cambria" w:cs="Cambria" w:eastAsia="Cambria" w:hAnsi="Cambria"/>
          <w:b w:val="false"/>
          <w:bCs w:val="false"/>
          <w:i/>
          <w:iCs/>
          <w:caps w:val="false"/>
          <w:color w:val="1A1D23"/>
          <w:sz w:val="20"/>
          <w:szCs w:val="20"/>
        </w:rPr>
        <w:t xml:space="preserve">„Aufstehen fängt klein an. Die Kirche steht hier nicht um eine Oktave auf, sondern um einen halben Ton — und genau deshalb merkt man es.“</w:t>
      </w:r>
    </w:p>
    <w:p>
      <w:pPr>
        <w:pBdr>
          <w:bottom w:val="single" w:color="1A1D23" w:sz="12"/>
        </w:pBdr>
        <w:spacing w:after="140" w:before="90"/>
      </w:pPr>
      <w:r>
        <w:rPr>
          <w:rFonts w:ascii="Calibri" w:cs="Calibri" w:eastAsia="Calibri" w:hAnsi="Calibri"/>
          <w:b w:val="false"/>
          <w:bCs w:val="false"/>
          <w:i w:val="false"/>
          <w:iCs w:val="false"/>
          <w:caps w:val="false"/>
          <w:color w:val="1A1D23"/>
          <w:sz w:val="2"/>
          <w:szCs w:val="2"/>
        </w:rPr>
        <w:t xml:space="preserve"/>
      </w:r>
    </w:p>
    <w:p>
      <w:pPr>
        <w:spacing w:after="50" w:before="0" w:line="255"/>
      </w:pPr>
      <w:r>
        <w:rPr>
          <w:rFonts w:ascii="Consolas" w:cs="Consolas" w:eastAsia="Consolas" w:hAnsi="Consolas"/>
          <w:b/>
          <w:bCs/>
          <w:i w:val="false"/>
          <w:iCs w:val="false"/>
          <w:caps/>
          <w:color w:val="7A8090"/>
          <w:spacing w:val="20"/>
          <w:sz w:val="15"/>
          <w:szCs w:val="15"/>
        </w:rPr>
        <w:t xml:space="preserve">12 Minuten</w:t>
      </w:r>
    </w:p>
    <w:p>
      <w:pPr>
        <w:pStyle w:val="Heading2"/>
        <w:spacing w:after="60" w:before="240"/>
      </w:pPr>
      <w:r>
        <w:rPr>
          <w:rFonts w:ascii="Cambria" w:cs="Cambria" w:eastAsia="Cambria" w:hAnsi="Cambria"/>
          <w:b/>
          <w:bCs/>
          <w:color w:val="1A1D23"/>
          <w:sz w:val="30"/>
          <w:szCs w:val="30"/>
        </w:rPr>
        <w:t xml:space="preserve">Nr. 1 — Ave verum corpus</w:t>
      </w:r>
    </w:p>
    <w:p>
      <w:pPr>
        <w:spacing w:after="90" w:before="0" w:line="255"/>
      </w:pPr>
      <w:r>
        <w:rPr>
          <w:rFonts w:ascii="Calibri" w:cs="Calibri" w:eastAsia="Calibri" w:hAnsi="Calibri"/>
          <w:b w:val="false"/>
          <w:bCs w:val="false"/>
          <w:i w:val="false"/>
          <w:iCs w:val="false"/>
          <w:caps w:val="false"/>
          <w:color w:val="5E6472"/>
          <w:sz w:val="18"/>
          <w:szCs w:val="18"/>
        </w:rPr>
        <w:t xml:space="preserve">Mozart, Adagio, 4/4, D-Dur, 46 Takte. Die vorliegende Partitur ist eine Orchesterbearbeitung ohne Chorsystem — mit 2 Flöten, 2 Oboen, 2 Klarinetten in A, 2 Fagotten, 2 Hörnern, 2 Trompeten in D, Pauken und Streichern.</w:t>
      </w:r>
    </w:p>
    <w:p>
      <w:pPr>
        <w:spacing w:after="40" w:before="170" w:line="255"/>
      </w:pPr>
      <w:r>
        <w:rPr>
          <w:rFonts w:ascii="Consolas" w:cs="Consolas" w:eastAsia="Consolas" w:hAnsi="Consolas"/>
          <w:b/>
          <w:bCs/>
          <w:i w:val="false"/>
          <w:iCs w:val="false"/>
          <w:caps/>
          <w:color w:val="8A6A1F"/>
          <w:spacing w:val="20"/>
          <w:sz w:val="15"/>
          <w:szCs w:val="15"/>
        </w:rPr>
        <w:t xml:space="preserve">Balance   </w:t>
      </w:r>
      <w:r>
        <w:rPr>
          <w:rFonts w:ascii="Cambria" w:cs="Cambria" w:eastAsia="Cambria" w:hAnsi="Cambria"/>
          <w:b/>
          <w:bCs/>
          <w:i w:val="false"/>
          <w:iCs w:val="false"/>
          <w:caps w:val="false"/>
          <w:color w:val="1A1D23"/>
          <w:sz w:val="21"/>
          <w:szCs w:val="21"/>
        </w:rPr>
        <w:t xml:space="preserve">Die eine Frage</w:t>
      </w:r>
      <w:r>
        <w:rPr>
          <w:rFonts w:ascii="Consolas" w:cs="Consolas" w:eastAsia="Consolas" w:hAnsi="Consolas"/>
          <w:b w:val="false"/>
          <w:bCs w:val="false"/>
          <w:i w:val="false"/>
          <w:iCs w:val="false"/>
          <w:caps w:val="false"/>
          <w:color w:val="5E6472"/>
          <w:sz w:val="16"/>
          <w:szCs w:val="16"/>
        </w:rPr>
        <w:t xml:space="preserve">     12 Min.</w:t>
      </w:r>
    </w:p>
    <w:p>
      <w:pPr>
        <w:spacing w:after="80" w:before="0" w:line="255"/>
      </w:pPr>
      <w:r>
        <w:rPr>
          <w:rFonts w:ascii="Consolas" w:cs="Consolas" w:eastAsia="Consolas" w:hAnsi="Consolas"/>
          <w:b w:val="false"/>
          <w:bCs w:val="false"/>
          <w:i w:val="false"/>
          <w:iCs w:val="false"/>
          <w:caps w:val="false"/>
          <w:color w:val="5E6472"/>
          <w:sz w:val="16"/>
          <w:szCs w:val="16"/>
        </w:rPr>
        <w:t xml:space="preserve">Mozart schrieb Streicher und Orgel · hier: volles Blech und Pauken · dazu im Mai 250 Stimmen</w:t>
      </w:r>
    </w:p>
    <w:p>
      <w:pPr>
        <w:spacing w:after="30" w:before="0" w:line="255"/>
      </w:pPr>
      <w:r>
        <w:rPr>
          <w:rFonts w:ascii="Consolas" w:cs="Consolas" w:eastAsia="Consolas" w:hAnsi="Consolas"/>
          <w:b/>
          <w:bCs/>
          <w:i w:val="false"/>
          <w:iCs w:val="false"/>
          <w:caps w:val="false"/>
          <w:color w:val="8C2F39"/>
          <w:sz w:val="17"/>
          <w:szCs w:val="17"/>
        </w:rPr>
        <w:t xml:space="preserve">T. 1–12   </w:t>
      </w:r>
      <w:r>
        <w:rPr>
          <w:rFonts w:ascii="Consolas" w:cs="Consolas" w:eastAsia="Consolas" w:hAnsi="Consolas"/>
          <w:b w:val="false"/>
          <w:bCs w:val="false"/>
          <w:i w:val="false"/>
          <w:iCs w:val="false"/>
          <w:caps/>
          <w:color w:val="5E6472"/>
          <w:spacing w:val="20"/>
          <w:sz w:val="15"/>
          <w:szCs w:val="15"/>
        </w:rPr>
        <w:t xml:space="preserve">Streicher / Hörner   </w:t>
      </w:r>
      <w:r>
        <w:rPr>
          <w:rFonts w:ascii="Calibri" w:cs="Calibri" w:eastAsia="Calibri" w:hAnsi="Calibri"/>
          <w:b w:val="false"/>
          <w:bCs w:val="false"/>
          <w:i w:val="false"/>
          <w:iCs w:val="false"/>
          <w:caps w:val="false"/>
          <w:color w:val="1A1D23"/>
          <w:sz w:val="19"/>
          <w:szCs w:val="19"/>
        </w:rPr>
        <w:t xml:space="preserve">pp mit 42 Streichern. Was 2017 mit 110 Mitwirkenden und Streichern schwebte, wird mit 220 Stimmen und vollem Blech zäh. Das Problem ist nicht Lautstärke, sondern Schwere.</w:t>
      </w:r>
    </w:p>
    <w:p>
      <w:pPr>
        <w:spacing w:after="100" w:before="0" w:line="255"/>
        <w:ind w:left="300"/>
      </w:pPr>
      <w:r>
        <w:rPr>
          <w:rFonts w:ascii="Calibri" w:cs="Calibri" w:eastAsia="Calibri" w:hAnsi="Calibri"/>
          <w:b/>
          <w:bCs/>
          <w:i w:val="false"/>
          <w:iCs w:val="false"/>
          <w:caps w:val="false"/>
          <w:color w:val="5E6472"/>
          <w:sz w:val="17"/>
          <w:szCs w:val="17"/>
        </w:rPr>
        <w:t xml:space="preserve">Probenmittel:  </w:t>
      </w:r>
      <w:r>
        <w:rPr>
          <w:rFonts w:ascii="Calibri" w:cs="Calibri" w:eastAsia="Calibri" w:hAnsi="Calibri"/>
          <w:b w:val="false"/>
          <w:bCs w:val="false"/>
          <w:i w:val="false"/>
          <w:iCs w:val="false"/>
          <w:caps w:val="false"/>
          <w:color w:val="5E6472"/>
          <w:sz w:val="17"/>
          <w:szCs w:val="17"/>
        </w:rPr>
        <w:t xml:space="preserve">Bläser ausdünnen — einfach besetzen statt doppelt. Einmal mit, einmal ohne, und selbst entscheiden.</w:t>
      </w:r>
    </w:p>
    <w:p>
      <w:pPr>
        <w:spacing w:after="30" w:before="0" w:line="255"/>
      </w:pPr>
      <w:r>
        <w:rPr>
          <w:rFonts w:ascii="Consolas" w:cs="Consolas" w:eastAsia="Consolas" w:hAnsi="Consolas"/>
          <w:b/>
          <w:bCs/>
          <w:i w:val="false"/>
          <w:iCs w:val="false"/>
          <w:caps w:val="false"/>
          <w:color w:val="8C2F39"/>
          <w:sz w:val="17"/>
          <w:szCs w:val="17"/>
        </w:rPr>
        <w:t xml:space="preserve">T. 40–46   </w:t>
      </w:r>
      <w:r>
        <w:rPr>
          <w:rFonts w:ascii="Consolas" w:cs="Consolas" w:eastAsia="Consolas" w:hAnsi="Consolas"/>
          <w:b w:val="false"/>
          <w:bCs w:val="false"/>
          <w:i w:val="false"/>
          <w:iCs w:val="false"/>
          <w:caps/>
          <w:color w:val="5E6472"/>
          <w:spacing w:val="20"/>
          <w:sz w:val="15"/>
          <w:szCs w:val="15"/>
        </w:rPr>
        <w:t xml:space="preserve">Trp in D / Pk   </w:t>
      </w:r>
      <w:r>
        <w:rPr>
          <w:rFonts w:ascii="Calibri" w:cs="Calibri" w:eastAsia="Calibri" w:hAnsi="Calibri"/>
          <w:b w:val="false"/>
          <w:bCs w:val="false"/>
          <w:i w:val="false"/>
          <w:iCs w:val="false"/>
          <w:caps w:val="false"/>
          <w:color w:val="1A1D23"/>
          <w:sz w:val="19"/>
          <w:szCs w:val="19"/>
        </w:rPr>
        <w:t xml:space="preserve">Trompeten in D und Pauken sind in einem Mozart-Adagio Fremdkörper. Die Entscheidung muss heute fallen, weil die Stimmen danach gedruckt werden.</w:t>
      </w:r>
    </w:p>
    <w:p>
      <w:pPr>
        <w:spacing w:after="100" w:before="0" w:line="255"/>
        <w:ind w:left="300"/>
      </w:pPr>
      <w:r>
        <w:rPr>
          <w:rFonts w:ascii="Calibri" w:cs="Calibri" w:eastAsia="Calibri" w:hAnsi="Calibri"/>
          <w:b/>
          <w:bCs/>
          <w:i w:val="false"/>
          <w:iCs w:val="false"/>
          <w:caps w:val="false"/>
          <w:color w:val="5E6472"/>
          <w:sz w:val="17"/>
          <w:szCs w:val="17"/>
        </w:rPr>
        <w:t xml:space="preserve">Probenmittel:  </w:t>
      </w:r>
      <w:r>
        <w:rPr>
          <w:rFonts w:ascii="Calibri" w:cs="Calibri" w:eastAsia="Calibri" w:hAnsi="Calibri"/>
          <w:b w:val="false"/>
          <w:bCs w:val="false"/>
          <w:i w:val="false"/>
          <w:iCs w:val="false"/>
          <w:caps w:val="false"/>
          <w:color w:val="5E6472"/>
          <w:sz w:val="17"/>
          <w:szCs w:val="17"/>
        </w:rPr>
        <w:t xml:space="preserve">Vorschlag: Trompeten und Pauken erst ab der Steigerung, nicht von Takt 1. Heute beide Varianten spielen, entscheiden, in die Partitur eintragen.</w:t>
      </w:r>
    </w:p>
    <w:p>
      <w:pPr>
        <w:pBdr>
          <w:top w:val="none" w:color="FFFFFF" w:sz="0"/>
          <w:left w:val="single" w:color="8A6A1F" w:sz="18"/>
          <w:bottom w:val="none" w:color="FFFFFF" w:sz="0"/>
          <w:right w:val="none" w:color="FFFFFF" w:sz="0"/>
        </w:pBdr>
        <w:shd w:fill="F5EEDC" w:val="clear"/>
        <w:spacing w:after="110" w:before="70" w:line="255"/>
        <w:ind w:left="140" w:right="140"/>
      </w:pPr>
      <w:r>
        <w:rPr>
          <w:rFonts w:ascii="Consolas" w:cs="Consolas" w:eastAsia="Consolas" w:hAnsi="Consolas"/>
          <w:b/>
          <w:bCs/>
          <w:i w:val="false"/>
          <w:iCs w:val="false"/>
          <w:caps w:val="false"/>
          <w:color w:val="8A6A1F"/>
          <w:sz w:val="15"/>
          <w:szCs w:val="15"/>
        </w:rPr>
        <w:t xml:space="preserve">ANALOGIE · DER GROSSE APPARAT IM KLEINEN KÖRPER  </w:t>
      </w:r>
      <w:r>
        <w:rPr>
          <w:rFonts w:ascii="Calibri" w:cs="Calibri" w:eastAsia="Calibri" w:hAnsi="Calibri"/>
          <w:b w:val="false"/>
          <w:bCs w:val="false"/>
          <w:i w:val="false"/>
          <w:iCs w:val="false"/>
          <w:caps w:val="false"/>
          <w:color w:val="1A1D23"/>
          <w:sz w:val="18"/>
          <w:szCs w:val="18"/>
        </w:rPr>
        <w:t xml:space="preserve">Der Text heißt „Ave verum corpus“ — gegrüßet seist du, wahrer Leib. Das Stück handelt davon, dass Gott in einen Menschenkörper geht. Und die Bearbeitung stellt genau das vor dasselbe Problem: ein sehr großer Apparat in einem sehr leisen, sehr kleinen Stück.</w:t>
      </w:r>
    </w:p>
    <w:p>
      <w:pPr>
        <w:spacing w:after="120" w:before="0" w:line="255"/>
        <w:ind w:left="420"/>
      </w:pPr>
      <w:r>
        <w:rPr>
          <w:rFonts w:ascii="Cambria" w:cs="Cambria" w:eastAsia="Cambria" w:hAnsi="Cambria"/>
          <w:b w:val="false"/>
          <w:bCs w:val="false"/>
          <w:i/>
          <w:iCs/>
          <w:caps w:val="false"/>
          <w:color w:val="1A1D23"/>
          <w:sz w:val="20"/>
          <w:szCs w:val="20"/>
        </w:rPr>
        <w:t xml:space="preserve">„Dieses Stück ist 46 Takte lang und hat kein einziges Forte verdient. Wenn wir es zu groß machen, machen wir aus der Menschwerdung einen Einzug.“</w:t>
      </w:r>
    </w:p>
    <w:p>
      <w:pPr>
        <w:pBdr>
          <w:bottom w:val="single" w:color="1A1D23" w:sz="12"/>
        </w:pBdr>
        <w:spacing w:after="140" w:before="90"/>
      </w:pPr>
      <w:r>
        <w:rPr>
          <w:rFonts w:ascii="Calibri" w:cs="Calibri" w:eastAsia="Calibri" w:hAnsi="Calibri"/>
          <w:b w:val="false"/>
          <w:bCs w:val="false"/>
          <w:i w:val="false"/>
          <w:iCs w:val="false"/>
          <w:caps w:val="false"/>
          <w:color w:val="1A1D23"/>
          <w:sz w:val="2"/>
          <w:szCs w:val="2"/>
        </w:rPr>
        <w:t xml:space="preserve"/>
      </w:r>
    </w:p>
    <w:p>
      <w:pPr>
        <w:spacing w:after="50" w:before="0" w:line="255"/>
      </w:pPr>
      <w:r>
        <w:rPr>
          <w:rFonts w:ascii="Consolas" w:cs="Consolas" w:eastAsia="Consolas" w:hAnsi="Consolas"/>
          <w:b/>
          <w:bCs/>
          <w:i w:val="false"/>
          <w:iCs w:val="false"/>
          <w:caps/>
          <w:color w:val="7A8090"/>
          <w:spacing w:val="20"/>
          <w:sz w:val="15"/>
          <w:szCs w:val="15"/>
        </w:rPr>
        <w:t xml:space="preserve">11 Minuten</w:t>
      </w:r>
    </w:p>
    <w:p>
      <w:pPr>
        <w:pStyle w:val="Heading2"/>
        <w:spacing w:after="60" w:before="240"/>
      </w:pPr>
      <w:r>
        <w:rPr>
          <w:rFonts w:ascii="Cambria" w:cs="Cambria" w:eastAsia="Cambria" w:hAnsi="Cambria"/>
          <w:b/>
          <w:bCs/>
          <w:color w:val="1A1D23"/>
          <w:sz w:val="30"/>
          <w:szCs w:val="30"/>
        </w:rPr>
        <w:t xml:space="preserve">Nr. 7 — Victoria, my Jesus lives</w:t>
      </w:r>
    </w:p>
    <w:p>
      <w:pPr>
        <w:spacing w:after="90" w:before="0" w:line="255"/>
      </w:pPr>
      <w:r>
        <w:rPr>
          <w:rFonts w:ascii="Calibri" w:cs="Calibri" w:eastAsia="Calibri" w:hAnsi="Calibri"/>
          <w:b w:val="false"/>
          <w:bCs w:val="false"/>
          <w:i w:val="false"/>
          <w:iCs w:val="false"/>
          <w:caps w:val="false"/>
          <w:color w:val="5E6472"/>
          <w:sz w:val="18"/>
          <w:szCs w:val="18"/>
        </w:rPr>
        <w:t xml:space="preserve">G-Dur, 4/4, ♩ = 62. Der Chor hat das Stück am 12.09. unisono auf der Melodie kennengelernt. Heute nur eine Stelle — aber die lohnt sich.</w:t>
      </w:r>
    </w:p>
    <w:p>
      <w:pPr>
        <w:spacing w:after="40" w:before="170" w:line="255"/>
      </w:pPr>
      <w:r>
        <w:rPr>
          <w:rFonts w:ascii="Consolas" w:cs="Consolas" w:eastAsia="Consolas" w:hAnsi="Consolas"/>
          <w:b/>
          <w:bCs/>
          <w:i w:val="false"/>
          <w:iCs w:val="false"/>
          <w:caps/>
          <w:color w:val="8A6A1F"/>
          <w:spacing w:val="20"/>
          <w:sz w:val="15"/>
          <w:szCs w:val="15"/>
        </w:rPr>
        <w:t xml:space="preserve">pizz. → arco   </w:t>
      </w:r>
      <w:r>
        <w:rPr>
          <w:rFonts w:ascii="Cambria" w:cs="Cambria" w:eastAsia="Cambria" w:hAnsi="Cambria"/>
          <w:b/>
          <w:bCs/>
          <w:i w:val="false"/>
          <w:iCs w:val="false"/>
          <w:caps w:val="false"/>
          <w:color w:val="1A1D23"/>
          <w:sz w:val="21"/>
          <w:szCs w:val="21"/>
        </w:rPr>
        <w:t xml:space="preserve">Takt 17–21</w:t>
      </w:r>
      <w:r>
        <w:rPr>
          <w:rFonts w:ascii="Consolas" w:cs="Consolas" w:eastAsia="Consolas" w:hAnsi="Consolas"/>
          <w:b w:val="false"/>
          <w:bCs w:val="false"/>
          <w:i w:val="false"/>
          <w:iCs w:val="false"/>
          <w:caps w:val="false"/>
          <w:color w:val="5E6472"/>
          <w:sz w:val="16"/>
          <w:szCs w:val="16"/>
        </w:rPr>
        <w:t xml:space="preserve">     8 Min.</w:t>
      </w:r>
    </w:p>
    <w:p>
      <w:pPr>
        <w:spacing w:after="80" w:before="0" w:line="255"/>
      </w:pPr>
      <w:r>
        <w:rPr>
          <w:rFonts w:ascii="Consolas" w:cs="Consolas" w:eastAsia="Consolas" w:hAnsi="Consolas"/>
          <w:b w:val="false"/>
          <w:bCs w:val="false"/>
          <w:i w:val="false"/>
          <w:iCs w:val="false"/>
          <w:caps w:val="false"/>
          <w:color w:val="5E6472"/>
          <w:sz w:val="16"/>
          <w:szCs w:val="16"/>
        </w:rPr>
        <w:t xml:space="preserve">T. 17–20 Streicher pizzicato auf „victoria! My Jesus lives!“ · T. 21 arco, mp, Vers 2 „He lives to“</w:t>
      </w:r>
    </w:p>
    <w:p>
      <w:pPr>
        <w:spacing w:after="30" w:before="0" w:line="255"/>
      </w:pPr>
      <w:r>
        <w:rPr>
          <w:rFonts w:ascii="Consolas" w:cs="Consolas" w:eastAsia="Consolas" w:hAnsi="Consolas"/>
          <w:b/>
          <w:bCs/>
          <w:i w:val="false"/>
          <w:iCs w:val="false"/>
          <w:caps w:val="false"/>
          <w:color w:val="8C2F39"/>
          <w:sz w:val="17"/>
          <w:szCs w:val="17"/>
        </w:rPr>
        <w:t xml:space="preserve">T. 17–21   </w:t>
      </w:r>
      <w:r>
        <w:rPr>
          <w:rFonts w:ascii="Consolas" w:cs="Consolas" w:eastAsia="Consolas" w:hAnsi="Consolas"/>
          <w:b w:val="false"/>
          <w:bCs w:val="false"/>
          <w:i w:val="false"/>
          <w:iCs w:val="false"/>
          <w:caps/>
          <w:color w:val="5E6472"/>
          <w:spacing w:val="20"/>
          <w:sz w:val="15"/>
          <w:szCs w:val="15"/>
        </w:rPr>
        <w:t xml:space="preserve">Streicher   </w:t>
      </w:r>
      <w:r>
        <w:rPr>
          <w:rFonts w:ascii="Calibri" w:cs="Calibri" w:eastAsia="Calibri" w:hAnsi="Calibri"/>
          <w:b w:val="false"/>
          <w:bCs w:val="false"/>
          <w:i w:val="false"/>
          <w:iCs w:val="false"/>
          <w:caps w:val="false"/>
          <w:color w:val="1A1D23"/>
          <w:sz w:val="19"/>
          <w:szCs w:val="19"/>
        </w:rPr>
        <w:t xml:space="preserve">Der Wechsel pizzicato → arco liegt auf einem Taktwechsel ohne Pause. Bei 42 Streichern kommt der Bogen nie gleichzeitig zurück.</w:t>
      </w:r>
    </w:p>
    <w:p>
      <w:pPr>
        <w:spacing w:after="100" w:before="0" w:line="255"/>
        <w:ind w:left="300"/>
      </w:pPr>
      <w:r>
        <w:rPr>
          <w:rFonts w:ascii="Calibri" w:cs="Calibri" w:eastAsia="Calibri" w:hAnsi="Calibri"/>
          <w:b/>
          <w:bCs/>
          <w:i w:val="false"/>
          <w:iCs w:val="false"/>
          <w:caps w:val="false"/>
          <w:color w:val="5E6472"/>
          <w:sz w:val="17"/>
          <w:szCs w:val="17"/>
        </w:rPr>
        <w:t xml:space="preserve">Probenmittel:  </w:t>
      </w:r>
      <w:r>
        <w:rPr>
          <w:rFonts w:ascii="Calibri" w:cs="Calibri" w:eastAsia="Calibri" w:hAnsi="Calibri"/>
          <w:b w:val="false"/>
          <w:bCs w:val="false"/>
          <w:i w:val="false"/>
          <w:iCs w:val="false"/>
          <w:caps w:val="false"/>
          <w:color w:val="5E6472"/>
          <w:sz w:val="17"/>
          <w:szCs w:val="17"/>
        </w:rPr>
        <w:t xml:space="preserve">Den Bogen schon während des letzten Pizzicato-Takts in Position bringen — nicht danach. Zweimal nur den Übergang, ohne Bläser.</w:t>
      </w:r>
    </w:p>
    <w:p>
      <w:pPr>
        <w:pBdr>
          <w:top w:val="none" w:color="FFFFFF" w:sz="0"/>
          <w:left w:val="single" w:color="8A6A1F" w:sz="18"/>
          <w:bottom w:val="none" w:color="FFFFFF" w:sz="0"/>
          <w:right w:val="none" w:color="FFFFFF" w:sz="0"/>
        </w:pBdr>
        <w:shd w:fill="F5EEDC" w:val="clear"/>
        <w:spacing w:after="110" w:before="70" w:line="255"/>
        <w:ind w:left="140" w:right="140"/>
      </w:pPr>
      <w:r>
        <w:rPr>
          <w:rFonts w:ascii="Consolas" w:cs="Consolas" w:eastAsia="Consolas" w:hAnsi="Consolas"/>
          <w:b/>
          <w:bCs/>
          <w:i w:val="false"/>
          <w:iCs w:val="false"/>
          <w:caps w:val="false"/>
          <w:color w:val="8A6A1F"/>
          <w:sz w:val="15"/>
          <w:szCs w:val="15"/>
        </w:rPr>
        <w:t xml:space="preserve">ANALOGIE · GEZUPFT STIRBT, GESTRICHEN LEBT  </w:t>
      </w:r>
      <w:r>
        <w:rPr>
          <w:rFonts w:ascii="Calibri" w:cs="Calibri" w:eastAsia="Calibri" w:hAnsi="Calibri"/>
          <w:b w:val="false"/>
          <w:bCs w:val="false"/>
          <w:i w:val="false"/>
          <w:iCs w:val="false"/>
          <w:caps w:val="false"/>
          <w:color w:val="1A1D23"/>
          <w:sz w:val="18"/>
          <w:szCs w:val="18"/>
        </w:rPr>
        <w:t xml:space="preserve">Ein gezupfter Ton ist im Moment seines Entstehens schon am Verklingen — man kann ihn nicht halten. Ein gestrichener Ton kann stehen bleiben, solange der Arm reicht. Der Wechsel steht genau auf dem Text „My Jesus lives“.</w:t>
      </w:r>
    </w:p>
    <w:p>
      <w:pPr>
        <w:spacing w:after="120" w:before="0" w:line="255"/>
        <w:ind w:left="420"/>
      </w:pPr>
      <w:r>
        <w:rPr>
          <w:rFonts w:ascii="Cambria" w:cs="Cambria" w:eastAsia="Cambria" w:hAnsi="Cambria"/>
          <w:b w:val="false"/>
          <w:bCs w:val="false"/>
          <w:i/>
          <w:iCs/>
          <w:caps w:val="false"/>
          <w:color w:val="1A1D23"/>
          <w:sz w:val="20"/>
          <w:szCs w:val="20"/>
        </w:rPr>
        <w:t xml:space="preserve">„Vier Takte lang ist jeder Ton sofort wieder vorbei. Und dann, auf ‚lives‘, könnt ihr zum ersten Mal einen Ton stehen lassen. Das ist kein Striche-Wechsel, das ist der Inhalt.“</w:t>
      </w:r>
    </w:p>
    <w:p>
      <w:pPr>
        <w:pBdr>
          <w:bottom w:val="single" w:color="1A1D23" w:sz="12"/>
        </w:pBdr>
        <w:spacing w:after="140" w:before="90"/>
      </w:pPr>
      <w:r>
        <w:rPr>
          <w:rFonts w:ascii="Calibri" w:cs="Calibri" w:eastAsia="Calibri" w:hAnsi="Calibri"/>
          <w:b w:val="false"/>
          <w:bCs w:val="false"/>
          <w:i w:val="false"/>
          <w:iCs w:val="false"/>
          <w:caps w:val="false"/>
          <w:color w:val="1A1D23"/>
          <w:sz w:val="2"/>
          <w:szCs w:val="2"/>
        </w:rPr>
        <w:t xml:space="preserve"/>
      </w:r>
    </w:p>
    <w:p>
      <w:pPr>
        <w:spacing w:after="50" w:before="0" w:line="255"/>
      </w:pPr>
      <w:r>
        <w:rPr>
          <w:rFonts w:ascii="Consolas" w:cs="Consolas" w:eastAsia="Consolas" w:hAnsi="Consolas"/>
          <w:b/>
          <w:bCs/>
          <w:i w:val="false"/>
          <w:iCs w:val="false"/>
          <w:caps/>
          <w:color w:val="7A8090"/>
          <w:spacing w:val="20"/>
          <w:sz w:val="15"/>
          <w:szCs w:val="15"/>
        </w:rPr>
        <w:t xml:space="preserve">27.11.2026 und Februar · je 60 Minuten</w:t>
      </w:r>
    </w:p>
    <w:p>
      <w:pPr>
        <w:pStyle w:val="Heading2"/>
        <w:spacing w:after="60" w:before="240"/>
      </w:pPr>
      <w:r>
        <w:rPr>
          <w:rFonts w:ascii="Cambria" w:cs="Cambria" w:eastAsia="Cambria" w:hAnsi="Cambria"/>
          <w:b/>
          <w:bCs/>
          <w:color w:val="1A1D23"/>
          <w:sz w:val="30"/>
          <w:szCs w:val="30"/>
        </w:rPr>
        <w:t xml:space="preserve">Die Registerproben</w:t>
      </w:r>
    </w:p>
    <w:p>
      <w:pPr>
        <w:spacing w:after="90" w:before="0" w:line="255"/>
      </w:pPr>
      <w:r>
        <w:rPr>
          <w:rFonts w:ascii="Calibri" w:cs="Calibri" w:eastAsia="Calibri" w:hAnsi="Calibri"/>
          <w:b w:val="false"/>
          <w:bCs w:val="false"/>
          <w:i w:val="false"/>
          <w:iCs w:val="false"/>
          <w:caps w:val="false"/>
          <w:color w:val="5E6472"/>
          <w:sz w:val="18"/>
          <w:szCs w:val="18"/>
        </w:rPr>
        <w:t xml:space="preserve">Eine Stunde pro Register ist keine Probe, sondern eine Reparaturwerkstatt. Sie funktioniert nur, wenn die Liste heute entsteht. Das Folgende ist der Vorschlag — ergänze ihn heute Abend um das, was dir auffällt.</w:t>
      </w:r>
    </w:p>
    <w:p>
      <w:pPr>
        <w:pStyle w:val="Heading3"/>
        <w:spacing w:after="50" w:before="180"/>
      </w:pPr>
      <w:r>
        <w:rPr>
          <w:rFonts w:ascii="Calibri" w:cs="Calibri" w:eastAsia="Calibri" w:hAnsi="Calibri"/>
          <w:b/>
          <w:bCs/>
          <w:color w:val="1A1D23"/>
          <w:sz w:val="21"/>
          <w:szCs w:val="21"/>
        </w:rPr>
        <w:t xml:space="preserve">Bläser · 60 Minuten</w:t>
      </w:r>
    </w:p>
    <w:p>
      <w:pPr>
        <w:spacing w:after="70" w:before="0" w:line="255"/>
      </w:pPr>
      <w:r>
        <w:rPr>
          <w:rFonts w:ascii="Consolas" w:cs="Consolas" w:eastAsia="Consolas" w:hAnsi="Consolas"/>
          <w:b w:val="false"/>
          <w:bCs w:val="false"/>
          <w:i w:val="false"/>
          <w:iCs w:val="false"/>
          <w:caps w:val="false"/>
          <w:color w:val="8A6A1F"/>
          <w:sz w:val="17"/>
          <w:szCs w:val="17"/>
        </w:rPr>
        <w:t xml:space="preserve">—   </w:t>
      </w:r>
      <w:r>
        <w:rPr>
          <w:rFonts w:ascii="Calibri" w:cs="Calibri" w:eastAsia="Calibri" w:hAnsi="Calibri"/>
          <w:b w:val="false"/>
          <w:bCs w:val="false"/>
          <w:i w:val="false"/>
          <w:iCs w:val="false"/>
          <w:caps w:val="false"/>
          <w:color w:val="1A1D23"/>
          <w:sz w:val="18"/>
          <w:szCs w:val="18"/>
        </w:rPr>
        <w:t xml:space="preserve">Nr. 9, die Solokette (T. 9–30 und T. 54–57) — acht Soli, vier Spieler. Gleiche Lautstärke, gleiche Schwellgabel, sauberer Anschluss. Das ist die wichtigste Bläserarbeit der ganzen Saison, weil es keinen Chor gibt, hinter dem man sich verstecken kann.</w:t>
      </w:r>
    </w:p>
    <w:p>
      <w:pPr>
        <w:spacing w:after="70" w:before="0" w:line="255"/>
      </w:pPr>
      <w:r>
        <w:rPr>
          <w:rFonts w:ascii="Consolas" w:cs="Consolas" w:eastAsia="Consolas" w:hAnsi="Consolas"/>
          <w:b w:val="false"/>
          <w:bCs w:val="false"/>
          <w:i w:val="false"/>
          <w:iCs w:val="false"/>
          <w:caps w:val="false"/>
          <w:color w:val="8A6A1F"/>
          <w:sz w:val="17"/>
          <w:szCs w:val="17"/>
        </w:rPr>
        <w:t xml:space="preserve">—   </w:t>
      </w:r>
      <w:r>
        <w:rPr>
          <w:rFonts w:ascii="Calibri" w:cs="Calibri" w:eastAsia="Calibri" w:hAnsi="Calibri"/>
          <w:b w:val="false"/>
          <w:bCs w:val="false"/>
          <w:i w:val="false"/>
          <w:iCs w:val="false"/>
          <w:caps w:val="false"/>
          <w:color w:val="1A1D23"/>
          <w:sz w:val="18"/>
          <w:szCs w:val="18"/>
        </w:rPr>
        <w:t xml:space="preserve">Nr. 9, Buchstabe D — Horn 1 marcato und Fagott marcato gegen pp-Streicher.</w:t>
      </w:r>
    </w:p>
    <w:p>
      <w:pPr>
        <w:spacing w:after="70" w:before="0" w:line="255"/>
      </w:pPr>
      <w:r>
        <w:rPr>
          <w:rFonts w:ascii="Consolas" w:cs="Consolas" w:eastAsia="Consolas" w:hAnsi="Consolas"/>
          <w:b w:val="false"/>
          <w:bCs w:val="false"/>
          <w:i w:val="false"/>
          <w:iCs w:val="false"/>
          <w:caps w:val="false"/>
          <w:color w:val="8A6A1F"/>
          <w:sz w:val="17"/>
          <w:szCs w:val="17"/>
        </w:rPr>
        <w:t xml:space="preserve">—   </w:t>
      </w:r>
      <w:r>
        <w:rPr>
          <w:rFonts w:ascii="Calibri" w:cs="Calibri" w:eastAsia="Calibri" w:hAnsi="Calibri"/>
          <w:b w:val="false"/>
          <w:bCs w:val="false"/>
          <w:i w:val="false"/>
          <w:iCs w:val="false"/>
          <w:caps w:val="false"/>
          <w:color w:val="1A1D23"/>
          <w:sz w:val="18"/>
          <w:szCs w:val="18"/>
        </w:rPr>
        <w:t xml:space="preserve">Nr. 1, Trompeten in D — Intonation und die Entscheidung von heute umsetzen.</w:t>
      </w:r>
    </w:p>
    <w:p>
      <w:pPr>
        <w:spacing w:after="70" w:before="0" w:line="255"/>
      </w:pPr>
      <w:r>
        <w:rPr>
          <w:rFonts w:ascii="Consolas" w:cs="Consolas" w:eastAsia="Consolas" w:hAnsi="Consolas"/>
          <w:b w:val="false"/>
          <w:bCs w:val="false"/>
          <w:i w:val="false"/>
          <w:iCs w:val="false"/>
          <w:caps w:val="false"/>
          <w:color w:val="8A6A1F"/>
          <w:sz w:val="17"/>
          <w:szCs w:val="17"/>
        </w:rPr>
        <w:t xml:space="preserve">—   </w:t>
      </w:r>
      <w:r>
        <w:rPr>
          <w:rFonts w:ascii="Calibri" w:cs="Calibri" w:eastAsia="Calibri" w:hAnsi="Calibri"/>
          <w:b w:val="false"/>
          <w:bCs w:val="false"/>
          <w:i w:val="false"/>
          <w:iCs w:val="false"/>
          <w:caps w:val="false"/>
          <w:color w:val="1A1D23"/>
          <w:sz w:val="18"/>
          <w:szCs w:val="18"/>
        </w:rPr>
        <w:t xml:space="preserve">Nr. 10, Marcato-Block ab T. 63 — drei Trompeten, zwei Posaunen, Tuba: eine gemeinsame Artikulation.</w:t>
      </w:r>
    </w:p>
    <w:p>
      <w:pPr>
        <w:spacing w:after="70" w:before="0" w:line="255"/>
      </w:pPr>
      <w:r>
        <w:rPr>
          <w:rFonts w:ascii="Consolas" w:cs="Consolas" w:eastAsia="Consolas" w:hAnsi="Consolas"/>
          <w:b w:val="false"/>
          <w:bCs w:val="false"/>
          <w:i w:val="false"/>
          <w:iCs w:val="false"/>
          <w:caps w:val="false"/>
          <w:color w:val="8A6A1F"/>
          <w:sz w:val="17"/>
          <w:szCs w:val="17"/>
        </w:rPr>
        <w:t xml:space="preserve">—   </w:t>
      </w:r>
      <w:r>
        <w:rPr>
          <w:rFonts w:ascii="Calibri" w:cs="Calibri" w:eastAsia="Calibri" w:hAnsi="Calibri"/>
          <w:b w:val="false"/>
          <w:bCs w:val="false"/>
          <w:i w:val="false"/>
          <w:iCs w:val="false"/>
          <w:caps w:val="false"/>
          <w:color w:val="1A1D23"/>
          <w:sz w:val="18"/>
          <w:szCs w:val="18"/>
        </w:rPr>
        <w:t xml:space="preserve">Nr. 10, Tonartwechsel T. 39 — nur die transponierenden Stimmen, isoliert.</w:t>
      </w:r>
    </w:p>
    <w:p>
      <w:pPr>
        <w:spacing w:after="70" w:before="0" w:line="255"/>
      </w:pPr>
      <w:r>
        <w:rPr>
          <w:rFonts w:ascii="Consolas" w:cs="Consolas" w:eastAsia="Consolas" w:hAnsi="Consolas"/>
          <w:b w:val="false"/>
          <w:bCs w:val="false"/>
          <w:i w:val="false"/>
          <w:iCs w:val="false"/>
          <w:caps w:val="false"/>
          <w:color w:val="8A6A1F"/>
          <w:sz w:val="17"/>
          <w:szCs w:val="17"/>
        </w:rPr>
        <w:t xml:space="preserve">—   </w:t>
      </w:r>
      <w:r>
        <w:rPr>
          <w:rFonts w:ascii="Calibri" w:cs="Calibri" w:eastAsia="Calibri" w:hAnsi="Calibri"/>
          <w:b w:val="false"/>
          <w:bCs w:val="false"/>
          <w:i w:val="false"/>
          <w:iCs w:val="false"/>
          <w:caps w:val="false"/>
          <w:color w:val="1A1D23"/>
          <w:sz w:val="18"/>
          <w:szCs w:val="18"/>
        </w:rPr>
        <w:t xml:space="preserve">Nr. 6 — Blechbalance gegen die Rhythmusgruppe.</w:t>
      </w:r>
    </w:p>
    <w:p>
      <w:pPr>
        <w:pStyle w:val="Heading3"/>
        <w:spacing w:after="50" w:before="180"/>
      </w:pPr>
      <w:r>
        <w:rPr>
          <w:rFonts w:ascii="Calibri" w:cs="Calibri" w:eastAsia="Calibri" w:hAnsi="Calibri"/>
          <w:b/>
          <w:bCs/>
          <w:color w:val="1A1D23"/>
          <w:sz w:val="21"/>
          <w:szCs w:val="21"/>
        </w:rPr>
        <w:t xml:space="preserve">Streicher · 60 Minuten</w:t>
      </w:r>
    </w:p>
    <w:p>
      <w:pPr>
        <w:spacing w:after="70" w:before="0" w:line="255"/>
      </w:pPr>
      <w:r>
        <w:rPr>
          <w:rFonts w:ascii="Consolas" w:cs="Consolas" w:eastAsia="Consolas" w:hAnsi="Consolas"/>
          <w:b w:val="false"/>
          <w:bCs w:val="false"/>
          <w:i w:val="false"/>
          <w:iCs w:val="false"/>
          <w:caps w:val="false"/>
          <w:color w:val="8A6A1F"/>
          <w:sz w:val="17"/>
          <w:szCs w:val="17"/>
        </w:rPr>
        <w:t xml:space="preserve">—   </w:t>
      </w:r>
      <w:r>
        <w:rPr>
          <w:rFonts w:ascii="Calibri" w:cs="Calibri" w:eastAsia="Calibri" w:hAnsi="Calibri"/>
          <w:b w:val="false"/>
          <w:bCs w:val="false"/>
          <w:i w:val="false"/>
          <w:iCs w:val="false"/>
          <w:caps w:val="false"/>
          <w:color w:val="1A1D23"/>
          <w:sz w:val="18"/>
          <w:szCs w:val="18"/>
        </w:rPr>
        <w:t xml:space="preserve">Nr. 9, Dämpfer — con sordino ab T. 1, „Dämpfer weg“ bei D. Choreografie und Vollständigkeit der Dämpfer.</w:t>
      </w:r>
    </w:p>
    <w:p>
      <w:pPr>
        <w:spacing w:after="70" w:before="0" w:line="255"/>
      </w:pPr>
      <w:r>
        <w:rPr>
          <w:rFonts w:ascii="Consolas" w:cs="Consolas" w:eastAsia="Consolas" w:hAnsi="Consolas"/>
          <w:b w:val="false"/>
          <w:bCs w:val="false"/>
          <w:i w:val="false"/>
          <w:iCs w:val="false"/>
          <w:caps w:val="false"/>
          <w:color w:val="8A6A1F"/>
          <w:sz w:val="17"/>
          <w:szCs w:val="17"/>
        </w:rPr>
        <w:t xml:space="preserve">—   </w:t>
      </w:r>
      <w:r>
        <w:rPr>
          <w:rFonts w:ascii="Calibri" w:cs="Calibri" w:eastAsia="Calibri" w:hAnsi="Calibri"/>
          <w:b w:val="false"/>
          <w:bCs w:val="false"/>
          <w:i w:val="false"/>
          <w:iCs w:val="false"/>
          <w:caps w:val="false"/>
          <w:color w:val="1A1D23"/>
          <w:sz w:val="18"/>
          <w:szCs w:val="18"/>
        </w:rPr>
        <w:t xml:space="preserve">Nr. 9, Violine 3 oder Violen-divisi — der Verlag sagt: werden dritte Violinen eingesetzt, entfallen die Divisi-Partien der Violen; die Violen spielen dann die untere, die 3. Violinen die obere Stimme. Diese Entscheidung bestimmt, wer welche Stimme gedruckt bekommt.</w:t>
      </w:r>
    </w:p>
    <w:p>
      <w:pPr>
        <w:spacing w:after="70" w:before="0" w:line="255"/>
      </w:pPr>
      <w:r>
        <w:rPr>
          <w:rFonts w:ascii="Consolas" w:cs="Consolas" w:eastAsia="Consolas" w:hAnsi="Consolas"/>
          <w:b w:val="false"/>
          <w:bCs w:val="false"/>
          <w:i w:val="false"/>
          <w:iCs w:val="false"/>
          <w:caps w:val="false"/>
          <w:color w:val="8A6A1F"/>
          <w:sz w:val="17"/>
          <w:szCs w:val="17"/>
        </w:rPr>
        <w:t xml:space="preserve">—   </w:t>
      </w:r>
      <w:r>
        <w:rPr>
          <w:rFonts w:ascii="Calibri" w:cs="Calibri" w:eastAsia="Calibri" w:hAnsi="Calibri"/>
          <w:b w:val="false"/>
          <w:bCs w:val="false"/>
          <w:i w:val="false"/>
          <w:iCs w:val="false"/>
          <w:caps w:val="false"/>
          <w:color w:val="1A1D23"/>
          <w:sz w:val="18"/>
          <w:szCs w:val="18"/>
        </w:rPr>
        <w:t xml:space="preserve">Nr. 9, Bass-Logistik — „nur Celli“ (T. 9), „+ Kb pizz.“ (T. 16), „senza Kb“ (T. 21). Eintragen lassen.</w:t>
      </w:r>
    </w:p>
    <w:p>
      <w:pPr>
        <w:spacing w:after="70" w:before="0" w:line="255"/>
      </w:pPr>
      <w:r>
        <w:rPr>
          <w:rFonts w:ascii="Consolas" w:cs="Consolas" w:eastAsia="Consolas" w:hAnsi="Consolas"/>
          <w:b w:val="false"/>
          <w:bCs w:val="false"/>
          <w:i w:val="false"/>
          <w:iCs w:val="false"/>
          <w:caps w:val="false"/>
          <w:color w:val="8A6A1F"/>
          <w:sz w:val="17"/>
          <w:szCs w:val="17"/>
        </w:rPr>
        <w:t xml:space="preserve">—   </w:t>
      </w:r>
      <w:r>
        <w:rPr>
          <w:rFonts w:ascii="Calibri" w:cs="Calibri" w:eastAsia="Calibri" w:hAnsi="Calibri"/>
          <w:b w:val="false"/>
          <w:bCs w:val="false"/>
          <w:i w:val="false"/>
          <w:iCs w:val="false"/>
          <w:caps w:val="false"/>
          <w:color w:val="1A1D23"/>
          <w:sz w:val="18"/>
          <w:szCs w:val="18"/>
        </w:rPr>
        <w:t xml:space="preserve">Nr. 9, Cellosolo am Schluss — Besetzung und Ausarbeitung.</w:t>
      </w:r>
    </w:p>
    <w:p>
      <w:pPr>
        <w:spacing w:after="70" w:before="0" w:line="255"/>
      </w:pPr>
      <w:r>
        <w:rPr>
          <w:rFonts w:ascii="Consolas" w:cs="Consolas" w:eastAsia="Consolas" w:hAnsi="Consolas"/>
          <w:b w:val="false"/>
          <w:bCs w:val="false"/>
          <w:i w:val="false"/>
          <w:iCs w:val="false"/>
          <w:caps w:val="false"/>
          <w:color w:val="8A6A1F"/>
          <w:sz w:val="17"/>
          <w:szCs w:val="17"/>
        </w:rPr>
        <w:t xml:space="preserve">—   </w:t>
      </w:r>
      <w:r>
        <w:rPr>
          <w:rFonts w:ascii="Calibri" w:cs="Calibri" w:eastAsia="Calibri" w:hAnsi="Calibri"/>
          <w:b w:val="false"/>
          <w:bCs w:val="false"/>
          <w:i w:val="false"/>
          <w:iCs w:val="false"/>
          <w:caps w:val="false"/>
          <w:color w:val="1A1D23"/>
          <w:sz w:val="18"/>
          <w:szCs w:val="18"/>
        </w:rPr>
        <w:t xml:space="preserve">Nr. 7, pizz. → arco (T. 17–21).</w:t>
      </w:r>
    </w:p>
    <w:p>
      <w:pPr>
        <w:spacing w:after="70" w:before="0" w:line="255"/>
      </w:pPr>
      <w:r>
        <w:rPr>
          <w:rFonts w:ascii="Consolas" w:cs="Consolas" w:eastAsia="Consolas" w:hAnsi="Consolas"/>
          <w:b w:val="false"/>
          <w:bCs w:val="false"/>
          <w:i w:val="false"/>
          <w:iCs w:val="false"/>
          <w:caps w:val="false"/>
          <w:color w:val="8A6A1F"/>
          <w:sz w:val="17"/>
          <w:szCs w:val="17"/>
        </w:rPr>
        <w:t xml:space="preserve">—   </w:t>
      </w:r>
      <w:r>
        <w:rPr>
          <w:rFonts w:ascii="Calibri" w:cs="Calibri" w:eastAsia="Calibri" w:hAnsi="Calibri"/>
          <w:b w:val="false"/>
          <w:bCs w:val="false"/>
          <w:i w:val="false"/>
          <w:iCs w:val="false"/>
          <w:caps w:val="false"/>
          <w:color w:val="1A1D23"/>
          <w:sz w:val="18"/>
          <w:szCs w:val="18"/>
        </w:rPr>
        <w:t xml:space="preserve">Nr. 2 Händel, die Allegro-Achtel — Artikulation und Zusammenspiel. Die Stelle, an der ein großer Apparat immer zu spät kommt.</w:t>
      </w:r>
    </w:p>
    <w:p>
      <w:pPr>
        <w:spacing w:after="70" w:before="0" w:line="255"/>
      </w:pPr>
      <w:r>
        <w:rPr>
          <w:rFonts w:ascii="Consolas" w:cs="Consolas" w:eastAsia="Consolas" w:hAnsi="Consolas"/>
          <w:b w:val="false"/>
          <w:bCs w:val="false"/>
          <w:i w:val="false"/>
          <w:iCs w:val="false"/>
          <w:caps w:val="false"/>
          <w:color w:val="8A6A1F"/>
          <w:sz w:val="17"/>
          <w:szCs w:val="17"/>
        </w:rPr>
        <w:t xml:space="preserve">—   </w:t>
      </w:r>
      <w:r>
        <w:rPr>
          <w:rFonts w:ascii="Calibri" w:cs="Calibri" w:eastAsia="Calibri" w:hAnsi="Calibri"/>
          <w:b w:val="false"/>
          <w:bCs w:val="false"/>
          <w:i w:val="false"/>
          <w:iCs w:val="false"/>
          <w:caps w:val="false"/>
          <w:color w:val="1A1D23"/>
          <w:sz w:val="18"/>
          <w:szCs w:val="18"/>
        </w:rPr>
        <w:t xml:space="preserve">Nr. 1 — pp mit 42 Streichern, solistische Prüfung.</w:t>
      </w:r>
    </w:p>
    <w:p>
      <w:pPr>
        <w:pBdr>
          <w:top w:val="none" w:color="FFFFFF" w:sz="0"/>
          <w:left w:val="single" w:color="8A6A1F" w:sz="18"/>
          <w:bottom w:val="none" w:color="FFFFFF" w:sz="0"/>
          <w:right w:val="none" w:color="FFFFFF" w:sz="0"/>
        </w:pBdr>
        <w:shd w:fill="F5EEDC" w:val="clear"/>
        <w:spacing w:after="110" w:before="70" w:line="255"/>
        <w:ind w:left="140" w:right="140"/>
      </w:pPr>
      <w:r>
        <w:rPr>
          <w:rFonts w:ascii="Calibri" w:cs="Calibri" w:eastAsia="Calibri" w:hAnsi="Calibri"/>
          <w:b/>
          <w:bCs/>
          <w:i w:val="false"/>
          <w:iCs w:val="false"/>
          <w:caps w:val="false"/>
          <w:color w:val="1A1D23"/>
          <w:sz w:val="19"/>
          <w:szCs w:val="19"/>
        </w:rPr>
        <w:t xml:space="preserve">Die Streicherbesetzung ist noch offen. </w:t>
      </w:r>
      <w:r>
        <w:rPr>
          <w:rFonts w:ascii="Calibri" w:cs="Calibri" w:eastAsia="Calibri" w:hAnsi="Calibri"/>
          <w:b w:val="false"/>
          <w:bCs w:val="false"/>
          <w:i w:val="false"/>
          <w:iCs w:val="false"/>
          <w:caps w:val="false"/>
          <w:color w:val="1A1D23"/>
          <w:sz w:val="19"/>
          <w:szCs w:val="19"/>
        </w:rPr>
        <w:t xml:space="preserve">Der Verlag gibt für Nr. 9 12/12/8/6/4 vor — 42 Streicher. Das ist die Messlatte für die gesamte Orchesterplanung. Wenn die Anmeldungen das nicht hergeben, ändert sich nicht nur Nr. 9, sondern auch die Balance in Nr. 1 und Nr. 10. Heute zählen, nicht schätzen.</w:t>
      </w:r>
    </w:p>
    <w:p>
      <w:pPr>
        <w:pBdr>
          <w:bottom w:val="single" w:color="1A1D23" w:sz="12"/>
        </w:pBdr>
        <w:spacing w:after="140" w:before="90"/>
      </w:pPr>
      <w:r>
        <w:rPr>
          <w:rFonts w:ascii="Calibri" w:cs="Calibri" w:eastAsia="Calibri" w:hAnsi="Calibri"/>
          <w:b w:val="false"/>
          <w:bCs w:val="false"/>
          <w:i w:val="false"/>
          <w:iCs w:val="false"/>
          <w:caps w:val="false"/>
          <w:color w:val="1A1D23"/>
          <w:sz w:val="2"/>
          <w:szCs w:val="2"/>
        </w:rPr>
        <w:t xml:space="preserve"/>
      </w:r>
    </w:p>
    <w:p>
      <w:pPr>
        <w:spacing w:after="50" w:before="0" w:line="255"/>
      </w:pPr>
      <w:r>
        <w:rPr>
          <w:rFonts w:ascii="Consolas" w:cs="Consolas" w:eastAsia="Consolas" w:hAnsi="Consolas"/>
          <w:b/>
          <w:bCs/>
          <w:i w:val="false"/>
          <w:iCs w:val="false"/>
          <w:caps/>
          <w:color w:val="7A8090"/>
          <w:spacing w:val="20"/>
          <w:sz w:val="15"/>
          <w:szCs w:val="15"/>
        </w:rPr>
        <w:t xml:space="preserve">Vor dem Nachhauseweg</w:t>
      </w:r>
    </w:p>
    <w:p>
      <w:pPr>
        <w:pStyle w:val="Heading2"/>
        <w:spacing w:after="60" w:before="240"/>
      </w:pPr>
      <w:r>
        <w:rPr>
          <w:rFonts w:ascii="Cambria" w:cs="Cambria" w:eastAsia="Cambria" w:hAnsi="Cambria"/>
          <w:b/>
          <w:bCs/>
          <w:color w:val="1A1D23"/>
          <w:sz w:val="30"/>
          <w:szCs w:val="30"/>
        </w:rPr>
        <w:t xml:space="preserve">Heute zu entscheiden</w:t>
      </w:r>
    </w:p>
    <w:p>
      <w:pPr>
        <w:spacing w:after="90" w:before="0" w:line="255"/>
      </w:pPr>
      <w:r>
        <w:rPr>
          <w:rFonts w:ascii="Calibri" w:cs="Calibri" w:eastAsia="Calibri" w:hAnsi="Calibri"/>
          <w:b w:val="false"/>
          <w:bCs w:val="false"/>
          <w:i w:val="false"/>
          <w:iCs w:val="false"/>
          <w:caps w:val="false"/>
          <w:color w:val="5E6472"/>
          <w:sz w:val="18"/>
          <w:szCs w:val="18"/>
        </w:rPr>
        <w:t xml:space="preserve">Jede dieser Entscheidungen kostet heute zwei Minuten und im Dezember eine halbe Stunde.</w:t>
      </w:r>
    </w:p>
    <w:p>
      <w:pPr>
        <w:spacing w:after="20" w:before="0" w:line="255"/>
      </w:pPr>
      <w:r>
        <w:rPr>
          <w:rFonts w:ascii="Consolas" w:cs="Consolas" w:eastAsia="Consolas" w:hAnsi="Consolas"/>
          <w:b w:val="false"/>
          <w:bCs w:val="false"/>
          <w:i w:val="false"/>
          <w:iCs w:val="false"/>
          <w:caps w:val="false"/>
          <w:color w:val="5E6472"/>
          <w:sz w:val="19"/>
          <w:szCs w:val="19"/>
        </w:rPr>
        <w:t xml:space="preserve">☐   </w:t>
      </w:r>
      <w:r>
        <w:rPr>
          <w:rFonts w:ascii="Calibri" w:cs="Calibri" w:eastAsia="Calibri" w:hAnsi="Calibri"/>
          <w:b/>
          <w:bCs/>
          <w:i w:val="false"/>
          <w:iCs w:val="false"/>
          <w:caps w:val="false"/>
          <w:color w:val="1A1D23"/>
          <w:sz w:val="19"/>
          <w:szCs w:val="19"/>
        </w:rPr>
        <w:t xml:space="preserve">Nr. 1 — Trompeten in D und Pauken: ab Takt 1 oder erst ab der Steigerung?</w:t>
      </w:r>
    </w:p>
    <w:p>
      <w:pPr>
        <w:spacing w:after="90" w:before="0" w:line="255"/>
        <w:ind w:left="420"/>
      </w:pPr>
      <w:r>
        <w:rPr>
          <w:rFonts w:ascii="Calibri" w:cs="Calibri" w:eastAsia="Calibri" w:hAnsi="Calibri"/>
          <w:b w:val="false"/>
          <w:bCs w:val="false"/>
          <w:i w:val="false"/>
          <w:iCs w:val="false"/>
          <w:caps w:val="false"/>
          <w:color w:val="5E6472"/>
          <w:sz w:val="17"/>
          <w:szCs w:val="17"/>
        </w:rPr>
        <w:t xml:space="preserve">Danach werden die Stimmen gedruckt.</w:t>
      </w:r>
    </w:p>
    <w:p>
      <w:pPr>
        <w:spacing w:after="20" w:before="0" w:line="255"/>
      </w:pPr>
      <w:r>
        <w:rPr>
          <w:rFonts w:ascii="Consolas" w:cs="Consolas" w:eastAsia="Consolas" w:hAnsi="Consolas"/>
          <w:b w:val="false"/>
          <w:bCs w:val="false"/>
          <w:i w:val="false"/>
          <w:iCs w:val="false"/>
          <w:caps w:val="false"/>
          <w:color w:val="5E6472"/>
          <w:sz w:val="19"/>
          <w:szCs w:val="19"/>
        </w:rPr>
        <w:t xml:space="preserve">☐   </w:t>
      </w:r>
      <w:r>
        <w:rPr>
          <w:rFonts w:ascii="Calibri" w:cs="Calibri" w:eastAsia="Calibri" w:hAnsi="Calibri"/>
          <w:b/>
          <w:bCs/>
          <w:i w:val="false"/>
          <w:iCs w:val="false"/>
          <w:caps w:val="false"/>
          <w:color w:val="1A1D23"/>
          <w:sz w:val="19"/>
          <w:szCs w:val="19"/>
        </w:rPr>
        <w:t xml:space="preserve">Nr. 9 — dritte Violinen ja oder nein?</w:t>
      </w:r>
    </w:p>
    <w:p>
      <w:pPr>
        <w:spacing w:after="90" w:before="0" w:line="255"/>
        <w:ind w:left="420"/>
      </w:pPr>
      <w:r>
        <w:rPr>
          <w:rFonts w:ascii="Calibri" w:cs="Calibri" w:eastAsia="Calibri" w:hAnsi="Calibri"/>
          <w:b w:val="false"/>
          <w:bCs w:val="false"/>
          <w:i w:val="false"/>
          <w:iCs w:val="false"/>
          <w:caps w:val="false"/>
          <w:color w:val="5E6472"/>
          <w:sz w:val="17"/>
          <w:szCs w:val="17"/>
        </w:rPr>
        <w:t xml:space="preserve">Entscheidet über die Divisi-Partien der Violen und über das Stimmenmaterial.</w:t>
      </w:r>
    </w:p>
    <w:p>
      <w:pPr>
        <w:spacing w:after="20" w:before="0" w:line="255"/>
      </w:pPr>
      <w:r>
        <w:rPr>
          <w:rFonts w:ascii="Consolas" w:cs="Consolas" w:eastAsia="Consolas" w:hAnsi="Consolas"/>
          <w:b w:val="false"/>
          <w:bCs w:val="false"/>
          <w:i w:val="false"/>
          <w:iCs w:val="false"/>
          <w:caps w:val="false"/>
          <w:color w:val="5E6472"/>
          <w:sz w:val="19"/>
          <w:szCs w:val="19"/>
        </w:rPr>
        <w:t xml:space="preserve">☐   </w:t>
      </w:r>
      <w:r>
        <w:rPr>
          <w:rFonts w:ascii="Calibri" w:cs="Calibri" w:eastAsia="Calibri" w:hAnsi="Calibri"/>
          <w:b/>
          <w:bCs/>
          <w:i w:val="false"/>
          <w:iCs w:val="false"/>
          <w:caps w:val="false"/>
          <w:color w:val="1A1D23"/>
          <w:sz w:val="19"/>
          <w:szCs w:val="19"/>
        </w:rPr>
        <w:t xml:space="preserve">Nr. 9 — wie viele Dämpfer fehlen?</w:t>
      </w:r>
    </w:p>
    <w:p>
      <w:pPr>
        <w:spacing w:after="90" w:before="0" w:line="255"/>
        <w:ind w:left="420"/>
      </w:pPr>
      <w:r>
        <w:rPr>
          <w:rFonts w:ascii="Calibri" w:cs="Calibri" w:eastAsia="Calibri" w:hAnsi="Calibri"/>
          <w:b w:val="false"/>
          <w:bCs w:val="false"/>
          <w:i w:val="false"/>
          <w:iCs w:val="false"/>
          <w:caps w:val="false"/>
          <w:color w:val="5E6472"/>
          <w:sz w:val="17"/>
          <w:szCs w:val="17"/>
        </w:rPr>
        <w:t xml:space="preserve">Zahl notieren, bis zum 27.11. besorgen.</w:t>
      </w:r>
    </w:p>
    <w:p>
      <w:pPr>
        <w:spacing w:after="90" w:before="0" w:line="255"/>
      </w:pPr>
      <w:r>
        <w:rPr>
          <w:rFonts w:ascii="Consolas" w:cs="Consolas" w:eastAsia="Consolas" w:hAnsi="Consolas"/>
          <w:b w:val="false"/>
          <w:bCs w:val="false"/>
          <w:i w:val="false"/>
          <w:iCs w:val="false"/>
          <w:caps w:val="false"/>
          <w:color w:val="5E6472"/>
          <w:sz w:val="19"/>
          <w:szCs w:val="19"/>
        </w:rPr>
        <w:t xml:space="preserve">☐   </w:t>
      </w:r>
      <w:r>
        <w:rPr>
          <w:rFonts w:ascii="Calibri" w:cs="Calibri" w:eastAsia="Calibri" w:hAnsi="Calibri"/>
          <w:b/>
          <w:bCs/>
          <w:i w:val="false"/>
          <w:iCs w:val="false"/>
          <w:caps w:val="false"/>
          <w:color w:val="1A1D23"/>
          <w:sz w:val="19"/>
          <w:szCs w:val="19"/>
        </w:rPr>
        <w:t xml:space="preserve">Nr. 9 — wer spielt das Cellosolo? Paukenwirbel am Schluss ja oder nein?</w:t>
      </w:r>
    </w:p>
    <w:p>
      <w:pPr>
        <w:spacing w:after="20" w:before="0" w:line="255"/>
      </w:pPr>
      <w:r>
        <w:rPr>
          <w:rFonts w:ascii="Consolas" w:cs="Consolas" w:eastAsia="Consolas" w:hAnsi="Consolas"/>
          <w:b w:val="false"/>
          <w:bCs w:val="false"/>
          <w:i w:val="false"/>
          <w:iCs w:val="false"/>
          <w:caps w:val="false"/>
          <w:color w:val="5E6472"/>
          <w:sz w:val="19"/>
          <w:szCs w:val="19"/>
        </w:rPr>
        <w:t xml:space="preserve">☐   </w:t>
      </w:r>
      <w:r>
        <w:rPr>
          <w:rFonts w:ascii="Calibri" w:cs="Calibri" w:eastAsia="Calibri" w:hAnsi="Calibri"/>
          <w:b/>
          <w:bCs/>
          <w:i w:val="false"/>
          <w:iCs w:val="false"/>
          <w:caps w:val="false"/>
          <w:color w:val="1A1D23"/>
          <w:sz w:val="19"/>
          <w:szCs w:val="19"/>
        </w:rPr>
        <w:t xml:space="preserve">Nr. 10 — Schlagwerk: wie viele Spieler, wer wechselt wann?</w:t>
      </w:r>
    </w:p>
    <w:p>
      <w:pPr>
        <w:spacing w:after="90" w:before="0" w:line="255"/>
        <w:ind w:left="420"/>
      </w:pPr>
      <w:r>
        <w:rPr>
          <w:rFonts w:ascii="Calibri" w:cs="Calibri" w:eastAsia="Calibri" w:hAnsi="Calibri"/>
          <w:b w:val="false"/>
          <w:bCs w:val="false"/>
          <w:i w:val="false"/>
          <w:iCs w:val="false"/>
          <w:caps w:val="false"/>
          <w:color w:val="5E6472"/>
          <w:sz w:val="17"/>
          <w:szCs w:val="17"/>
        </w:rPr>
        <w:t xml:space="preserve">Sechs Instrumente, ein Spieler schafft es nicht.</w:t>
      </w:r>
    </w:p>
    <w:p>
      <w:pPr>
        <w:spacing w:after="20" w:before="0" w:line="255"/>
      </w:pPr>
      <w:r>
        <w:rPr>
          <w:rFonts w:ascii="Consolas" w:cs="Consolas" w:eastAsia="Consolas" w:hAnsi="Consolas"/>
          <w:b w:val="false"/>
          <w:bCs w:val="false"/>
          <w:i w:val="false"/>
          <w:iCs w:val="false"/>
          <w:caps w:val="false"/>
          <w:color w:val="5E6472"/>
          <w:sz w:val="19"/>
          <w:szCs w:val="19"/>
        </w:rPr>
        <w:t xml:space="preserve">☐   </w:t>
      </w:r>
      <w:r>
        <w:rPr>
          <w:rFonts w:ascii="Calibri" w:cs="Calibri" w:eastAsia="Calibri" w:hAnsi="Calibri"/>
          <w:b/>
          <w:bCs/>
          <w:i w:val="false"/>
          <w:iCs w:val="false"/>
          <w:caps w:val="false"/>
          <w:color w:val="1A1D23"/>
          <w:sz w:val="19"/>
          <w:szCs w:val="19"/>
        </w:rPr>
        <w:t xml:space="preserve">Zweiter Tastenspieler besetzt?</w:t>
      </w:r>
    </w:p>
    <w:p>
      <w:pPr>
        <w:spacing w:after="90" w:before="0" w:line="255"/>
        <w:ind w:left="420"/>
      </w:pPr>
      <w:r>
        <w:rPr>
          <w:rFonts w:ascii="Calibri" w:cs="Calibri" w:eastAsia="Calibri" w:hAnsi="Calibri"/>
          <w:b w:val="false"/>
          <w:bCs w:val="false"/>
          <w:i w:val="false"/>
          <w:iCs w:val="false"/>
          <w:caps w:val="false"/>
          <w:color w:val="5E6472"/>
          <w:sz w:val="17"/>
          <w:szCs w:val="17"/>
        </w:rPr>
        <w:t xml:space="preserve">Harfe und Klavier spielen gleichzeitig in Nr. 6 (T. 3–4), Nr. 7 (T. 37–41) und Nr. 10 (T. 21–22).</w:t>
      </w:r>
    </w:p>
    <w:p>
      <w:pPr>
        <w:spacing w:after="90" w:before="0" w:line="255"/>
      </w:pPr>
      <w:r>
        <w:rPr>
          <w:rFonts w:ascii="Consolas" w:cs="Consolas" w:eastAsia="Consolas" w:hAnsi="Consolas"/>
          <w:b w:val="false"/>
          <w:bCs w:val="false"/>
          <w:i w:val="false"/>
          <w:iCs w:val="false"/>
          <w:caps w:val="false"/>
          <w:color w:val="5E6472"/>
          <w:sz w:val="19"/>
          <w:szCs w:val="19"/>
        </w:rPr>
        <w:t xml:space="preserve">☐   </w:t>
      </w:r>
      <w:r>
        <w:rPr>
          <w:rFonts w:ascii="Calibri" w:cs="Calibri" w:eastAsia="Calibri" w:hAnsi="Calibri"/>
          <w:b/>
          <w:bCs/>
          <w:i w:val="false"/>
          <w:iCs w:val="false"/>
          <w:caps w:val="false"/>
          <w:color w:val="1A1D23"/>
          <w:sz w:val="19"/>
          <w:szCs w:val="19"/>
        </w:rPr>
        <w:t xml:space="preserve">Nr. 7 — die Harfen-Glissandi T. 38–41 auf dem Klavier: ausgeschrieben, als Tastatur-Glissando oder gestrichen?</w:t>
      </w:r>
    </w:p>
    <w:p>
      <w:pPr>
        <w:spacing w:after="90" w:before="0" w:line="255"/>
      </w:pPr>
      <w:r>
        <w:rPr>
          <w:rFonts w:ascii="Consolas" w:cs="Consolas" w:eastAsia="Consolas" w:hAnsi="Consolas"/>
          <w:b w:val="false"/>
          <w:bCs w:val="false"/>
          <w:i w:val="false"/>
          <w:iCs w:val="false"/>
          <w:caps w:val="false"/>
          <w:color w:val="5E6472"/>
          <w:sz w:val="19"/>
          <w:szCs w:val="19"/>
        </w:rPr>
        <w:t xml:space="preserve">☐   </w:t>
      </w:r>
      <w:r>
        <w:rPr>
          <w:rFonts w:ascii="Calibri" w:cs="Calibri" w:eastAsia="Calibri" w:hAnsi="Calibri"/>
          <w:b/>
          <w:bCs/>
          <w:i w:val="false"/>
          <w:iCs w:val="false"/>
          <w:caps w:val="false"/>
          <w:color w:val="1A1D23"/>
          <w:sz w:val="19"/>
          <w:szCs w:val="19"/>
        </w:rPr>
        <w:t xml:space="preserve">Streicherbesetzung: erreichen wir 12/12/8/6/4?</w:t>
      </w:r>
    </w:p>
    <w:p>
      <w:pPr>
        <w:spacing w:after="20" w:before="0" w:line="255"/>
      </w:pPr>
      <w:r>
        <w:rPr>
          <w:rFonts w:ascii="Consolas" w:cs="Consolas" w:eastAsia="Consolas" w:hAnsi="Consolas"/>
          <w:b w:val="false"/>
          <w:bCs w:val="false"/>
          <w:i w:val="false"/>
          <w:iCs w:val="false"/>
          <w:caps w:val="false"/>
          <w:color w:val="5E6472"/>
          <w:sz w:val="19"/>
          <w:szCs w:val="19"/>
        </w:rPr>
        <w:t xml:space="preserve">☐   </w:t>
      </w:r>
      <w:r>
        <w:rPr>
          <w:rFonts w:ascii="Calibri" w:cs="Calibri" w:eastAsia="Calibri" w:hAnsi="Calibri"/>
          <w:b/>
          <w:bCs/>
          <w:i w:val="false"/>
          <w:iCs w:val="false"/>
          <w:caps w:val="false"/>
          <w:color w:val="1A1D23"/>
          <w:sz w:val="19"/>
          <w:szCs w:val="19"/>
        </w:rPr>
        <w:t xml:space="preserve">Nr. 6 — Gitarre, Bass und Schlagzeug: sind die Leute da und wissen sie es?</w:t>
      </w:r>
    </w:p>
    <w:p>
      <w:pPr>
        <w:spacing w:after="90" w:before="0" w:line="255"/>
        <w:ind w:left="420"/>
      </w:pPr>
      <w:r>
        <w:rPr>
          <w:rFonts w:ascii="Calibri" w:cs="Calibri" w:eastAsia="Calibri" w:hAnsi="Calibri"/>
          <w:b w:val="false"/>
          <w:bCs w:val="false"/>
          <w:i w:val="false"/>
          <w:iCs w:val="false"/>
          <w:caps w:val="false"/>
          <w:color w:val="5E6472"/>
          <w:sz w:val="17"/>
          <w:szCs w:val="17"/>
        </w:rPr>
        <w:t xml:space="preserve">Sie brauchen eine eigene Vorprobe, nicht den Orchesterabend.</w:t>
      </w:r>
    </w:p>
    <w:p>
      <w:pPr>
        <w:pBdr>
          <w:bottom w:val="single" w:color="1A1D23" w:sz="12"/>
        </w:pBdr>
        <w:spacing w:after="140" w:before="90"/>
      </w:pPr>
      <w:r>
        <w:rPr>
          <w:rFonts w:ascii="Calibri" w:cs="Calibri" w:eastAsia="Calibri" w:hAnsi="Calibri"/>
          <w:b w:val="false"/>
          <w:bCs w:val="false"/>
          <w:i w:val="false"/>
          <w:iCs w:val="false"/>
          <w:caps w:val="false"/>
          <w:color w:val="1A1D23"/>
          <w:sz w:val="2"/>
          <w:szCs w:val="2"/>
        </w:rPr>
        <w:t xml:space="preserve"/>
      </w:r>
    </w:p>
    <w:p>
      <w:pPr>
        <w:spacing w:after="50" w:before="0" w:line="255"/>
      </w:pPr>
      <w:r>
        <w:rPr>
          <w:rFonts w:ascii="Consolas" w:cs="Consolas" w:eastAsia="Consolas" w:hAnsi="Consolas"/>
          <w:b/>
          <w:bCs/>
          <w:i w:val="false"/>
          <w:iCs w:val="false"/>
          <w:caps/>
          <w:color w:val="7A8090"/>
          <w:spacing w:val="20"/>
          <w:sz w:val="15"/>
          <w:szCs w:val="15"/>
        </w:rPr>
        <w:t xml:space="preserve">Zum Schluss</w:t>
      </w:r>
    </w:p>
    <w:p>
      <w:pPr>
        <w:pStyle w:val="Heading2"/>
        <w:spacing w:after="60" w:before="240"/>
      </w:pPr>
      <w:r>
        <w:rPr>
          <w:rFonts w:ascii="Cambria" w:cs="Cambria" w:eastAsia="Cambria" w:hAnsi="Cambria"/>
          <w:b/>
          <w:bCs/>
          <w:color w:val="1A1D23"/>
          <w:sz w:val="30"/>
          <w:szCs w:val="30"/>
        </w:rPr>
        <w:t xml:space="preserve">Wie die Analogien funktionieren — und wo sie in diesem Programm sitzen</w:t>
      </w:r>
    </w:p>
    <w:p>
      <w:pPr>
        <w:pBdr>
          <w:top w:val="none" w:color="FFFFFF" w:sz="0"/>
          <w:left w:val="single" w:color="1F3A4D" w:sz="18"/>
          <w:bottom w:val="none" w:color="FFFFFF" w:sz="0"/>
          <w:right w:val="none" w:color="FFFFFF" w:sz="0"/>
        </w:pBdr>
        <w:shd w:fill="E8EFF3" w:val="clear"/>
        <w:spacing w:after="110" w:before="70" w:line="255"/>
        <w:ind w:left="140" w:right="140"/>
      </w:pPr>
      <w:r>
        <w:rPr>
          <w:rFonts w:ascii="Calibri" w:cs="Calibri" w:eastAsia="Calibri" w:hAnsi="Calibri"/>
          <w:b/>
          <w:bCs/>
          <w:i w:val="false"/>
          <w:iCs w:val="false"/>
          <w:caps w:val="false"/>
          <w:color w:val="1A1D23"/>
          <w:sz w:val="19"/>
          <w:szCs w:val="19"/>
        </w:rPr>
        <w:t xml:space="preserve">In diesem Programm trägt nicht der Takt die Theologie, sondern die Instrumentierung. </w:t>
      </w:r>
      <w:r>
        <w:rPr>
          <w:rFonts w:ascii="Calibri" w:cs="Calibri" w:eastAsia="Calibri" w:hAnsi="Calibri"/>
          <w:b w:val="false"/>
          <w:bCs w:val="false"/>
          <w:i w:val="false"/>
          <w:iCs w:val="false"/>
          <w:caps w:val="false"/>
          <w:color w:val="1A1D23"/>
          <w:sz w:val="19"/>
          <w:szCs w:val="19"/>
        </w:rPr>
        <w:t xml:space="preserve">Dein Beispiel von früher — der 3/4-Takt für die Trinität — hat hier kein Gegenstück: die zwölf Stücke stehen fast durchgehend im Vierer. Was sie stattdessen haben, sind Dämpfer, Tonartwechsel, Solo gegen Tutti und pizzicato gegen arco. Das sind die Stellen, an denen in diesen Noten etwas gemeint ist.</w:t>
      </w:r>
    </w:p>
    <w:p>
      <w:pPr>
        <w:pBdr>
          <w:top w:val="none" w:color="FFFFFF" w:sz="0"/>
          <w:left w:val="single" w:color="1F3A4D" w:sz="18"/>
          <w:bottom w:val="none" w:color="FFFFFF" w:sz="0"/>
          <w:right w:val="none" w:color="FFFFFF" w:sz="0"/>
        </w:pBdr>
        <w:shd w:fill="E8EFF3" w:val="clear"/>
        <w:spacing w:after="110" w:before="70" w:line="255"/>
        <w:ind w:left="140" w:right="140"/>
      </w:pPr>
      <w:r>
        <w:rPr>
          <w:rFonts w:ascii="Calibri" w:cs="Calibri" w:eastAsia="Calibri" w:hAnsi="Calibri"/>
          <w:b/>
          <w:bCs/>
          <w:i w:val="false"/>
          <w:iCs w:val="false"/>
          <w:caps w:val="false"/>
          <w:color w:val="1A1D23"/>
          <w:sz w:val="19"/>
          <w:szCs w:val="19"/>
        </w:rPr>
        <w:t xml:space="preserve">Die einzige Taktsache im Programm </w:t>
      </w:r>
      <w:r>
        <w:rPr>
          <w:rFonts w:ascii="Calibri" w:cs="Calibri" w:eastAsia="Calibri" w:hAnsi="Calibri"/>
          <w:b w:val="false"/>
          <w:bCs w:val="false"/>
          <w:i w:val="false"/>
          <w:iCs w:val="false"/>
          <w:caps w:val="false"/>
          <w:color w:val="1A1D23"/>
          <w:sz w:val="19"/>
          <w:szCs w:val="19"/>
        </w:rPr>
        <w:t xml:space="preserve">sind die 2/4-Einschübe im 4/4 von Nr. 5 „Mache dich auf und werde Licht“ — der regelmäßige Takt wird unterbrochen, und zwar genau dort, wo das Licht einbricht. Die hebe ich für den 27.11. auf; heute spielen wir Nr. 5 nicht.</w:t>
      </w:r>
    </w:p>
    <w:p>
      <w:pPr>
        <w:spacing w:after="20" w:before="0" w:line="255"/>
      </w:pPr>
      <w:r>
        <w:rPr>
          <w:rFonts w:ascii="Consolas" w:cs="Consolas" w:eastAsia="Consolas" w:hAnsi="Consolas"/>
          <w:b/>
          <w:bCs/>
          <w:i w:val="false"/>
          <w:iCs w:val="false"/>
          <w:caps w:val="false"/>
          <w:color w:val="8A6A1F"/>
          <w:sz w:val="18"/>
          <w:szCs w:val="18"/>
        </w:rPr>
        <w:t xml:space="preserve">1.   </w:t>
      </w:r>
      <w:r>
        <w:rPr>
          <w:rFonts w:ascii="Calibri" w:cs="Calibri" w:eastAsia="Calibri" w:hAnsi="Calibri"/>
          <w:b/>
          <w:bCs/>
          <w:i w:val="false"/>
          <w:iCs w:val="false"/>
          <w:caps w:val="false"/>
          <w:color w:val="1A1D23"/>
          <w:sz w:val="19"/>
          <w:szCs w:val="19"/>
        </w:rPr>
        <w:t xml:space="preserve">Ein Satz, dann spielen.</w:t>
      </w:r>
    </w:p>
    <w:p>
      <w:pPr>
        <w:spacing w:after="100" w:before="0" w:line="255"/>
        <w:ind w:left="420"/>
      </w:pPr>
      <w:r>
        <w:rPr>
          <w:rFonts w:ascii="Calibri" w:cs="Calibri" w:eastAsia="Calibri" w:hAnsi="Calibri"/>
          <w:b w:val="false"/>
          <w:bCs w:val="false"/>
          <w:i w:val="false"/>
          <w:iCs w:val="false"/>
          <w:caps w:val="false"/>
          <w:color w:val="5E6472"/>
          <w:sz w:val="18"/>
          <w:szCs w:val="18"/>
        </w:rPr>
        <w:t xml:space="preserve">Die Analogie steht vor dem Takt, nicht statt des Takts. Wer länger als zwanzig Sekunden redet, hat die Stelle nicht erklärt, sondern ersetzt.</w:t>
      </w:r>
    </w:p>
    <w:p>
      <w:pPr>
        <w:spacing w:after="20" w:before="0" w:line="255"/>
      </w:pPr>
      <w:r>
        <w:rPr>
          <w:rFonts w:ascii="Consolas" w:cs="Consolas" w:eastAsia="Consolas" w:hAnsi="Consolas"/>
          <w:b/>
          <w:bCs/>
          <w:i w:val="false"/>
          <w:iCs w:val="false"/>
          <w:caps w:val="false"/>
          <w:color w:val="8A6A1F"/>
          <w:sz w:val="18"/>
          <w:szCs w:val="18"/>
        </w:rPr>
        <w:t xml:space="preserve">2.   </w:t>
      </w:r>
      <w:r>
        <w:rPr>
          <w:rFonts w:ascii="Calibri" w:cs="Calibri" w:eastAsia="Calibri" w:hAnsi="Calibri"/>
          <w:b/>
          <w:bCs/>
          <w:i w:val="false"/>
          <w:iCs w:val="false"/>
          <w:caps w:val="false"/>
          <w:color w:val="1A1D23"/>
          <w:sz w:val="19"/>
          <w:szCs w:val="19"/>
        </w:rPr>
        <w:t xml:space="preserve">Nur dort, wo es wirklich in den Noten steht.</w:t>
      </w:r>
    </w:p>
    <w:p>
      <w:pPr>
        <w:spacing w:after="100" w:before="0" w:line="255"/>
        <w:ind w:left="420"/>
      </w:pPr>
      <w:r>
        <w:rPr>
          <w:rFonts w:ascii="Calibri" w:cs="Calibri" w:eastAsia="Calibri" w:hAnsi="Calibri"/>
          <w:b w:val="false"/>
          <w:bCs w:val="false"/>
          <w:i w:val="false"/>
          <w:iCs w:val="false"/>
          <w:caps w:val="false"/>
          <w:color w:val="5E6472"/>
          <w:sz w:val="18"/>
          <w:szCs w:val="18"/>
        </w:rPr>
        <w:t xml:space="preserve">Jede Analogie in diesem Papier hängt an einer Taktzahl und einer Eintragung des Komponisten. Erfundene Bedeutung merkt ein Orchester sofort — und dann glaubt es auch der echten nicht mehr.</w:t>
      </w:r>
    </w:p>
    <w:p>
      <w:pPr>
        <w:spacing w:after="20" w:before="0" w:line="255"/>
      </w:pPr>
      <w:r>
        <w:rPr>
          <w:rFonts w:ascii="Consolas" w:cs="Consolas" w:eastAsia="Consolas" w:hAnsi="Consolas"/>
          <w:b/>
          <w:bCs/>
          <w:i w:val="false"/>
          <w:iCs w:val="false"/>
          <w:caps w:val="false"/>
          <w:color w:val="8A6A1F"/>
          <w:sz w:val="18"/>
          <w:szCs w:val="18"/>
        </w:rPr>
        <w:t xml:space="preserve">3.   </w:t>
      </w:r>
      <w:r>
        <w:rPr>
          <w:rFonts w:ascii="Calibri" w:cs="Calibri" w:eastAsia="Calibri" w:hAnsi="Calibri"/>
          <w:b/>
          <w:bCs/>
          <w:i w:val="false"/>
          <w:iCs w:val="false"/>
          <w:caps w:val="false"/>
          <w:color w:val="1A1D23"/>
          <w:sz w:val="19"/>
          <w:szCs w:val="19"/>
        </w:rPr>
        <w:t xml:space="preserve">Höchstens zwei pro Abend.</w:t>
      </w:r>
    </w:p>
    <w:p>
      <w:pPr>
        <w:spacing w:after="100" w:before="0" w:line="255"/>
        <w:ind w:left="420"/>
      </w:pPr>
      <w:r>
        <w:rPr>
          <w:rFonts w:ascii="Calibri" w:cs="Calibri" w:eastAsia="Calibri" w:hAnsi="Calibri"/>
          <w:b w:val="false"/>
          <w:bCs w:val="false"/>
          <w:i w:val="false"/>
          <w:iCs w:val="false"/>
          <w:caps w:val="false"/>
          <w:color w:val="5E6472"/>
          <w:sz w:val="18"/>
          <w:szCs w:val="18"/>
        </w:rPr>
        <w:t xml:space="preserve">Heute: Buchstabe D in Nr. 9 („der Dämpfer fällt, wenn die Musik heimkommt“) und Takt 39 in Nr. 10 („nicht lauter — anders“). Der Rest steht hier, falls die Probe von selbst dorthin läuft.</w:t>
      </w:r>
    </w:p>
    <w:p>
      <w:pPr>
        <w:spacing w:after="20" w:before="0" w:line="255"/>
      </w:pPr>
      <w:r>
        <w:rPr>
          <w:rFonts w:ascii="Consolas" w:cs="Consolas" w:eastAsia="Consolas" w:hAnsi="Consolas"/>
          <w:b/>
          <w:bCs/>
          <w:i w:val="false"/>
          <w:iCs w:val="false"/>
          <w:caps w:val="false"/>
          <w:color w:val="8A6A1F"/>
          <w:sz w:val="18"/>
          <w:szCs w:val="18"/>
        </w:rPr>
        <w:t xml:space="preserve">4.   </w:t>
      </w:r>
      <w:r>
        <w:rPr>
          <w:rFonts w:ascii="Calibri" w:cs="Calibri" w:eastAsia="Calibri" w:hAnsi="Calibri"/>
          <w:b/>
          <w:bCs/>
          <w:i w:val="false"/>
          <w:iCs w:val="false"/>
          <w:caps w:val="false"/>
          <w:color w:val="1A1D23"/>
          <w:sz w:val="19"/>
          <w:szCs w:val="19"/>
        </w:rPr>
        <w:t xml:space="preserve">Das Orchester sitzt im Mai hinter oder neben 250 Sängern.</w:t>
      </w:r>
    </w:p>
    <w:p>
      <w:pPr>
        <w:spacing w:after="100" w:before="0" w:line="255"/>
        <w:ind w:left="420"/>
      </w:pPr>
      <w:r>
        <w:rPr>
          <w:rFonts w:ascii="Calibri" w:cs="Calibri" w:eastAsia="Calibri" w:hAnsi="Calibri"/>
          <w:b w:val="false"/>
          <w:bCs w:val="false"/>
          <w:i w:val="false"/>
          <w:iCs w:val="false"/>
          <w:caps w:val="false"/>
          <w:color w:val="5E6472"/>
          <w:sz w:val="18"/>
          <w:szCs w:val="18"/>
        </w:rPr>
        <w:t xml:space="preserve">Es hört den Text nicht so, wie das Publikum ihn hört. Ihr seid die Einzigen, denen man sagen muss, wovon das Stück handelt — der Chor liest es mit.</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D23"/>
        <w:sz w:val="19"/>
        <w:szCs w:val="19"/>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Orchesterprobe 09.10.2026</dc:title>
  <dc:creator>Probenplanung Pfingstkonzert 2027</dc:creator>
  <cp:lastModifiedBy>Un-named</cp:lastModifiedBy>
  <cp:revision>1</cp:revision>
  <dcterms:created xsi:type="dcterms:W3CDTF">2026-10-09T09:00:02.955Z</dcterms:created>
  <dcterms:modified xsi:type="dcterms:W3CDTF">2026-10-09T09:00:02.955Z</dcterms:modified>
</cp:coreProperties>
</file>

<file path=docProps/custom.xml><?xml version="1.0" encoding="utf-8"?>
<Properties xmlns="http://schemas.openxmlformats.org/officeDocument/2006/custom-properties" xmlns:vt="http://schemas.openxmlformats.org/officeDocument/2006/docPropsVTypes"/>
</file>