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1"/>
        <w:bidi w:val="0"/>
        <w:tblW w:w="10053.0" w:type="dxa"/>
        <w:jc w:val="left"/>
        <w:tblLayout w:type="fixed"/>
        <w:tblLook w:val="0000"/>
      </w:tblPr>
      <w:tblGrid>
        <w:gridCol w:w="10053"/>
        <w:tblGridChange w:id="0">
          <w:tblGrid>
            <w:gridCol w:w="10053"/>
          </w:tblGrid>
        </w:tblGridChange>
      </w:tblGrid>
      <w:tr>
        <w:tc>
          <w:tcPr>
            <w:tcBorders>
              <w:top w:color="000000" w:space="0" w:sz="8" w:val="single"/>
              <w:bottom w:color="000000" w:space="0" w:sz="8" w:val="single"/>
            </w:tcBorders>
          </w:tcPr>
          <w:p w:rsidR="00000000" w:rsidDel="00000000" w:rsidP="00000000" w:rsidRDefault="00000000" w:rsidRPr="00000000">
            <w:pPr>
              <w:widowControl w:val="1"/>
              <w:spacing w:after="0" w:before="160" w:line="240" w:lineRule="auto"/>
              <w:contextualSpacing w:val="0"/>
            </w:pPr>
            <w:r w:rsidDel="00000000" w:rsidR="00000000" w:rsidRPr="00000000">
              <w:rPr>
                <w:rFonts w:ascii="Helvetica Neue" w:cs="Helvetica Neue" w:eastAsia="Helvetica Neue" w:hAnsi="Helvetica Neue"/>
                <w:b w:val="0"/>
                <w:i w:val="1"/>
                <w:sz w:val="24"/>
                <w:szCs w:val="24"/>
                <w:vertAlign w:val="baseline"/>
                <w:rtl w:val="0"/>
              </w:rPr>
              <w:t xml:space="preserve">Systems biology</w:t>
            </w:r>
          </w:p>
          <w:p w:rsidR="00000000" w:rsidDel="00000000" w:rsidP="00000000" w:rsidRDefault="00000000" w:rsidRPr="00000000">
            <w:pPr>
              <w:widowControl w:val="1"/>
              <w:spacing w:after="0" w:before="92" w:line="240" w:lineRule="auto"/>
              <w:contextualSpacing w:val="0"/>
            </w:pPr>
            <w:r w:rsidDel="00000000" w:rsidR="00000000" w:rsidRPr="00000000">
              <w:rPr>
                <w:rFonts w:ascii="Helvetica Neue" w:cs="Helvetica Neue" w:eastAsia="Helvetica Neue" w:hAnsi="Helvetica Neue"/>
                <w:b w:val="1"/>
                <w:sz w:val="32"/>
                <w:szCs w:val="32"/>
                <w:vertAlign w:val="baseline"/>
                <w:rtl w:val="0"/>
              </w:rPr>
              <w:t xml:space="preserve">cy3sbml: a Cytoscape app for SBML</w:t>
            </w:r>
          </w:p>
          <w:p w:rsidR="00000000" w:rsidDel="00000000" w:rsidP="00000000" w:rsidRDefault="00000000" w:rsidRPr="00000000">
            <w:pPr>
              <w:widowControl w:val="1"/>
              <w:spacing w:after="0" w:before="70" w:line="240" w:lineRule="auto"/>
              <w:contextualSpacing w:val="0"/>
              <w:jc w:val="both"/>
            </w:pPr>
            <w:r w:rsidDel="00000000" w:rsidR="00000000" w:rsidRPr="00000000">
              <w:rPr>
                <w:rFonts w:ascii="Helvetica Neue" w:cs="Helvetica Neue" w:eastAsia="Helvetica Neue" w:hAnsi="Helvetica Neue"/>
                <w:b w:val="0"/>
                <w:sz w:val="26"/>
                <w:szCs w:val="26"/>
                <w:vertAlign w:val="baseline"/>
                <w:rtl w:val="0"/>
              </w:rPr>
              <w:t xml:space="preserve">Matthias K</w:t>
            </w:r>
            <w:r w:rsidDel="00000000" w:rsidR="00000000" w:rsidRPr="00000000">
              <w:rPr>
                <w:rFonts w:ascii="Helvetica Neue" w:cs="Helvetica Neue" w:eastAsia="Helvetica Neue" w:hAnsi="Helvetica Neue"/>
                <w:b w:val="0"/>
                <w:color w:val="000000"/>
                <w:sz w:val="26"/>
                <w:szCs w:val="26"/>
                <w:vertAlign w:val="baseline"/>
                <w:rtl w:val="0"/>
              </w:rPr>
              <w:t xml:space="preserve">önig</w:t>
            </w:r>
            <w:r w:rsidDel="00000000" w:rsidR="00000000" w:rsidRPr="00000000">
              <w:rPr>
                <w:rFonts w:ascii="Helvetica Neue" w:cs="Helvetica Neue" w:eastAsia="Helvetica Neue" w:hAnsi="Helvetica Neue"/>
                <w:b w:val="0"/>
                <w:sz w:val="26"/>
                <w:szCs w:val="26"/>
                <w:vertAlign w:val="superscript"/>
                <w:rtl w:val="0"/>
              </w:rPr>
              <w:t xml:space="preserve">1,</w:t>
            </w:r>
            <w:r w:rsidDel="00000000" w:rsidR="00000000" w:rsidRPr="00000000">
              <w:rPr>
                <w:rFonts w:ascii="Times New Roman" w:cs="Times New Roman" w:eastAsia="Times New Roman" w:hAnsi="Times New Roman"/>
                <w:b w:val="0"/>
                <w:sz w:val="26"/>
                <w:szCs w:val="26"/>
                <w:vertAlign w:val="superscript"/>
                <w:rtl w:val="0"/>
              </w:rPr>
              <w:t xml:space="preserve">*</w:t>
            </w:r>
            <w:r w:rsidDel="00000000" w:rsidR="00000000" w:rsidRPr="00000000">
              <w:rPr>
                <w:rFonts w:ascii="Helvetica Neue" w:cs="Helvetica Neue" w:eastAsia="Helvetica Neue" w:hAnsi="Helvetica Neue"/>
                <w:b w:val="0"/>
                <w:sz w:val="26"/>
                <w:szCs w:val="26"/>
                <w:vertAlign w:val="baseline"/>
                <w:rtl w:val="0"/>
              </w:rPr>
              <w:t xml:space="preserve">, Nicolas Rodriguez</w:t>
            </w:r>
            <w:r w:rsidDel="00000000" w:rsidR="00000000" w:rsidRPr="00000000">
              <w:rPr>
                <w:rFonts w:ascii="Helvetica Neue" w:cs="Helvetica Neue" w:eastAsia="Helvetica Neue" w:hAnsi="Helvetica Neue"/>
                <w:b w:val="0"/>
                <w:sz w:val="26"/>
                <w:szCs w:val="26"/>
                <w:vertAlign w:val="superscript"/>
                <w:rtl w:val="0"/>
              </w:rPr>
              <w:t xml:space="preserve">2</w:t>
            </w:r>
            <w:r w:rsidDel="00000000" w:rsidR="00000000" w:rsidRPr="00000000">
              <w:rPr>
                <w:rFonts w:ascii="Helvetica Neue" w:cs="Helvetica Neue" w:eastAsia="Helvetica Neue" w:hAnsi="Helvetica Neue"/>
                <w:b w:val="0"/>
                <w:sz w:val="26"/>
                <w:szCs w:val="26"/>
                <w:vertAlign w:val="baseline"/>
                <w:rtl w:val="0"/>
              </w:rPr>
              <w:t xml:space="preserve"> and Andreas Dräger</w:t>
            </w:r>
            <w:r w:rsidDel="00000000" w:rsidR="00000000" w:rsidRPr="00000000">
              <w:rPr>
                <w:rFonts w:ascii="Helvetica Neue" w:cs="Helvetica Neue" w:eastAsia="Helvetica Neue" w:hAnsi="Helvetica Neue"/>
                <w:sz w:val="26"/>
                <w:szCs w:val="26"/>
                <w:vertAlign w:val="superscript"/>
                <w:rtl w:val="0"/>
              </w:rPr>
              <w:t xml:space="preserve">3</w:t>
            </w:r>
            <w:r w:rsidDel="00000000" w:rsidR="00000000" w:rsidRPr="00000000">
              <w:rPr>
                <w:rtl w:val="0"/>
              </w:rPr>
            </w:r>
          </w:p>
          <w:p w:rsidR="00000000" w:rsidDel="00000000" w:rsidP="00000000" w:rsidRDefault="00000000" w:rsidRPr="00000000">
            <w:pPr>
              <w:widowControl w:val="1"/>
              <w:spacing w:after="52" w:before="40" w:line="276" w:lineRule="auto"/>
              <w:contextualSpacing w:val="0"/>
            </w:pPr>
            <w:r w:rsidDel="00000000" w:rsidR="00000000" w:rsidRPr="00000000">
              <w:rPr>
                <w:rFonts w:ascii="Helvetica Neue" w:cs="Helvetica Neue" w:eastAsia="Helvetica Neue" w:hAnsi="Helvetica Neue"/>
                <w:b w:val="0"/>
                <w:sz w:val="20"/>
                <w:szCs w:val="20"/>
                <w:vertAlign w:val="superscript"/>
                <w:rtl w:val="0"/>
              </w:rPr>
              <w:t xml:space="preserve">1</w:t>
            </w:r>
            <w:r w:rsidDel="00000000" w:rsidR="00000000" w:rsidRPr="00000000">
              <w:rPr>
                <w:rFonts w:ascii="Helvetica Neue" w:cs="Helvetica Neue" w:eastAsia="Helvetica Neue" w:hAnsi="Helvetica Neue"/>
                <w:sz w:val="20"/>
                <w:szCs w:val="20"/>
                <w:rtl w:val="0"/>
              </w:rPr>
              <w:t xml:space="preserve">Institute for Theoretical Biology</w:t>
            </w:r>
            <w:r w:rsidDel="00000000" w:rsidR="00000000" w:rsidRPr="00000000">
              <w:rPr>
                <w:rFonts w:ascii="Helvetica Neue" w:cs="Helvetica Neue" w:eastAsia="Helvetica Neue" w:hAnsi="Helvetica Neue"/>
                <w:b w:val="0"/>
                <w:sz w:val="20"/>
                <w:szCs w:val="20"/>
                <w:vertAlign w:val="baseline"/>
                <w:rtl w:val="0"/>
              </w:rPr>
              <w:t xml:space="preserve">, </w:t>
            </w:r>
            <w:r w:rsidDel="00000000" w:rsidR="00000000" w:rsidRPr="00000000">
              <w:rPr>
                <w:rFonts w:ascii="Helvetica Neue" w:cs="Helvetica Neue" w:eastAsia="Helvetica Neue" w:hAnsi="Helvetica Neue"/>
                <w:sz w:val="20"/>
                <w:szCs w:val="20"/>
                <w:rtl w:val="0"/>
              </w:rPr>
              <w:t xml:space="preserve">Humboldt University Berlin</w:t>
            </w:r>
            <w:r w:rsidDel="00000000" w:rsidR="00000000" w:rsidRPr="00000000">
              <w:rPr>
                <w:rFonts w:ascii="Helvetica Neue" w:cs="Helvetica Neue" w:eastAsia="Helvetica Neue" w:hAnsi="Helvetica Neue"/>
                <w:b w:val="0"/>
                <w:color w:val="000000"/>
                <w:sz w:val="20"/>
                <w:szCs w:val="20"/>
                <w:vertAlign w:val="baseline"/>
                <w:rtl w:val="0"/>
              </w:rPr>
              <w:t xml:space="preserve">, Berlin, Germany</w:t>
            </w: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Fonts w:ascii="Arial" w:cs="Arial" w:eastAsia="Arial" w:hAnsi="Arial"/>
                <w:sz w:val="20"/>
                <w:szCs w:val="20"/>
                <w:vertAlign w:val="superscript"/>
                <w:rtl w:val="0"/>
              </w:rPr>
              <w:t xml:space="preserve">2</w:t>
            </w:r>
            <w:r w:rsidDel="00000000" w:rsidR="00000000" w:rsidRPr="00000000">
              <w:rPr>
                <w:rFonts w:ascii="Arial" w:cs="Arial" w:eastAsia="Arial" w:hAnsi="Arial"/>
                <w:sz w:val="20"/>
                <w:szCs w:val="20"/>
                <w:rtl w:val="0"/>
              </w:rPr>
              <w:t xml:space="preserve">Babraham Institute, Babraham Research Campus, Cambridge, UK.</w:t>
            </w:r>
            <w:r w:rsidDel="00000000" w:rsidR="00000000" w:rsidRPr="00000000">
              <w:rPr>
                <w:rtl w:val="0"/>
              </w:rPr>
            </w:r>
          </w:p>
          <w:p w:rsidR="00000000" w:rsidDel="00000000" w:rsidP="00000000" w:rsidRDefault="00000000" w:rsidRPr="00000000">
            <w:pPr>
              <w:spacing w:after="52" w:before="40" w:line="276" w:lineRule="auto"/>
              <w:contextualSpacing w:val="0"/>
            </w:pPr>
            <w:r w:rsidDel="00000000" w:rsidR="00000000" w:rsidRPr="00000000">
              <w:rPr>
                <w:rFonts w:ascii="Arial" w:cs="Arial" w:eastAsia="Arial" w:hAnsi="Arial"/>
                <w:sz w:val="20"/>
                <w:szCs w:val="20"/>
                <w:vertAlign w:val="superscript"/>
                <w:rtl w:val="0"/>
              </w:rPr>
              <w:t xml:space="preserve">3</w:t>
            </w:r>
            <w:r w:rsidDel="00000000" w:rsidR="00000000" w:rsidRPr="00000000">
              <w:rPr>
                <w:rFonts w:ascii="Arial" w:cs="Arial" w:eastAsia="Arial" w:hAnsi="Arial"/>
                <w:sz w:val="20"/>
                <w:szCs w:val="20"/>
                <w:rtl w:val="0"/>
              </w:rPr>
              <w:t xml:space="preserve">University of California, San Diego, La Jolla, CA, USA, Center for Bioinformatics Tuebingen (ZBIT), University of Tuebingen, Tübingen, Germany.</w:t>
            </w:r>
            <w:r w:rsidDel="00000000" w:rsidR="00000000" w:rsidRPr="00000000">
              <w:rPr>
                <w:rtl w:val="0"/>
              </w:rPr>
            </w:r>
          </w:p>
          <w:p w:rsidR="00000000" w:rsidDel="00000000" w:rsidP="00000000" w:rsidRDefault="00000000" w:rsidRPr="00000000">
            <w:pPr>
              <w:widowControl w:val="1"/>
              <w:spacing w:after="52" w:before="40" w:line="240" w:lineRule="auto"/>
              <w:contextualSpacing w:val="0"/>
            </w:pPr>
            <w:r w:rsidDel="00000000" w:rsidR="00000000" w:rsidRPr="00000000">
              <w:rPr>
                <w:rFonts w:ascii="Helvetica Neue" w:cs="Helvetica Neue" w:eastAsia="Helvetica Neue" w:hAnsi="Helvetica Neue"/>
                <w:b w:val="0"/>
                <w:sz w:val="16"/>
                <w:szCs w:val="16"/>
                <w:vertAlign w:val="baseline"/>
                <w:rtl w:val="0"/>
              </w:rPr>
              <w:t xml:space="preserve">Received on XXXXX; revised on XXXXX; accepted on XXXXX </w:t>
            </w:r>
            <w:r w:rsidDel="00000000" w:rsidR="00000000" w:rsidRPr="00000000">
              <w:rPr>
                <w:rtl w:val="0"/>
              </w:rPr>
            </w:r>
          </w:p>
          <w:p w:rsidR="00000000" w:rsidDel="00000000" w:rsidP="00000000" w:rsidRDefault="00000000" w:rsidRPr="00000000">
            <w:pPr>
              <w:widowControl w:val="1"/>
              <w:spacing w:after="0" w:before="70" w:line="240" w:lineRule="auto"/>
              <w:contextualSpacing w:val="0"/>
            </w:pPr>
            <w:r w:rsidDel="00000000" w:rsidR="00000000" w:rsidRPr="00000000">
              <w:rPr>
                <w:rtl w:val="0"/>
              </w:rPr>
            </w:r>
          </w:p>
          <w:p w:rsidR="00000000" w:rsidDel="00000000" w:rsidP="00000000" w:rsidRDefault="00000000" w:rsidRPr="00000000">
            <w:pPr>
              <w:widowControl w:val="1"/>
              <w:spacing w:after="294" w:before="0" w:line="240" w:lineRule="auto"/>
              <w:contextualSpacing w:val="0"/>
            </w:pPr>
            <w:r w:rsidDel="00000000" w:rsidR="00000000" w:rsidRPr="00000000">
              <w:rPr>
                <w:rFonts w:ascii="Helvetica Neue" w:cs="Helvetica Neue" w:eastAsia="Helvetica Neue" w:hAnsi="Helvetica Neue"/>
                <w:b w:val="0"/>
                <w:sz w:val="20"/>
                <w:szCs w:val="20"/>
                <w:vertAlign w:val="baseline"/>
                <w:rtl w:val="0"/>
              </w:rPr>
              <w:t xml:space="preserve">Associate Editor: XXXXXXX</w:t>
            </w:r>
            <w:r w:rsidDel="00000000" w:rsidR="00000000" w:rsidRPr="00000000">
              <w:rPr>
                <w:rtl w:val="0"/>
              </w:rPr>
            </w:r>
          </w:p>
        </w:tc>
      </w:tr>
    </w:tbl>
    <w:p w:rsidR="00000000" w:rsidDel="00000000" w:rsidP="00000000" w:rsidRDefault="00000000" w:rsidRPr="00000000">
      <w:pPr>
        <w:widowControl w:val="1"/>
        <w:spacing w:after="10" w:before="0" w:line="240" w:lineRule="auto"/>
        <w:contextualSpacing w:val="0"/>
        <w:jc w:val="both"/>
      </w:pPr>
      <w:r w:rsidDel="00000000" w:rsidR="00000000" w:rsidRPr="00000000">
        <w:rPr>
          <w:rFonts w:ascii="Helvetica Neue" w:cs="Helvetica Neue" w:eastAsia="Helvetica Neue" w:hAnsi="Helvetica Neue"/>
          <w:b w:val="1"/>
          <w:smallCaps w:val="1"/>
          <w:sz w:val="16"/>
          <w:szCs w:val="16"/>
          <w:vertAlign w:val="baseline"/>
          <w:rtl w:val="0"/>
        </w:rPr>
        <w:t xml:space="preserve">ABSTRACT</w:t>
      </w:r>
      <w:r w:rsidDel="00000000" w:rsidR="00000000" w:rsidRPr="00000000">
        <w:rPr>
          <w:rtl w:val="0"/>
        </w:rPr>
      </w:r>
    </w:p>
    <w:p w:rsidR="00000000" w:rsidDel="00000000" w:rsidP="00000000" w:rsidRDefault="00000000" w:rsidRPr="00000000">
      <w:pPr>
        <w:widowControl w:val="1"/>
        <w:spacing w:after="0" w:before="0" w:line="240" w:lineRule="auto"/>
        <w:contextualSpacing w:val="0"/>
        <w:jc w:val="both"/>
      </w:pPr>
      <w:r w:rsidDel="00000000" w:rsidR="00000000" w:rsidRPr="00000000">
        <w:rPr>
          <w:rFonts w:ascii="Helvetica Neue" w:cs="Helvetica Neue" w:eastAsia="Helvetica Neue" w:hAnsi="Helvetica Neue"/>
          <w:b w:val="1"/>
          <w:sz w:val="16"/>
          <w:szCs w:val="16"/>
          <w:vertAlign w:val="baseline"/>
          <w:rtl w:val="0"/>
        </w:rPr>
        <w:t xml:space="preserve">Summary:</w:t>
      </w:r>
      <w:r w:rsidDel="00000000" w:rsidR="00000000" w:rsidRPr="00000000">
        <w:rPr>
          <w:rFonts w:ascii="Helvetica Neue" w:cs="Helvetica Neue" w:eastAsia="Helvetica Neue" w:hAnsi="Helvetica Neue"/>
          <w:b w:val="0"/>
          <w:sz w:val="16"/>
          <w:szCs w:val="16"/>
          <w:vertAlign w:val="baseline"/>
          <w:rtl w:val="0"/>
        </w:rPr>
        <w:t xml:space="preserve"> </w:t>
      </w:r>
      <w:r w:rsidDel="00000000" w:rsidR="00000000" w:rsidRPr="00000000">
        <w:rPr>
          <w:rFonts w:ascii="Helvetica Neue" w:cs="Helvetica Neue" w:eastAsia="Helvetica Neue" w:hAnsi="Helvetica Neue"/>
          <w:sz w:val="16"/>
          <w:szCs w:val="16"/>
          <w:rtl w:val="0"/>
        </w:rPr>
        <w:t xml:space="preserve">cy3sbml</w:t>
      </w:r>
      <w:r w:rsidDel="00000000" w:rsidR="00000000" w:rsidRPr="00000000">
        <w:rPr>
          <w:rFonts w:ascii="Helvetica Neue" w:cs="Helvetica Neue" w:eastAsia="Helvetica Neue" w:hAnsi="Helvetica Neue"/>
          <w:b w:val="0"/>
          <w:color w:val="000000"/>
          <w:sz w:val="16"/>
          <w:szCs w:val="16"/>
          <w:vertAlign w:val="baseline"/>
          <w:rtl w:val="0"/>
        </w:rPr>
        <w:t xml:space="preserve"> is a</w:t>
      </w:r>
      <w:r w:rsidDel="00000000" w:rsidR="00000000" w:rsidRPr="00000000">
        <w:rPr>
          <w:rFonts w:ascii="Helvetica Neue" w:cs="Helvetica Neue" w:eastAsia="Helvetica Neue" w:hAnsi="Helvetica Neue"/>
          <w:sz w:val="16"/>
          <w:szCs w:val="16"/>
          <w:rtl w:val="0"/>
        </w:rPr>
        <w:t xml:space="preserve"> Cytoscape 3</w:t>
      </w:r>
      <w:r w:rsidDel="00000000" w:rsidR="00000000" w:rsidRPr="00000000">
        <w:rPr>
          <w:rFonts w:ascii="Helvetica Neue" w:cs="Helvetica Neue" w:eastAsia="Helvetica Neue" w:hAnsi="Helvetica Neue"/>
          <w:b w:val="0"/>
          <w:color w:val="000000"/>
          <w:sz w:val="16"/>
          <w:szCs w:val="16"/>
          <w:vertAlign w:val="baseline"/>
          <w:rtl w:val="0"/>
        </w:rPr>
        <w:t xml:space="preserve"> </w:t>
      </w:r>
      <w:r w:rsidDel="00000000" w:rsidR="00000000" w:rsidRPr="00000000">
        <w:rPr>
          <w:rFonts w:ascii="Helvetica Neue" w:cs="Helvetica Neue" w:eastAsia="Helvetica Neue" w:hAnsi="Helvetica Neue"/>
          <w:sz w:val="16"/>
          <w:szCs w:val="16"/>
          <w:rtl w:val="0"/>
        </w:rPr>
        <w:t xml:space="preserve">app </w:t>
      </w:r>
      <w:r w:rsidDel="00000000" w:rsidR="00000000" w:rsidRPr="00000000">
        <w:rPr>
          <w:rFonts w:ascii="Helvetica Neue" w:cs="Helvetica Neue" w:eastAsia="Helvetica Neue" w:hAnsi="Helvetica Neue"/>
          <w:b w:val="0"/>
          <w:color w:val="000000"/>
          <w:sz w:val="16"/>
          <w:szCs w:val="16"/>
          <w:vertAlign w:val="baseline"/>
          <w:rtl w:val="0"/>
        </w:rPr>
        <w:t xml:space="preserve">for the work with SBML</w:t>
      </w:r>
      <w:r w:rsidDel="00000000" w:rsidR="00000000" w:rsidRPr="00000000">
        <w:rPr>
          <w:rFonts w:ascii="Helvetica Neue" w:cs="Helvetica Neue" w:eastAsia="Helvetica Neue" w:hAnsi="Helvetica Neue"/>
          <w:sz w:val="16"/>
          <w:szCs w:val="16"/>
          <w:rtl w:val="0"/>
        </w:rPr>
        <w:t xml:space="preserve"> </w:t>
      </w:r>
      <w:r w:rsidDel="00000000" w:rsidR="00000000" w:rsidRPr="00000000">
        <w:rPr>
          <w:rFonts w:ascii="Helvetica Neue" w:cs="Helvetica Neue" w:eastAsia="Helvetica Neue" w:hAnsi="Helvetica Neue"/>
          <w:b w:val="0"/>
          <w:color w:val="000000"/>
          <w:sz w:val="16"/>
          <w:szCs w:val="16"/>
          <w:vertAlign w:val="baseline"/>
          <w:rtl w:val="0"/>
        </w:rPr>
        <w:t xml:space="preserve">following features: SBML import</w:t>
      </w:r>
      <w:r w:rsidDel="00000000" w:rsidR="00000000" w:rsidRPr="00000000">
        <w:rPr>
          <w:rFonts w:ascii="Helvetica Neue" w:cs="Helvetica Neue" w:eastAsia="Helvetica Neue" w:hAnsi="Helvetica Neue"/>
          <w:sz w:val="16"/>
          <w:szCs w:val="16"/>
          <w:rtl w:val="0"/>
        </w:rPr>
        <w:t xml:space="preserve">;</w:t>
      </w:r>
      <w:r w:rsidDel="00000000" w:rsidR="00000000" w:rsidRPr="00000000">
        <w:rPr>
          <w:rFonts w:ascii="Helvetica Neue" w:cs="Helvetica Neue" w:eastAsia="Helvetica Neue" w:hAnsi="Helvetica Neue"/>
          <w:b w:val="0"/>
          <w:color w:val="000000"/>
          <w:sz w:val="16"/>
          <w:szCs w:val="16"/>
          <w:vertAlign w:val="baseline"/>
          <w:rtl w:val="0"/>
        </w:rPr>
        <w:t xml:space="preserve"> support of the SBML Layout</w:t>
      </w:r>
      <w:r w:rsidDel="00000000" w:rsidR="00000000" w:rsidRPr="00000000">
        <w:rPr>
          <w:rFonts w:ascii="Helvetica Neue" w:cs="Helvetica Neue" w:eastAsia="Helvetica Neue" w:hAnsi="Helvetica Neue"/>
          <w:sz w:val="16"/>
          <w:szCs w:val="16"/>
          <w:rtl w:val="0"/>
        </w:rPr>
        <w:t xml:space="preserve">, </w:t>
      </w:r>
      <w:r w:rsidDel="00000000" w:rsidR="00000000" w:rsidRPr="00000000">
        <w:rPr>
          <w:rFonts w:ascii="Helvetica Neue" w:cs="Helvetica Neue" w:eastAsia="Helvetica Neue" w:hAnsi="Helvetica Neue"/>
          <w:b w:val="0"/>
          <w:color w:val="000000"/>
          <w:sz w:val="16"/>
          <w:szCs w:val="16"/>
          <w:vertAlign w:val="baseline"/>
          <w:rtl w:val="0"/>
        </w:rPr>
        <w:t xml:space="preserve">Qualitative Model, Group</w:t>
      </w:r>
      <w:r w:rsidDel="00000000" w:rsidR="00000000" w:rsidRPr="00000000">
        <w:rPr>
          <w:rFonts w:ascii="Helvetica Neue" w:cs="Helvetica Neue" w:eastAsia="Helvetica Neue" w:hAnsi="Helvetica Neue"/>
          <w:sz w:val="16"/>
          <w:szCs w:val="16"/>
          <w:rtl w:val="0"/>
        </w:rPr>
        <w:t xml:space="preserve">s, Hierachical Model Composition and Flux Balance</w:t>
      </w:r>
      <w:r w:rsidDel="00000000" w:rsidR="00000000" w:rsidRPr="00000000">
        <w:rPr>
          <w:rFonts w:ascii="Helvetica Neue" w:cs="Helvetica Neue" w:eastAsia="Helvetica Neue" w:hAnsi="Helvetica Neue"/>
          <w:b w:val="0"/>
          <w:color w:val="000000"/>
          <w:sz w:val="16"/>
          <w:szCs w:val="16"/>
          <w:vertAlign w:val="baseline"/>
          <w:rtl w:val="0"/>
        </w:rPr>
        <w:t xml:space="preserve"> Constraints packages, navigation in network layouts based on SBML structure, access to MIRIAM and SBO-based annotations, and SBML validation. </w:t>
      </w:r>
      <w:r w:rsidDel="00000000" w:rsidR="00000000" w:rsidRPr="00000000">
        <w:rPr>
          <w:rFonts w:ascii="Helvetica Neue" w:cs="Helvetica Neue" w:eastAsia="Helvetica Neue" w:hAnsi="Helvetica Neue"/>
          <w:sz w:val="16"/>
          <w:szCs w:val="16"/>
          <w:rtl w:val="0"/>
        </w:rPr>
        <w:t xml:space="preserve">cy3sbml</w:t>
      </w:r>
      <w:r w:rsidDel="00000000" w:rsidR="00000000" w:rsidRPr="00000000">
        <w:rPr>
          <w:rFonts w:ascii="Helvetica Neue" w:cs="Helvetica Neue" w:eastAsia="Helvetica Neue" w:hAnsi="Helvetica Neue"/>
          <w:b w:val="0"/>
          <w:color w:val="000000"/>
          <w:sz w:val="16"/>
          <w:szCs w:val="16"/>
          <w:vertAlign w:val="baseline"/>
          <w:rtl w:val="0"/>
        </w:rPr>
        <w:t xml:space="preserve"> includes importer for BioModels and BiGG models to load SBML from standard repositories. </w:t>
      </w:r>
    </w:p>
    <w:p w:rsidR="00000000" w:rsidDel="00000000" w:rsidP="00000000" w:rsidRDefault="00000000" w:rsidRPr="00000000">
      <w:pPr>
        <w:widowControl w:val="1"/>
        <w:spacing w:after="0" w:before="0" w:line="240" w:lineRule="auto"/>
        <w:contextualSpacing w:val="0"/>
        <w:jc w:val="both"/>
      </w:pPr>
      <w:r w:rsidDel="00000000" w:rsidR="00000000" w:rsidRPr="00000000">
        <w:rPr>
          <w:rtl w:val="0"/>
        </w:rPr>
      </w:r>
    </w:p>
    <w:p w:rsidR="00000000" w:rsidDel="00000000" w:rsidP="00000000" w:rsidRDefault="00000000" w:rsidRPr="00000000">
      <w:pPr>
        <w:widowControl w:val="1"/>
        <w:spacing w:after="0" w:before="0" w:line="240" w:lineRule="auto"/>
        <w:contextualSpacing w:val="0"/>
        <w:jc w:val="both"/>
      </w:pPr>
      <w:r w:rsidDel="00000000" w:rsidR="00000000" w:rsidRPr="00000000">
        <w:rPr>
          <w:rFonts w:ascii="Helvetica Neue" w:cs="Helvetica Neue" w:eastAsia="Helvetica Neue" w:hAnsi="Helvetica Neue"/>
          <w:b w:val="1"/>
          <w:sz w:val="16"/>
          <w:szCs w:val="16"/>
          <w:rtl w:val="0"/>
        </w:rPr>
        <w:t xml:space="preserve">Software available from: </w:t>
      </w:r>
      <w:hyperlink r:id="rId6">
        <w:r w:rsidDel="00000000" w:rsidR="00000000" w:rsidRPr="00000000">
          <w:rPr>
            <w:rFonts w:ascii="Helvetica Neue" w:cs="Helvetica Neue" w:eastAsia="Helvetica Neue" w:hAnsi="Helvetica Neue"/>
            <w:color w:val="1155cc"/>
            <w:sz w:val="16"/>
            <w:szCs w:val="16"/>
            <w:u w:val="single"/>
            <w:rtl w:val="0"/>
          </w:rPr>
          <w:t xml:space="preserve">http://apps.cytoscape.org/apps/cy3sbml</w:t>
        </w:r>
      </w:hyperlink>
      <w:hyperlink r:id="rId7">
        <w:r w:rsidDel="00000000" w:rsidR="00000000" w:rsidRPr="00000000">
          <w:rPr>
            <w:rtl w:val="0"/>
          </w:rPr>
        </w:r>
      </w:hyperlink>
    </w:p>
    <w:p w:rsidR="00000000" w:rsidDel="00000000" w:rsidP="00000000" w:rsidRDefault="00000000" w:rsidRPr="00000000">
      <w:pPr>
        <w:widowControl w:val="1"/>
        <w:spacing w:after="0" w:before="0" w:line="240" w:lineRule="auto"/>
        <w:contextualSpacing w:val="0"/>
        <w:jc w:val="both"/>
      </w:pPr>
      <w:r w:rsidDel="00000000" w:rsidR="00000000" w:rsidRPr="00000000">
        <w:rPr>
          <w:rFonts w:ascii="Helvetica Neue" w:cs="Helvetica Neue" w:eastAsia="Helvetica Neue" w:hAnsi="Helvetica Neue"/>
          <w:b w:val="1"/>
          <w:sz w:val="16"/>
          <w:szCs w:val="16"/>
          <w:rtl w:val="0"/>
        </w:rPr>
        <w:t xml:space="preserve">Latest source code: </w:t>
      </w:r>
      <w:hyperlink r:id="rId8">
        <w:r w:rsidDel="00000000" w:rsidR="00000000" w:rsidRPr="00000000">
          <w:rPr>
            <w:rFonts w:ascii="Helvetica Neue" w:cs="Helvetica Neue" w:eastAsia="Helvetica Neue" w:hAnsi="Helvetica Neue"/>
            <w:color w:val="1155cc"/>
            <w:sz w:val="16"/>
            <w:szCs w:val="16"/>
            <w:u w:val="single"/>
            <w:rtl w:val="0"/>
          </w:rPr>
          <w:t xml:space="preserve">https://github.com/matthiaskoenig/cy3sbml</w:t>
        </w:r>
      </w:hyperlink>
      <w:hyperlink r:id="rId9">
        <w:r w:rsidDel="00000000" w:rsidR="00000000" w:rsidRPr="00000000">
          <w:rPr>
            <w:rtl w:val="0"/>
          </w:rPr>
        </w:r>
      </w:hyperlink>
    </w:p>
    <w:p w:rsidR="00000000" w:rsidDel="00000000" w:rsidP="00000000" w:rsidRDefault="00000000" w:rsidRPr="00000000">
      <w:pPr>
        <w:widowControl w:val="1"/>
        <w:spacing w:after="0" w:before="0" w:line="240" w:lineRule="auto"/>
        <w:contextualSpacing w:val="0"/>
        <w:jc w:val="both"/>
      </w:pPr>
      <w:r w:rsidDel="00000000" w:rsidR="00000000" w:rsidRPr="00000000">
        <w:rPr>
          <w:rFonts w:ascii="Helvetica Neue" w:cs="Helvetica Neue" w:eastAsia="Helvetica Neue" w:hAnsi="Helvetica Neue"/>
          <w:b w:val="1"/>
          <w:sz w:val="16"/>
          <w:szCs w:val="16"/>
          <w:rtl w:val="0"/>
        </w:rPr>
        <w:t xml:space="preserve">Archive source code as at the time of publication: </w:t>
      </w:r>
      <w:hyperlink r:id="rId10">
        <w:r w:rsidDel="00000000" w:rsidR="00000000" w:rsidRPr="00000000">
          <w:rPr>
            <w:rFonts w:ascii="Helvetica Neue" w:cs="Helvetica Neue" w:eastAsia="Helvetica Neue" w:hAnsi="Helvetica Neue"/>
            <w:color w:val="1155cc"/>
            <w:sz w:val="16"/>
            <w:szCs w:val="16"/>
            <w:u w:val="single"/>
            <w:rtl w:val="0"/>
          </w:rPr>
          <w:t xml:space="preserve">http://dx.doi.org/10.5281/zenodo.57432</w:t>
        </w:r>
      </w:hyperlink>
      <w:r w:rsidDel="00000000" w:rsidR="00000000" w:rsidRPr="00000000">
        <w:rPr>
          <w:rtl w:val="0"/>
        </w:rPr>
      </w:r>
    </w:p>
    <w:p w:rsidR="00000000" w:rsidDel="00000000" w:rsidP="00000000" w:rsidRDefault="00000000" w:rsidRPr="00000000">
      <w:pPr>
        <w:widowControl w:val="1"/>
        <w:spacing w:after="0" w:before="0" w:line="240" w:lineRule="auto"/>
        <w:contextualSpacing w:val="0"/>
        <w:jc w:val="both"/>
      </w:pPr>
      <w:r w:rsidDel="00000000" w:rsidR="00000000" w:rsidRPr="00000000">
        <w:rPr>
          <w:rFonts w:ascii="Helvetica Neue" w:cs="Helvetica Neue" w:eastAsia="Helvetica Neue" w:hAnsi="Helvetica Neue"/>
          <w:b w:val="1"/>
          <w:sz w:val="16"/>
          <w:szCs w:val="16"/>
          <w:rtl w:val="0"/>
        </w:rPr>
        <w:t xml:space="preserve">License: </w:t>
      </w:r>
      <w:r w:rsidDel="00000000" w:rsidR="00000000" w:rsidRPr="00000000">
        <w:rPr>
          <w:rFonts w:ascii="Helvetica Neue" w:cs="Helvetica Neue" w:eastAsia="Helvetica Neue" w:hAnsi="Helvetica Neue"/>
          <w:sz w:val="16"/>
          <w:szCs w:val="16"/>
          <w:rtl w:val="0"/>
        </w:rPr>
        <w:t xml:space="preserve">GNU General Public License, version 3 (</w:t>
      </w:r>
      <w:hyperlink r:id="rId11">
        <w:r w:rsidDel="00000000" w:rsidR="00000000" w:rsidRPr="00000000">
          <w:rPr>
            <w:rFonts w:ascii="Helvetica Neue" w:cs="Helvetica Neue" w:eastAsia="Helvetica Neue" w:hAnsi="Helvetica Neue"/>
            <w:color w:val="1155cc"/>
            <w:sz w:val="16"/>
            <w:szCs w:val="16"/>
            <w:u w:val="single"/>
            <w:rtl w:val="0"/>
          </w:rPr>
          <w:t xml:space="preserve">GPL-3.0</w:t>
        </w:r>
      </w:hyperlink>
      <w:r w:rsidDel="00000000" w:rsidR="00000000" w:rsidRPr="00000000">
        <w:rPr>
          <w:rFonts w:ascii="Helvetica Neue" w:cs="Helvetica Neue" w:eastAsia="Helvetica Neue" w:hAnsi="Helvetica Neue"/>
          <w:sz w:val="16"/>
          <w:szCs w:val="16"/>
          <w:rtl w:val="0"/>
        </w:rPr>
        <w:t xml:space="preserve">)</w:t>
      </w:r>
      <w:r w:rsidDel="00000000" w:rsidR="00000000" w:rsidRPr="00000000">
        <w:rPr>
          <w:rtl w:val="0"/>
        </w:rPr>
      </w:r>
    </w:p>
    <w:p w:rsidR="00000000" w:rsidDel="00000000" w:rsidP="00000000" w:rsidRDefault="00000000" w:rsidRPr="00000000">
      <w:pPr>
        <w:widowControl w:val="1"/>
        <w:spacing w:after="0" w:before="0" w:line="240" w:lineRule="auto"/>
        <w:contextualSpacing w:val="0"/>
        <w:jc w:val="both"/>
      </w:pPr>
      <w:r w:rsidDel="00000000" w:rsidR="00000000" w:rsidRPr="00000000">
        <w:rPr>
          <w:rFonts w:ascii="Helvetica Neue" w:cs="Helvetica Neue" w:eastAsia="Helvetica Neue" w:hAnsi="Helvetica Neue"/>
          <w:b w:val="1"/>
          <w:sz w:val="16"/>
          <w:szCs w:val="16"/>
          <w:vertAlign w:val="baseline"/>
          <w:rtl w:val="0"/>
        </w:rPr>
        <w:t xml:space="preserve">Contact:</w:t>
      </w:r>
      <w:r w:rsidDel="00000000" w:rsidR="00000000" w:rsidRPr="00000000">
        <w:rPr>
          <w:rFonts w:ascii="Helvetica Neue" w:cs="Helvetica Neue" w:eastAsia="Helvetica Neue" w:hAnsi="Helvetica Neue"/>
          <w:b w:val="0"/>
          <w:sz w:val="16"/>
          <w:szCs w:val="16"/>
          <w:vertAlign w:val="baseline"/>
          <w:rtl w:val="0"/>
        </w:rPr>
        <w:t xml:space="preserve"> </w:t>
      </w:r>
      <w:hyperlink r:id="rId12">
        <w:r w:rsidDel="00000000" w:rsidR="00000000" w:rsidRPr="00000000">
          <w:rPr>
            <w:rFonts w:ascii="Helvetica Neue" w:cs="Helvetica Neue" w:eastAsia="Helvetica Neue" w:hAnsi="Helvetica Neue"/>
            <w:color w:val="1155cc"/>
            <w:sz w:val="16"/>
            <w:szCs w:val="16"/>
            <w:u w:val="single"/>
            <w:rtl w:val="0"/>
          </w:rPr>
          <w:t xml:space="preserve">konigmatt@googlemail.com</w:t>
        </w:r>
      </w:hyperlink>
      <w:r w:rsidDel="00000000" w:rsidR="00000000" w:rsidRPr="00000000">
        <w:rPr>
          <w:rtl w:val="0"/>
        </w:rPr>
      </w:r>
    </w:p>
    <w:p w:rsidR="00000000" w:rsidDel="00000000" w:rsidP="00000000" w:rsidRDefault="00000000" w:rsidRPr="00000000">
      <w:pPr>
        <w:pStyle w:val="Heading1"/>
        <w:numPr>
          <w:ilvl w:val="0"/>
          <w:numId w:val="6"/>
        </w:numPr>
        <w:spacing w:after="50" w:before="360" w:lineRule="auto"/>
        <w:ind w:left="360" w:right="0" w:hanging="360"/>
        <w:rPr>
          <w:rFonts w:ascii="Helvetica Neue" w:cs="Helvetica Neue" w:eastAsia="Helvetica Neue" w:hAnsi="Helvetica Neue"/>
          <w:b w:val="1"/>
          <w:smallCaps w:val="1"/>
          <w:sz w:val="20"/>
          <w:szCs w:val="20"/>
        </w:rPr>
      </w:pPr>
      <w:r w:rsidDel="00000000" w:rsidR="00000000" w:rsidRPr="00000000">
        <w:rPr>
          <w:b w:val="1"/>
          <w:smallCaps w:val="1"/>
          <w:vertAlign w:val="baseline"/>
          <w:rtl w:val="0"/>
        </w:rPr>
        <w:t xml:space="preserve">INTRODUCTION</w:t>
      </w:r>
      <w:r w:rsidDel="00000000" w:rsidR="00000000" w:rsidRPr="00000000">
        <w:rPr>
          <w:rtl w:val="0"/>
        </w:rPr>
      </w:r>
    </w:p>
    <w:p w:rsidR="00000000" w:rsidDel="00000000" w:rsidP="00000000" w:rsidRDefault="00000000" w:rsidRPr="00000000">
      <w:pPr>
        <w:widowControl w:val="1"/>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0"/>
          <w:sz w:val="18"/>
          <w:szCs w:val="18"/>
          <w:vertAlign w:val="baseline"/>
          <w:rtl w:val="0"/>
        </w:rPr>
        <w:t xml:space="preserve">The SBML (Systems Biology Markup Language) is a free and open interchange format for computer models of biological processes </w:t>
      </w:r>
      <w:r w:rsidDel="00000000" w:rsidR="00000000" w:rsidRPr="00000000">
        <w:rPr>
          <w:sz w:val="18"/>
          <w:szCs w:val="18"/>
          <w:rtl w:val="0"/>
        </w:rPr>
        <w:t xml:space="preserve">{</w:t>
      </w:r>
      <w:r w:rsidDel="00000000" w:rsidR="00000000" w:rsidRPr="00000000">
        <w:rPr>
          <w:rFonts w:ascii="Times New Roman" w:cs="Times New Roman" w:eastAsia="Times New Roman" w:hAnsi="Times New Roman"/>
          <w:b w:val="0"/>
          <w:sz w:val="18"/>
          <w:szCs w:val="18"/>
          <w:vertAlign w:val="baseline"/>
          <w:rtl w:val="0"/>
        </w:rPr>
        <w:t xml:space="preserve">Hucka2003</w:t>
      </w:r>
      <w:r w:rsidDel="00000000" w:rsidR="00000000" w:rsidRPr="00000000">
        <w:rPr>
          <w:sz w:val="18"/>
          <w:szCs w:val="18"/>
          <w:rtl w:val="0"/>
        </w:rPr>
        <w:t xml:space="preserve">}</w:t>
      </w:r>
      <w:r w:rsidDel="00000000" w:rsidR="00000000" w:rsidRPr="00000000">
        <w:rPr>
          <w:rFonts w:ascii="Times New Roman" w:cs="Times New Roman" w:eastAsia="Times New Roman" w:hAnsi="Times New Roman"/>
          <w:b w:val="0"/>
          <w:sz w:val="18"/>
          <w:szCs w:val="18"/>
          <w:vertAlign w:val="baseline"/>
          <w:rtl w:val="0"/>
        </w:rPr>
        <w:t xml:space="preserve"> currently supported by over 2</w:t>
      </w:r>
      <w:r w:rsidDel="00000000" w:rsidR="00000000" w:rsidRPr="00000000">
        <w:rPr>
          <w:sz w:val="18"/>
          <w:szCs w:val="18"/>
          <w:rtl w:val="0"/>
        </w:rPr>
        <w:t xml:space="preserve">8</w:t>
      </w:r>
      <w:r w:rsidDel="00000000" w:rsidR="00000000" w:rsidRPr="00000000">
        <w:rPr>
          <w:rFonts w:ascii="Times New Roman" w:cs="Times New Roman" w:eastAsia="Times New Roman" w:hAnsi="Times New Roman"/>
          <w:b w:val="0"/>
          <w:sz w:val="18"/>
          <w:szCs w:val="18"/>
          <w:vertAlign w:val="baseline"/>
          <w:rtl w:val="0"/>
        </w:rPr>
        <w:t xml:space="preserve">0 software tools </w:t>
      </w:r>
      <w:r w:rsidDel="00000000" w:rsidR="00000000" w:rsidRPr="00000000">
        <w:rPr>
          <w:sz w:val="18"/>
          <w:szCs w:val="18"/>
          <w:rtl w:val="0"/>
        </w:rPr>
        <w:t xml:space="preserve">[July</w:t>
      </w:r>
      <w:r w:rsidDel="00000000" w:rsidR="00000000" w:rsidRPr="00000000">
        <w:rPr>
          <w:rFonts w:ascii="Times New Roman" w:cs="Times New Roman" w:eastAsia="Times New Roman" w:hAnsi="Times New Roman"/>
          <w:b w:val="0"/>
          <w:sz w:val="18"/>
          <w:szCs w:val="18"/>
          <w:vertAlign w:val="baseline"/>
          <w:rtl w:val="0"/>
        </w:rPr>
        <w:t xml:space="preserve"> 201</w:t>
      </w:r>
      <w:r w:rsidDel="00000000" w:rsidR="00000000" w:rsidRPr="00000000">
        <w:rPr>
          <w:sz w:val="18"/>
          <w:szCs w:val="18"/>
          <w:rtl w:val="0"/>
        </w:rPr>
        <w:t xml:space="preserve">6]</w:t>
      </w:r>
      <w:r w:rsidDel="00000000" w:rsidR="00000000" w:rsidRPr="00000000">
        <w:rPr>
          <w:rFonts w:ascii="Times New Roman" w:cs="Times New Roman" w:eastAsia="Times New Roman" w:hAnsi="Times New Roman"/>
          <w:b w:val="0"/>
          <w:sz w:val="18"/>
          <w:szCs w:val="18"/>
          <w:vertAlign w:val="baseline"/>
          <w:rtl w:val="0"/>
        </w:rPr>
        <w:t xml:space="preserve">. SBML is used to represent models for a wide range of cell biology, including cell signaling, metabolism and gene regulation. SBML provides a common standard of interoperability and exchange allowing several researchers to work with diverse tools on building, curation, annotation, simulation, analysis, and visualization of the same model. Standard repositories of SBML models such as BioModels </w:t>
      </w:r>
      <w:r w:rsidDel="00000000" w:rsidR="00000000" w:rsidRPr="00000000">
        <w:rPr>
          <w:sz w:val="18"/>
          <w:szCs w:val="18"/>
          <w:rtl w:val="0"/>
        </w:rPr>
        <w:t xml:space="preserve">{</w:t>
      </w:r>
      <w:r w:rsidDel="00000000" w:rsidR="00000000" w:rsidRPr="00000000">
        <w:rPr>
          <w:rFonts w:ascii="Times New Roman" w:cs="Times New Roman" w:eastAsia="Times New Roman" w:hAnsi="Times New Roman"/>
          <w:b w:val="0"/>
          <w:sz w:val="18"/>
          <w:szCs w:val="18"/>
          <w:vertAlign w:val="baseline"/>
          <w:rtl w:val="0"/>
        </w:rPr>
        <w:t xml:space="preserve">Li2010, Juty2015} have been established, providing annotated models on a molecular level for a wide range of biological questions with access to their resources via web services </w:t>
      </w:r>
      <w:r w:rsidDel="00000000" w:rsidR="00000000" w:rsidRPr="00000000">
        <w:rPr>
          <w:sz w:val="18"/>
          <w:szCs w:val="18"/>
          <w:rtl w:val="0"/>
        </w:rPr>
        <w:t xml:space="preserve">{</w:t>
      </w:r>
      <w:r w:rsidDel="00000000" w:rsidR="00000000" w:rsidRPr="00000000">
        <w:rPr>
          <w:rFonts w:ascii="Times New Roman" w:cs="Times New Roman" w:eastAsia="Times New Roman" w:hAnsi="Times New Roman"/>
          <w:b w:val="0"/>
          <w:sz w:val="18"/>
          <w:szCs w:val="18"/>
          <w:vertAlign w:val="baseline"/>
          <w:rtl w:val="0"/>
        </w:rPr>
        <w:t xml:space="preserve">Li2010</w:t>
      </w:r>
      <w:r w:rsidDel="00000000" w:rsidR="00000000" w:rsidRPr="00000000">
        <w:rPr>
          <w:sz w:val="18"/>
          <w:szCs w:val="18"/>
          <w:rtl w:val="0"/>
        </w:rPr>
        <w:t xml:space="preserve">}</w:t>
      </w:r>
      <w:r w:rsidDel="00000000" w:rsidR="00000000" w:rsidRPr="00000000">
        <w:rPr>
          <w:rFonts w:ascii="Times New Roman" w:cs="Times New Roman" w:eastAsia="Times New Roman" w:hAnsi="Times New Roman"/>
          <w:b w:val="0"/>
          <w:sz w:val="18"/>
          <w:szCs w:val="18"/>
          <w:vertAlign w:val="baseline"/>
          <w:rtl w:val="0"/>
        </w:rPr>
        <w:t xml:space="preserve">. However, preserving models without the semantic layer of information needed for an unambiguous identification and interpretation of model components is meaningless </w:t>
      </w:r>
      <w:r w:rsidDel="00000000" w:rsidR="00000000" w:rsidRPr="00000000">
        <w:rPr>
          <w:sz w:val="18"/>
          <w:szCs w:val="18"/>
          <w:rtl w:val="0"/>
        </w:rPr>
        <w:t xml:space="preserve">{</w:t>
      </w:r>
      <w:r w:rsidDel="00000000" w:rsidR="00000000" w:rsidRPr="00000000">
        <w:rPr>
          <w:rFonts w:ascii="Times New Roman" w:cs="Times New Roman" w:eastAsia="Times New Roman" w:hAnsi="Times New Roman"/>
          <w:b w:val="0"/>
          <w:sz w:val="18"/>
          <w:szCs w:val="18"/>
          <w:vertAlign w:val="baseline"/>
          <w:rtl w:val="0"/>
        </w:rPr>
        <w:t xml:space="preserve">Courtot2011}. To this end, SBML can be annotated based on MIRIAM (Minimum Information Required for the Annotation of Models) </w:t>
      </w:r>
      <w:r w:rsidDel="00000000" w:rsidR="00000000" w:rsidRPr="00000000">
        <w:rPr>
          <w:sz w:val="18"/>
          <w:szCs w:val="18"/>
          <w:rtl w:val="0"/>
        </w:rPr>
        <w:t xml:space="preserve">{</w:t>
      </w:r>
      <w:r w:rsidDel="00000000" w:rsidR="00000000" w:rsidRPr="00000000">
        <w:rPr>
          <w:rFonts w:ascii="Times New Roman" w:cs="Times New Roman" w:eastAsia="Times New Roman" w:hAnsi="Times New Roman"/>
          <w:b w:val="0"/>
          <w:sz w:val="18"/>
          <w:szCs w:val="18"/>
          <w:vertAlign w:val="baseline"/>
          <w:rtl w:val="0"/>
        </w:rPr>
        <w:t xml:space="preserve">Laibe2007</w:t>
      </w:r>
      <w:r w:rsidDel="00000000" w:rsidR="00000000" w:rsidRPr="00000000">
        <w:rPr>
          <w:sz w:val="18"/>
          <w:szCs w:val="18"/>
          <w:rtl w:val="0"/>
        </w:rPr>
        <w:t xml:space="preserve">}</w:t>
      </w:r>
      <w:r w:rsidDel="00000000" w:rsidR="00000000" w:rsidRPr="00000000">
        <w:rPr>
          <w:rFonts w:ascii="Times New Roman" w:cs="Times New Roman" w:eastAsia="Times New Roman" w:hAnsi="Times New Roman"/>
          <w:b w:val="0"/>
          <w:sz w:val="18"/>
          <w:szCs w:val="18"/>
          <w:vertAlign w:val="baseline"/>
          <w:rtl w:val="0"/>
        </w:rPr>
        <w:t xml:space="preserve"> and SBO (Systems Biology Ontology) </w:t>
      </w:r>
      <w:r w:rsidDel="00000000" w:rsidR="00000000" w:rsidRPr="00000000">
        <w:rPr>
          <w:sz w:val="18"/>
          <w:szCs w:val="18"/>
          <w:rtl w:val="0"/>
        </w:rPr>
        <w:t xml:space="preserve">{</w:t>
      </w:r>
      <w:r w:rsidDel="00000000" w:rsidR="00000000" w:rsidRPr="00000000">
        <w:rPr>
          <w:rFonts w:ascii="Times New Roman" w:cs="Times New Roman" w:eastAsia="Times New Roman" w:hAnsi="Times New Roman"/>
          <w:b w:val="0"/>
          <w:sz w:val="18"/>
          <w:szCs w:val="18"/>
          <w:vertAlign w:val="baseline"/>
          <w:rtl w:val="0"/>
        </w:rPr>
        <w:t xml:space="preserve">Nov</w:t>
      </w:r>
      <w:r w:rsidDel="00000000" w:rsidR="00000000" w:rsidRPr="00000000">
        <w:rPr>
          <w:sz w:val="18"/>
          <w:szCs w:val="18"/>
          <w:rtl w:val="0"/>
        </w:rPr>
        <w:t xml:space="preserve">e</w:t>
      </w:r>
      <w:r w:rsidDel="00000000" w:rsidR="00000000" w:rsidRPr="00000000">
        <w:rPr>
          <w:rFonts w:ascii="Times New Roman" w:cs="Times New Roman" w:eastAsia="Times New Roman" w:hAnsi="Times New Roman"/>
          <w:b w:val="0"/>
          <w:sz w:val="18"/>
          <w:szCs w:val="18"/>
          <w:vertAlign w:val="baseline"/>
          <w:rtl w:val="0"/>
        </w:rPr>
        <w:t xml:space="preserve">re2006</w:t>
      </w:r>
      <w:r w:rsidDel="00000000" w:rsidR="00000000" w:rsidRPr="00000000">
        <w:rPr>
          <w:sz w:val="18"/>
          <w:szCs w:val="18"/>
          <w:rtl w:val="0"/>
        </w:rPr>
        <w:t xml:space="preserve">}</w:t>
      </w:r>
      <w:r w:rsidDel="00000000" w:rsidR="00000000" w:rsidRPr="00000000">
        <w:rPr>
          <w:rFonts w:ascii="Times New Roman" w:cs="Times New Roman" w:eastAsia="Times New Roman" w:hAnsi="Times New Roman"/>
          <w:b w:val="0"/>
          <w:sz w:val="18"/>
          <w:szCs w:val="18"/>
          <w:vertAlign w:val="baseline"/>
          <w:rtl w:val="0"/>
        </w:rPr>
        <w:t xml:space="preserve">, a set of controlled vocabularies in systems biology.</w:t>
      </w:r>
    </w:p>
    <w:p w:rsidR="00000000" w:rsidDel="00000000" w:rsidP="00000000" w:rsidRDefault="00000000" w:rsidRPr="00000000">
      <w:pPr>
        <w:widowControl w:val="1"/>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0"/>
          <w:sz w:val="18"/>
          <w:szCs w:val="18"/>
          <w:vertAlign w:val="baseline"/>
          <w:rtl w:val="0"/>
        </w:rPr>
        <w:t xml:space="preserve">Cytoscape </w:t>
      </w:r>
      <w:r w:rsidDel="00000000" w:rsidR="00000000" w:rsidRPr="00000000">
        <w:rPr>
          <w:sz w:val="18"/>
          <w:szCs w:val="18"/>
          <w:rtl w:val="0"/>
        </w:rPr>
        <w:t xml:space="preserve">{</w:t>
      </w:r>
      <w:r w:rsidDel="00000000" w:rsidR="00000000" w:rsidRPr="00000000">
        <w:rPr>
          <w:rFonts w:ascii="Times New Roman" w:cs="Times New Roman" w:eastAsia="Times New Roman" w:hAnsi="Times New Roman"/>
          <w:b w:val="0"/>
          <w:sz w:val="18"/>
          <w:szCs w:val="18"/>
          <w:vertAlign w:val="baseline"/>
          <w:rtl w:val="0"/>
        </w:rPr>
        <w:t xml:space="preserve">Shannon2003</w:t>
      </w:r>
      <w:r w:rsidDel="00000000" w:rsidR="00000000" w:rsidRPr="00000000">
        <w:rPr>
          <w:sz w:val="18"/>
          <w:szCs w:val="18"/>
          <w:rtl w:val="0"/>
        </w:rPr>
        <w:t xml:space="preserve">}</w:t>
      </w:r>
      <w:r w:rsidDel="00000000" w:rsidR="00000000" w:rsidRPr="00000000">
        <w:rPr>
          <w:rFonts w:ascii="Times New Roman" w:cs="Times New Roman" w:eastAsia="Times New Roman" w:hAnsi="Times New Roman"/>
          <w:b w:val="0"/>
          <w:sz w:val="18"/>
          <w:szCs w:val="18"/>
          <w:vertAlign w:val="baseline"/>
          <w:rtl w:val="0"/>
        </w:rPr>
        <w:t xml:space="preserve">, a widely used open-source platform for complex network analysis and visualization, currently only provides rudimentary SBML capabilities: Its application to SBML models is limited to a subset of SBML: The SBML document structure is inaccessible for visualization, validation of SBML files is not possible, and neither the information from SBO or MIRIAM annotation nor SBML packages for layout information or qualitative models are supported. </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18"/>
          <w:szCs w:val="18"/>
          <w:rtl w:val="0"/>
        </w:rPr>
        <w:t xml:space="preserve">Important developments in SBML and Cytoscape have taken place since the initial release of CySBML for Cytoscape 2 {Koenig2012}:</w:t>
      </w:r>
    </w:p>
    <w:p w:rsidR="00000000" w:rsidDel="00000000" w:rsidP="00000000" w:rsidRDefault="00000000" w:rsidRPr="00000000">
      <w:pPr>
        <w:widowControl w:val="1"/>
        <w:spacing w:after="0" w:before="0" w:line="240" w:lineRule="auto"/>
        <w:ind w:left="0" w:right="0" w:firstLine="0"/>
        <w:contextualSpacing w:val="0"/>
        <w:jc w:val="both"/>
      </w:pPr>
      <w:r w:rsidDel="00000000" w:rsidR="00000000" w:rsidRPr="00000000">
        <w:rPr>
          <w:sz w:val="18"/>
          <w:szCs w:val="18"/>
          <w:rtl w:val="0"/>
        </w:rPr>
        <w:t xml:space="preserve">SBML</w:t>
      </w:r>
    </w:p>
    <w:p w:rsidR="00000000" w:rsidDel="00000000" w:rsidP="00000000" w:rsidRDefault="00000000" w:rsidRPr="00000000">
      <w:pPr>
        <w:widowControl w:val="1"/>
        <w:numPr>
          <w:ilvl w:val="0"/>
          <w:numId w:val="3"/>
        </w:numPr>
        <w:spacing w:after="0" w:before="0" w:line="240" w:lineRule="auto"/>
        <w:ind w:left="720" w:right="0" w:hanging="360"/>
        <w:contextualSpacing w:val="1"/>
        <w:jc w:val="both"/>
        <w:rPr>
          <w:sz w:val="18"/>
          <w:szCs w:val="18"/>
          <w:u w:val="none"/>
        </w:rPr>
      </w:pPr>
      <w:r w:rsidDel="00000000" w:rsidR="00000000" w:rsidRPr="00000000">
        <w:rPr>
          <w:sz w:val="18"/>
          <w:szCs w:val="18"/>
          <w:rtl w:val="0"/>
        </w:rPr>
        <w:t xml:space="preserve">release of package for Hierachical Model Composition (comp) {REF}</w:t>
      </w:r>
    </w:p>
    <w:p w:rsidR="00000000" w:rsidDel="00000000" w:rsidP="00000000" w:rsidRDefault="00000000" w:rsidRPr="00000000">
      <w:pPr>
        <w:widowControl w:val="1"/>
        <w:numPr>
          <w:ilvl w:val="0"/>
          <w:numId w:val="3"/>
        </w:numPr>
        <w:spacing w:after="0" w:before="0" w:line="240" w:lineRule="auto"/>
        <w:ind w:left="720" w:right="0" w:hanging="360"/>
        <w:contextualSpacing w:val="1"/>
        <w:jc w:val="both"/>
        <w:rPr>
          <w:sz w:val="18"/>
          <w:szCs w:val="18"/>
          <w:u w:val="none"/>
        </w:rPr>
      </w:pPr>
      <w:r w:rsidDel="00000000" w:rsidR="00000000" w:rsidRPr="00000000">
        <w:rPr>
          <w:sz w:val="18"/>
          <w:szCs w:val="18"/>
          <w:rtl w:val="0"/>
        </w:rPr>
        <w:t xml:space="preserve">release of package for Groups (groups) {REF}</w:t>
      </w:r>
    </w:p>
    <w:p w:rsidR="00000000" w:rsidDel="00000000" w:rsidP="00000000" w:rsidRDefault="00000000" w:rsidRPr="00000000">
      <w:pPr>
        <w:widowControl w:val="1"/>
        <w:numPr>
          <w:ilvl w:val="0"/>
          <w:numId w:val="3"/>
        </w:numPr>
        <w:spacing w:after="0" w:before="0" w:line="240" w:lineRule="auto"/>
        <w:ind w:left="720" w:right="0" w:hanging="360"/>
        <w:contextualSpacing w:val="1"/>
        <w:jc w:val="both"/>
        <w:rPr>
          <w:sz w:val="18"/>
          <w:szCs w:val="18"/>
          <w:u w:val="none"/>
        </w:rPr>
      </w:pPr>
      <w:r w:rsidDel="00000000" w:rsidR="00000000" w:rsidRPr="00000000">
        <w:rPr>
          <w:sz w:val="18"/>
          <w:szCs w:val="18"/>
          <w:rtl w:val="0"/>
        </w:rPr>
        <w:t xml:space="preserve">release of package for Flux Balance Constraints (fbc) {REF}</w:t>
      </w:r>
    </w:p>
    <w:p w:rsidR="00000000" w:rsidDel="00000000" w:rsidP="00000000" w:rsidRDefault="00000000" w:rsidRPr="00000000">
      <w:pPr>
        <w:widowControl w:val="1"/>
        <w:spacing w:after="0" w:before="0" w:line="240" w:lineRule="auto"/>
        <w:ind w:left="0" w:right="0" w:firstLine="0"/>
        <w:contextualSpacing w:val="0"/>
        <w:jc w:val="both"/>
      </w:pPr>
      <w:r w:rsidDel="00000000" w:rsidR="00000000" w:rsidRPr="00000000">
        <w:rPr>
          <w:sz w:val="18"/>
          <w:szCs w:val="18"/>
          <w:rtl w:val="0"/>
        </w:rPr>
        <w:t xml:space="preserve">With the release of </w:t>
      </w:r>
      <w:r w:rsidDel="00000000" w:rsidR="00000000" w:rsidRPr="00000000">
        <w:rPr>
          <w:sz w:val="18"/>
          <w:szCs w:val="18"/>
          <w:rtl w:val="0"/>
        </w:rPr>
        <w:t xml:space="preserve">Cytoscape 3 </w:t>
      </w:r>
      <w:r w:rsidDel="00000000" w:rsidR="00000000" w:rsidRPr="00000000">
        <w:rPr>
          <w:rtl w:val="0"/>
        </w:rPr>
      </w:r>
    </w:p>
    <w:p w:rsidR="00000000" w:rsidDel="00000000" w:rsidP="00000000" w:rsidRDefault="00000000" w:rsidRPr="00000000">
      <w:pPr>
        <w:widowControl w:val="1"/>
        <w:numPr>
          <w:ilvl w:val="0"/>
          <w:numId w:val="1"/>
        </w:numPr>
        <w:spacing w:after="0" w:before="0" w:line="240" w:lineRule="auto"/>
        <w:ind w:left="720" w:right="0" w:hanging="360"/>
        <w:contextualSpacing w:val="1"/>
        <w:jc w:val="both"/>
        <w:rPr>
          <w:sz w:val="18"/>
          <w:szCs w:val="18"/>
          <w:u w:val="none"/>
        </w:rPr>
      </w:pPr>
      <w:r w:rsidDel="00000000" w:rsidR="00000000" w:rsidRPr="00000000">
        <w:rPr>
          <w:sz w:val="18"/>
          <w:szCs w:val="18"/>
          <w:rtl w:val="0"/>
        </w:rPr>
        <w:t xml:space="preserve">major update in infrastructure (OSGI, service model, maven)</w:t>
      </w:r>
    </w:p>
    <w:p w:rsidR="00000000" w:rsidDel="00000000" w:rsidP="00000000" w:rsidRDefault="00000000" w:rsidRPr="00000000">
      <w:pPr>
        <w:widowControl w:val="1"/>
        <w:numPr>
          <w:ilvl w:val="0"/>
          <w:numId w:val="1"/>
        </w:numPr>
        <w:spacing w:after="0" w:before="0" w:line="240" w:lineRule="auto"/>
        <w:ind w:left="720" w:right="0" w:hanging="360"/>
        <w:contextualSpacing w:val="1"/>
        <w:jc w:val="both"/>
        <w:rPr>
          <w:sz w:val="18"/>
          <w:szCs w:val="18"/>
          <w:u w:val="none"/>
        </w:rPr>
      </w:pPr>
      <w:r w:rsidDel="00000000" w:rsidR="00000000" w:rsidRPr="00000000">
        <w:rPr>
          <w:sz w:val="18"/>
          <w:szCs w:val="18"/>
          <w:rtl w:val="0"/>
        </w:rPr>
        <w:t xml:space="preserve">New features, including new user interfaces, advanced visualization functions, headless (command-line) distribution, RESTful API, and GPU support. Cytoscape v3, which refactored major internal data models and greatly improved support for third party plugin applications (via the App Store, semantic versioning disciplines, published APIs, and code management via OSGi). Visual styles (VizMapper), fast node filtering, network capacity, and overall speed and UI consistency and new Network Viewer.</w:t>
      </w:r>
    </w:p>
    <w:p w:rsidR="00000000" w:rsidDel="00000000" w:rsidP="00000000" w:rsidRDefault="00000000" w:rsidRPr="00000000">
      <w:pPr>
        <w:widowControl w:val="1"/>
        <w:spacing w:after="0" w:before="0" w:line="240" w:lineRule="auto"/>
        <w:ind w:right="0"/>
        <w:contextualSpacing w:val="0"/>
        <w:jc w:val="both"/>
      </w:pPr>
      <w:r w:rsidDel="00000000" w:rsidR="00000000" w:rsidRPr="00000000">
        <w:rPr>
          <w:sz w:val="18"/>
          <w:szCs w:val="18"/>
          <w:rtl w:val="0"/>
        </w:rPr>
        <w:t xml:space="preserve">Here, we report cy3sbml an app for SBML in Cytoscape 3. In addition to porting all functionality to the new Cytoscape 3 architecture a multitude of new features have been implemented since the initial release for Cytoscape 2</w:t>
      </w:r>
    </w:p>
    <w:p w:rsidR="00000000" w:rsidDel="00000000" w:rsidP="00000000" w:rsidRDefault="00000000" w:rsidRPr="00000000">
      <w:pPr>
        <w:widowControl w:val="1"/>
        <w:numPr>
          <w:ilvl w:val="0"/>
          <w:numId w:val="5"/>
        </w:numPr>
        <w:spacing w:after="0" w:before="0" w:line="240" w:lineRule="auto"/>
        <w:ind w:left="720" w:right="0" w:hanging="360"/>
        <w:contextualSpacing w:val="1"/>
        <w:jc w:val="both"/>
        <w:rPr>
          <w:sz w:val="18"/>
          <w:szCs w:val="18"/>
          <w:u w:val="none"/>
        </w:rPr>
      </w:pPr>
      <w:r w:rsidDel="00000000" w:rsidR="00000000" w:rsidRPr="00000000">
        <w:rPr>
          <w:sz w:val="18"/>
          <w:szCs w:val="18"/>
          <w:rtl w:val="0"/>
        </w:rPr>
        <w:t xml:space="preserve">support of the additional released SBML packages comp and groups, and support for fbc v2 and latest SBML specification (L2V5 and L3V1)</w:t>
      </w:r>
    </w:p>
    <w:p w:rsidR="00000000" w:rsidDel="00000000" w:rsidP="00000000" w:rsidRDefault="00000000" w:rsidRPr="00000000">
      <w:pPr>
        <w:widowControl w:val="1"/>
        <w:numPr>
          <w:ilvl w:val="0"/>
          <w:numId w:val="5"/>
        </w:numPr>
        <w:spacing w:after="0" w:before="0" w:line="240" w:lineRule="auto"/>
        <w:ind w:left="720" w:right="0" w:hanging="360"/>
        <w:contextualSpacing w:val="1"/>
        <w:jc w:val="both"/>
        <w:rPr>
          <w:sz w:val="18"/>
          <w:szCs w:val="18"/>
          <w:u w:val="none"/>
        </w:rPr>
      </w:pPr>
      <w:r w:rsidDel="00000000" w:rsidR="00000000" w:rsidRPr="00000000">
        <w:rPr>
          <w:sz w:val="18"/>
          <w:szCs w:val="18"/>
          <w:rtl w:val="0"/>
        </w:rPr>
        <w:t xml:space="preserve">Implementation of a kinetic network graph giving access not only to the species-reaction graph, but the full SBML information</w:t>
      </w:r>
    </w:p>
    <w:p w:rsidR="00000000" w:rsidDel="00000000" w:rsidP="00000000" w:rsidRDefault="00000000" w:rsidRPr="00000000">
      <w:pPr>
        <w:widowControl w:val="1"/>
        <w:numPr>
          <w:ilvl w:val="0"/>
          <w:numId w:val="5"/>
        </w:numPr>
        <w:spacing w:after="0" w:before="0" w:line="240" w:lineRule="auto"/>
        <w:ind w:left="720" w:right="0" w:hanging="360"/>
        <w:contextualSpacing w:val="1"/>
        <w:jc w:val="both"/>
        <w:rPr>
          <w:sz w:val="18"/>
          <w:szCs w:val="18"/>
          <w:u w:val="none"/>
        </w:rPr>
      </w:pPr>
      <w:r w:rsidDel="00000000" w:rsidR="00000000" w:rsidRPr="00000000">
        <w:rPr>
          <w:sz w:val="18"/>
          <w:szCs w:val="18"/>
          <w:rtl w:val="0"/>
        </w:rPr>
        <w:t xml:space="preserve">Integration with additional annotation information using annotation information</w:t>
      </w:r>
    </w:p>
    <w:p w:rsidR="00000000" w:rsidDel="00000000" w:rsidP="00000000" w:rsidRDefault="00000000" w:rsidRPr="00000000">
      <w:pPr>
        <w:numPr>
          <w:ilvl w:val="0"/>
          <w:numId w:val="5"/>
        </w:numPr>
        <w:ind w:left="720" w:hanging="360"/>
        <w:contextualSpacing w:val="1"/>
        <w:jc w:val="both"/>
        <w:rPr>
          <w:sz w:val="18"/>
          <w:szCs w:val="18"/>
        </w:rPr>
      </w:pPr>
      <w:r w:rsidDel="00000000" w:rsidR="00000000" w:rsidRPr="00000000">
        <w:rPr>
          <w:sz w:val="18"/>
          <w:szCs w:val="18"/>
          <w:rtl w:val="0"/>
        </w:rPr>
        <w:t xml:space="preserve">integration with additional apps and systems biology workflows via OSGI APIs and commands available via CyREST</w:t>
      </w:r>
    </w:p>
    <w:p w:rsidR="00000000" w:rsidDel="00000000" w:rsidP="00000000" w:rsidRDefault="00000000" w:rsidRPr="00000000">
      <w:pPr>
        <w:numPr>
          <w:ilvl w:val="0"/>
          <w:numId w:val="5"/>
        </w:numPr>
        <w:ind w:left="720" w:hanging="360"/>
        <w:contextualSpacing w:val="1"/>
        <w:jc w:val="both"/>
        <w:rPr>
          <w:sz w:val="18"/>
          <w:szCs w:val="18"/>
          <w:u w:val="none"/>
        </w:rPr>
      </w:pPr>
      <w:r w:rsidDel="00000000" w:rsidR="00000000" w:rsidRPr="00000000">
        <w:rPr>
          <w:sz w:val="18"/>
          <w:szCs w:val="18"/>
          <w:rtl w:val="0"/>
        </w:rPr>
        <w:t xml:space="preserve">BiGG integration</w:t>
      </w:r>
    </w:p>
    <w:p w:rsidR="00000000" w:rsidDel="00000000" w:rsidP="00000000" w:rsidRDefault="00000000" w:rsidRPr="00000000">
      <w:pPr>
        <w:numPr>
          <w:ilvl w:val="0"/>
          <w:numId w:val="5"/>
        </w:numPr>
        <w:ind w:left="720" w:hanging="360"/>
        <w:contextualSpacing w:val="1"/>
        <w:jc w:val="both"/>
        <w:rPr>
          <w:sz w:val="18"/>
          <w:szCs w:val="18"/>
          <w:u w:val="none"/>
        </w:rPr>
      </w:pPr>
      <w:r w:rsidDel="00000000" w:rsidR="00000000" w:rsidRPr="00000000">
        <w:rPr>
          <w:sz w:val="18"/>
          <w:szCs w:val="18"/>
          <w:rtl w:val="0"/>
        </w:rPr>
        <w:t xml:space="preserve">redesign of GUI using web technology (JavaFx WebView)</w:t>
      </w:r>
    </w:p>
    <w:p w:rsidR="00000000" w:rsidDel="00000000" w:rsidP="00000000" w:rsidRDefault="00000000" w:rsidRPr="00000000">
      <w:pPr>
        <w:widowControl w:val="1"/>
        <w:numPr>
          <w:ilvl w:val="0"/>
          <w:numId w:val="5"/>
        </w:numPr>
        <w:spacing w:after="0" w:before="0" w:line="240" w:lineRule="auto"/>
        <w:ind w:left="720" w:right="0" w:hanging="360"/>
        <w:contextualSpacing w:val="1"/>
        <w:jc w:val="both"/>
        <w:rPr>
          <w:sz w:val="18"/>
          <w:szCs w:val="18"/>
          <w:u w:val="none"/>
        </w:rPr>
      </w:pPr>
      <w:r w:rsidDel="00000000" w:rsidR="00000000" w:rsidRPr="00000000">
        <w:rPr>
          <w:sz w:val="18"/>
          <w:szCs w:val="18"/>
          <w:rtl w:val="0"/>
        </w:rPr>
        <w:t xml:space="preserve">Simple installation via app store</w:t>
      </w:r>
    </w:p>
    <w:p w:rsidR="00000000" w:rsidDel="00000000" w:rsidP="00000000" w:rsidRDefault="00000000" w:rsidRPr="00000000">
      <w:pPr>
        <w:pStyle w:val="Heading1"/>
        <w:numPr>
          <w:ilvl w:val="0"/>
          <w:numId w:val="6"/>
        </w:numPr>
        <w:spacing w:after="50" w:before="360" w:lineRule="auto"/>
        <w:ind w:left="360" w:right="0" w:hanging="360"/>
        <w:rPr>
          <w:rFonts w:ascii="Helvetica Neue" w:cs="Helvetica Neue" w:eastAsia="Helvetica Neue" w:hAnsi="Helvetica Neue"/>
          <w:b w:val="1"/>
          <w:smallCaps w:val="1"/>
          <w:sz w:val="20"/>
          <w:szCs w:val="20"/>
        </w:rPr>
      </w:pPr>
      <w:r w:rsidDel="00000000" w:rsidR="00000000" w:rsidRPr="00000000">
        <w:rPr>
          <w:b w:val="1"/>
          <w:smallCaps w:val="1"/>
          <w:vertAlign w:val="baseline"/>
          <w:rtl w:val="0"/>
        </w:rPr>
        <w:t xml:space="preserve">DESCRIPTION</w:t>
      </w:r>
      <w:r w:rsidDel="00000000" w:rsidR="00000000" w:rsidRPr="00000000">
        <w:rPr>
          <w:rtl w:val="0"/>
        </w:rPr>
      </w:r>
    </w:p>
    <w:p w:rsidR="00000000" w:rsidDel="00000000" w:rsidP="00000000" w:rsidRDefault="00000000" w:rsidRPr="00000000">
      <w:pPr>
        <w:widowControl w:val="1"/>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0"/>
          <w:sz w:val="18"/>
          <w:szCs w:val="18"/>
          <w:vertAlign w:val="baseline"/>
          <w:rtl w:val="0"/>
        </w:rPr>
        <w:t xml:space="preserve">We present </w:t>
      </w:r>
      <w:r w:rsidDel="00000000" w:rsidR="00000000" w:rsidRPr="00000000">
        <w:rPr>
          <w:sz w:val="18"/>
          <w:szCs w:val="18"/>
          <w:rtl w:val="0"/>
        </w:rPr>
        <w:t xml:space="preserve">c</w:t>
      </w:r>
      <w:r w:rsidDel="00000000" w:rsidR="00000000" w:rsidRPr="00000000">
        <w:rPr>
          <w:rFonts w:ascii="Times New Roman" w:cs="Times New Roman" w:eastAsia="Times New Roman" w:hAnsi="Times New Roman"/>
          <w:b w:val="0"/>
          <w:sz w:val="18"/>
          <w:szCs w:val="18"/>
          <w:vertAlign w:val="baseline"/>
          <w:rtl w:val="0"/>
        </w:rPr>
        <w:t xml:space="preserve">y</w:t>
      </w:r>
      <w:r w:rsidDel="00000000" w:rsidR="00000000" w:rsidRPr="00000000">
        <w:rPr>
          <w:sz w:val="18"/>
          <w:szCs w:val="18"/>
          <w:rtl w:val="0"/>
        </w:rPr>
        <w:t xml:space="preserve">3sbml</w:t>
      </w:r>
      <w:r w:rsidDel="00000000" w:rsidR="00000000" w:rsidRPr="00000000">
        <w:rPr>
          <w:rFonts w:ascii="Times New Roman" w:cs="Times New Roman" w:eastAsia="Times New Roman" w:hAnsi="Times New Roman"/>
          <w:b w:val="0"/>
          <w:sz w:val="18"/>
          <w:szCs w:val="18"/>
          <w:vertAlign w:val="baseline"/>
          <w:rtl w:val="0"/>
        </w:rPr>
        <w:t xml:space="preserve">, a Cytoscape 3 app for SBML based on JSBML </w:t>
      </w:r>
      <w:r w:rsidDel="00000000" w:rsidR="00000000" w:rsidRPr="00000000">
        <w:rPr>
          <w:sz w:val="18"/>
          <w:szCs w:val="18"/>
          <w:rtl w:val="0"/>
        </w:rPr>
        <w:t xml:space="preserve">{</w:t>
      </w:r>
      <w:r w:rsidDel="00000000" w:rsidR="00000000" w:rsidRPr="00000000">
        <w:rPr>
          <w:rFonts w:ascii="Times New Roman" w:cs="Times New Roman" w:eastAsia="Times New Roman" w:hAnsi="Times New Roman"/>
          <w:b w:val="0"/>
          <w:sz w:val="18"/>
          <w:szCs w:val="18"/>
          <w:vertAlign w:val="baseline"/>
          <w:rtl w:val="0"/>
        </w:rPr>
        <w:t xml:space="preserve">Dr</w:t>
      </w:r>
      <w:r w:rsidDel="00000000" w:rsidR="00000000" w:rsidRPr="00000000">
        <w:rPr>
          <w:sz w:val="18"/>
          <w:szCs w:val="18"/>
          <w:rtl w:val="0"/>
        </w:rPr>
        <w:t xml:space="preserve">aeger</w:t>
      </w:r>
      <w:r w:rsidDel="00000000" w:rsidR="00000000" w:rsidRPr="00000000">
        <w:rPr>
          <w:rFonts w:ascii="Times New Roman" w:cs="Times New Roman" w:eastAsia="Times New Roman" w:hAnsi="Times New Roman"/>
          <w:b w:val="0"/>
          <w:sz w:val="18"/>
          <w:szCs w:val="18"/>
          <w:vertAlign w:val="baseline"/>
          <w:rtl w:val="0"/>
        </w:rPr>
        <w:t xml:space="preserve">2011, Rod</w:t>
      </w:r>
      <w:r w:rsidDel="00000000" w:rsidR="00000000" w:rsidRPr="00000000">
        <w:rPr>
          <w:sz w:val="18"/>
          <w:szCs w:val="18"/>
          <w:rtl w:val="0"/>
        </w:rPr>
        <w:t xml:space="preserve">riguez2015}</w:t>
      </w:r>
      <w:r w:rsidDel="00000000" w:rsidR="00000000" w:rsidRPr="00000000">
        <w:rPr>
          <w:rFonts w:ascii="Times New Roman" w:cs="Times New Roman" w:eastAsia="Times New Roman" w:hAnsi="Times New Roman"/>
          <w:b w:val="0"/>
          <w:sz w:val="18"/>
          <w:szCs w:val="18"/>
          <w:vertAlign w:val="baseline"/>
          <w:rtl w:val="0"/>
        </w:rPr>
        <w:t xml:space="preserve">, a free, open-source Java™ library for SBML. </w:t>
      </w:r>
      <w:r w:rsidDel="00000000" w:rsidR="00000000" w:rsidRPr="00000000">
        <w:rPr>
          <w:sz w:val="18"/>
          <w:szCs w:val="18"/>
          <w:rtl w:val="0"/>
        </w:rPr>
        <w:t xml:space="preserve">c</w:t>
      </w:r>
      <w:r w:rsidDel="00000000" w:rsidR="00000000" w:rsidRPr="00000000">
        <w:rPr>
          <w:rFonts w:ascii="Times New Roman" w:cs="Times New Roman" w:eastAsia="Times New Roman" w:hAnsi="Times New Roman"/>
          <w:b w:val="0"/>
          <w:sz w:val="18"/>
          <w:szCs w:val="18"/>
          <w:vertAlign w:val="baseline"/>
          <w:rtl w:val="0"/>
        </w:rPr>
        <w:t xml:space="preserve">y3</w:t>
      </w:r>
      <w:r w:rsidDel="00000000" w:rsidR="00000000" w:rsidRPr="00000000">
        <w:rPr>
          <w:sz w:val="18"/>
          <w:szCs w:val="18"/>
          <w:rtl w:val="0"/>
        </w:rPr>
        <w:t xml:space="preserve">sbml</w:t>
      </w:r>
      <w:r w:rsidDel="00000000" w:rsidR="00000000" w:rsidRPr="00000000">
        <w:rPr>
          <w:rFonts w:ascii="Times New Roman" w:cs="Times New Roman" w:eastAsia="Times New Roman" w:hAnsi="Times New Roman"/>
          <w:b w:val="0"/>
          <w:sz w:val="18"/>
          <w:szCs w:val="18"/>
          <w:vertAlign w:val="baseline"/>
          <w:rtl w:val="0"/>
        </w:rPr>
        <w:t xml:space="preserve"> ports all </w:t>
      </w:r>
      <w:r w:rsidDel="00000000" w:rsidR="00000000" w:rsidRPr="00000000">
        <w:rPr>
          <w:sz w:val="18"/>
          <w:szCs w:val="18"/>
          <w:rtl w:val="0"/>
        </w:rPr>
        <w:t xml:space="preserve">major features from Cytoscape 2 to Cytoscape 3, i.e. </w:t>
      </w:r>
      <w:r w:rsidDel="00000000" w:rsidR="00000000" w:rsidRPr="00000000">
        <w:rPr>
          <w:rFonts w:ascii="Times New Roman" w:cs="Times New Roman" w:eastAsia="Times New Roman" w:hAnsi="Times New Roman"/>
          <w:b w:val="0"/>
          <w:sz w:val="18"/>
          <w:szCs w:val="18"/>
          <w:vertAlign w:val="baseline"/>
          <w:rtl w:val="0"/>
        </w:rPr>
        <w:t xml:space="preserve">supports all versions and levels of SBML, handles models in SBML and the SBML Qualitative Model format, includes validation of imported SBML files, and easy access to BioModels and </w:t>
      </w:r>
      <w:r w:rsidDel="00000000" w:rsidR="00000000" w:rsidRPr="00000000">
        <w:rPr>
          <w:sz w:val="18"/>
          <w:szCs w:val="18"/>
          <w:rtl w:val="0"/>
        </w:rPr>
        <w:t xml:space="preserve">BiGG</w:t>
      </w:r>
      <w:r w:rsidDel="00000000" w:rsidR="00000000" w:rsidRPr="00000000">
        <w:rPr>
          <w:rFonts w:ascii="Times New Roman" w:cs="Times New Roman" w:eastAsia="Times New Roman" w:hAnsi="Times New Roman"/>
          <w:b w:val="0"/>
          <w:sz w:val="18"/>
          <w:szCs w:val="18"/>
          <w:vertAlign w:val="baseline"/>
          <w:rtl w:val="0"/>
        </w:rPr>
        <w:t xml:space="preserve"> via web services.</w:t>
      </w:r>
    </w:p>
    <w:p w:rsidR="00000000" w:rsidDel="00000000" w:rsidP="00000000" w:rsidRDefault="00000000" w:rsidRPr="00000000">
      <w:pPr>
        <w:contextualSpacing w:val="0"/>
        <w:jc w:val="both"/>
      </w:pPr>
      <w:r w:rsidDel="00000000" w:rsidR="00000000" w:rsidRPr="00000000">
        <w:rPr>
          <w:sz w:val="18"/>
          <w:szCs w:val="18"/>
          <w:rtl w:val="0"/>
        </w:rPr>
        <w:t xml:space="preserve">Many additional features have been implemented: comp, groups and fbc v2 support, full kinetic networks providing access not only to species and reactions but to parameters and kinetics. A full set of examples is now included with cy3sbml directly accessible from the menu. </w:t>
      </w:r>
    </w:p>
    <w:p w:rsidR="00000000" w:rsidDel="00000000" w:rsidP="00000000" w:rsidRDefault="00000000" w:rsidRPr="00000000">
      <w:pPr>
        <w:widowControl w:val="1"/>
        <w:spacing w:after="0" w:before="0" w:line="240" w:lineRule="auto"/>
        <w:ind w:left="0" w:right="0" w:firstLine="0"/>
        <w:contextualSpacing w:val="0"/>
        <w:jc w:val="both"/>
      </w:pPr>
      <w:r w:rsidDel="00000000" w:rsidR="00000000" w:rsidRPr="00000000">
        <w:rPr>
          <w:rtl w:val="0"/>
        </w:rPr>
      </w:r>
    </w:p>
    <w:p w:rsidR="00000000" w:rsidDel="00000000" w:rsidP="00000000" w:rsidRDefault="00000000" w:rsidRPr="00000000">
      <w:pPr>
        <w:widowControl w:val="1"/>
        <w:spacing w:after="0" w:before="0" w:line="240" w:lineRule="auto"/>
        <w:ind w:left="0" w:right="0" w:firstLine="0"/>
        <w:contextualSpacing w:val="0"/>
        <w:jc w:val="both"/>
      </w:pPr>
      <w:r w:rsidDel="00000000" w:rsidR="00000000" w:rsidRPr="00000000">
        <w:rPr>
          <w:i w:val="1"/>
          <w:sz w:val="18"/>
          <w:szCs w:val="18"/>
          <w:rtl w:val="0"/>
        </w:rPr>
        <w:t xml:space="preserve">layout &amp; networks</w:t>
      </w:r>
    </w:p>
    <w:p w:rsidR="00000000" w:rsidDel="00000000" w:rsidP="00000000" w:rsidRDefault="00000000" w:rsidRPr="00000000">
      <w:pPr>
        <w:widowControl w:val="1"/>
        <w:spacing w:after="0" w:before="0" w:line="240" w:lineRule="auto"/>
        <w:ind w:left="0" w:right="0" w:firstLine="0"/>
        <w:contextualSpacing w:val="0"/>
        <w:jc w:val="both"/>
      </w:pPr>
      <w:r w:rsidDel="00000000" w:rsidR="00000000" w:rsidRPr="00000000">
        <w:rPr>
          <w:sz w:val="18"/>
          <w:szCs w:val="18"/>
          <w:rtl w:val="0"/>
        </w:rPr>
        <w:t xml:space="preserve">cy3sbml</w:t>
      </w:r>
      <w:r w:rsidDel="00000000" w:rsidR="00000000" w:rsidRPr="00000000">
        <w:rPr>
          <w:rFonts w:ascii="Times New Roman" w:cs="Times New Roman" w:eastAsia="Times New Roman" w:hAnsi="Times New Roman"/>
          <w:b w:val="0"/>
          <w:sz w:val="18"/>
          <w:szCs w:val="18"/>
          <w:vertAlign w:val="baseline"/>
          <w:rtl w:val="0"/>
        </w:rPr>
        <w:t xml:space="preserve"> utilizes layout information encoded via the SBML Layout extension </w:t>
      </w:r>
      <w:r w:rsidDel="00000000" w:rsidR="00000000" w:rsidRPr="00000000">
        <w:rPr>
          <w:sz w:val="18"/>
          <w:szCs w:val="18"/>
          <w:rtl w:val="0"/>
        </w:rPr>
        <w:t xml:space="preserve">{</w:t>
      </w:r>
      <w:r w:rsidDel="00000000" w:rsidR="00000000" w:rsidRPr="00000000">
        <w:rPr>
          <w:rFonts w:ascii="Times New Roman" w:cs="Times New Roman" w:eastAsia="Times New Roman" w:hAnsi="Times New Roman"/>
          <w:b w:val="0"/>
          <w:sz w:val="18"/>
          <w:szCs w:val="18"/>
          <w:vertAlign w:val="baseline"/>
          <w:rtl w:val="0"/>
        </w:rPr>
        <w:t xml:space="preserve">Gauges2006}or alternatively applies standard layouts based on visual styles optimized for the bipartite species/reaction model underlying SBML. Species and reactions are assigned to different visualization classes with nodes being color coded according to their SBML compartment.</w:t>
      </w:r>
    </w:p>
    <w:p w:rsidR="00000000" w:rsidDel="00000000" w:rsidP="00000000" w:rsidRDefault="00000000" w:rsidRPr="00000000">
      <w:pPr>
        <w:widowControl w:val="1"/>
        <w:numPr>
          <w:ilvl w:val="0"/>
          <w:numId w:val="4"/>
        </w:numPr>
        <w:spacing w:after="0" w:before="0" w:line="240" w:lineRule="auto"/>
        <w:ind w:left="720" w:right="0" w:hanging="360"/>
        <w:contextualSpacing w:val="1"/>
        <w:jc w:val="both"/>
        <w:rPr>
          <w:sz w:val="18"/>
          <w:szCs w:val="18"/>
          <w:u w:val="none"/>
        </w:rPr>
      </w:pPr>
      <w:r w:rsidDel="00000000" w:rsidR="00000000" w:rsidRPr="00000000">
        <w:rPr>
          <w:sz w:val="18"/>
          <w:szCs w:val="18"/>
          <w:rtl w:val="0"/>
        </w:rPr>
        <w:t xml:space="preserve">now full kinetic graph with access to parameters, kinetic laws, function definitions, compartments, ...</w:t>
      </w:r>
    </w:p>
    <w:p w:rsidR="00000000" w:rsidDel="00000000" w:rsidP="00000000" w:rsidRDefault="00000000" w:rsidRPr="00000000">
      <w:pPr>
        <w:numPr>
          <w:ilvl w:val="0"/>
          <w:numId w:val="4"/>
        </w:numPr>
        <w:ind w:left="720" w:hanging="360"/>
        <w:contextualSpacing w:val="1"/>
        <w:jc w:val="both"/>
        <w:rPr>
          <w:sz w:val="18"/>
          <w:szCs w:val="18"/>
        </w:rPr>
      </w:pPr>
      <w:r w:rsidDel="00000000" w:rsidR="00000000" w:rsidRPr="00000000">
        <w:rPr>
          <w:sz w:val="18"/>
          <w:szCs w:val="18"/>
          <w:rtl w:val="0"/>
        </w:rPr>
        <w:t xml:space="preserve">cofactor nodes</w:t>
      </w:r>
    </w:p>
    <w:p w:rsidR="00000000" w:rsidDel="00000000" w:rsidP="00000000" w:rsidRDefault="00000000" w:rsidRPr="00000000">
      <w:pPr>
        <w:numPr>
          <w:ilvl w:val="0"/>
          <w:numId w:val="4"/>
        </w:numPr>
        <w:ind w:left="720" w:hanging="360"/>
        <w:contextualSpacing w:val="1"/>
        <w:jc w:val="both"/>
        <w:rPr>
          <w:sz w:val="18"/>
          <w:szCs w:val="18"/>
        </w:rPr>
      </w:pPr>
      <w:r w:rsidDel="00000000" w:rsidR="00000000" w:rsidRPr="00000000">
        <w:rPr>
          <w:sz w:val="18"/>
          <w:szCs w:val="18"/>
          <w:rtl w:val="0"/>
        </w:rPr>
        <w:t xml:space="preserve">additional visual styles (SBML information available as node and edge attributes which can be used in the VisualMappings)</w:t>
      </w:r>
    </w:p>
    <w:p w:rsidR="00000000" w:rsidDel="00000000" w:rsidP="00000000" w:rsidRDefault="00000000" w:rsidRPr="00000000">
      <w:pPr>
        <w:contextualSpacing w:val="0"/>
        <w:jc w:val="both"/>
      </w:pPr>
      <w:r w:rsidDel="00000000" w:rsidR="00000000" w:rsidRPr="00000000">
        <w:rPr>
          <w:sz w:val="18"/>
          <w:szCs w:val="18"/>
          <w:rtl w:val="0"/>
        </w:rPr>
        <w:t xml:space="preserve">cy3sbml was successfully tested with all networks from the SBML Test Suite [version 3.1.1], BioModels [release 30], and BiGG models [release v1.2] {King2016}.</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i w:val="1"/>
          <w:sz w:val="18"/>
          <w:szCs w:val="18"/>
          <w:rtl w:val="0"/>
        </w:rPr>
        <w:t xml:space="preserve">fbc, groups, comp</w:t>
      </w:r>
    </w:p>
    <w:p w:rsidR="00000000" w:rsidDel="00000000" w:rsidP="00000000" w:rsidRDefault="00000000" w:rsidRPr="00000000">
      <w:pPr>
        <w:widowControl w:val="1"/>
        <w:spacing w:after="0" w:before="0" w:line="240" w:lineRule="auto"/>
        <w:ind w:left="0" w:right="0" w:firstLine="0"/>
        <w:contextualSpacing w:val="0"/>
        <w:jc w:val="both"/>
      </w:pPr>
      <w:r w:rsidDel="00000000" w:rsidR="00000000" w:rsidRPr="00000000">
        <w:rPr>
          <w:rtl w:val="0"/>
        </w:rPr>
      </w:r>
    </w:p>
    <w:p w:rsidR="00000000" w:rsidDel="00000000" w:rsidP="00000000" w:rsidRDefault="00000000" w:rsidRPr="00000000">
      <w:pPr>
        <w:widowControl w:val="1"/>
        <w:spacing w:after="0" w:before="0" w:line="240" w:lineRule="auto"/>
        <w:ind w:left="0" w:right="0" w:firstLine="0"/>
        <w:contextualSpacing w:val="0"/>
        <w:jc w:val="both"/>
      </w:pPr>
      <w:r w:rsidDel="00000000" w:rsidR="00000000" w:rsidRPr="00000000">
        <w:rPr>
          <w:i w:val="1"/>
          <w:sz w:val="18"/>
          <w:szCs w:val="18"/>
          <w:rtl w:val="0"/>
        </w:rPr>
        <w:t xml:space="preserve">annotation</w:t>
      </w:r>
    </w:p>
    <w:p w:rsidR="00000000" w:rsidDel="00000000" w:rsidP="00000000" w:rsidRDefault="00000000" w:rsidRPr="00000000">
      <w:pPr>
        <w:widowControl w:val="1"/>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0"/>
          <w:sz w:val="18"/>
          <w:szCs w:val="18"/>
          <w:vertAlign w:val="baseline"/>
          <w:rtl w:val="0"/>
        </w:rPr>
        <w:t xml:space="preserve">Special focus was put on making annotation information and the semantic layer accessible to the user and linking these data to additional web resources. </w:t>
      </w:r>
      <w:r w:rsidDel="00000000" w:rsidR="00000000" w:rsidRPr="00000000">
        <w:rPr>
          <w:sz w:val="18"/>
          <w:szCs w:val="18"/>
          <w:rtl w:val="0"/>
        </w:rPr>
        <w:t xml:space="preserve">cy3sbml reads RDF-based MIRIAM annotations of the SBML elements and provides access to the annotated resources within the network visualization (</w:t>
      </w:r>
      <w:r w:rsidDel="00000000" w:rsidR="00000000" w:rsidRPr="00000000">
        <w:rPr>
          <w:b w:val="1"/>
          <w:sz w:val="18"/>
          <w:szCs w:val="18"/>
          <w:rtl w:val="0"/>
        </w:rPr>
        <w:t xml:space="preserve">Figure 1</w:t>
      </w:r>
      <w:r w:rsidDel="00000000" w:rsidR="00000000" w:rsidRPr="00000000">
        <w:rPr>
          <w:sz w:val="18"/>
          <w:szCs w:val="18"/>
          <w:rtl w:val="0"/>
        </w:rPr>
        <w:t xml:space="preserve">). Clicking at links to online annotation resources and databases opens additional information in the browser. In this way, information from a wide range of resources and databases can be integrated within the visualization. Key information for the RDF annotations are retrieved via the REST interface of the Ontology Lookup Service (OLS) {Jupp2015}, like terms and term definitions.</w:t>
      </w:r>
    </w:p>
    <w:p w:rsidR="00000000" w:rsidDel="00000000" w:rsidP="00000000" w:rsidRDefault="00000000" w:rsidRPr="00000000">
      <w:pPr>
        <w:widowControl w:val="1"/>
        <w:spacing w:after="0" w:before="0" w:line="240" w:lineRule="auto"/>
        <w:ind w:left="0" w:right="0" w:firstLine="0"/>
        <w:contextualSpacing w:val="0"/>
        <w:jc w:val="both"/>
      </w:pPr>
      <w:r w:rsidDel="00000000" w:rsidR="00000000" w:rsidRPr="00000000">
        <w:rPr>
          <w:rtl w:val="0"/>
        </w:rPr>
      </w:r>
    </w:p>
    <w:p w:rsidR="00000000" w:rsidDel="00000000" w:rsidP="00000000" w:rsidRDefault="00000000" w:rsidRPr="00000000">
      <w:pPr>
        <w:widowControl w:val="1"/>
        <w:spacing w:after="0" w:before="0" w:line="240" w:lineRule="auto"/>
        <w:ind w:left="0" w:right="0" w:firstLine="0"/>
        <w:contextualSpacing w:val="0"/>
        <w:jc w:val="both"/>
      </w:pPr>
      <w:r w:rsidDel="00000000" w:rsidR="00000000" w:rsidRPr="00000000">
        <w:rPr>
          <w:i w:val="1"/>
          <w:sz w:val="18"/>
          <w:szCs w:val="18"/>
          <w:rtl w:val="0"/>
        </w:rPr>
        <w:t xml:space="preserve">model import</w:t>
      </w:r>
    </w:p>
    <w:p w:rsidR="00000000" w:rsidDel="00000000" w:rsidP="00000000" w:rsidRDefault="00000000" w:rsidRPr="00000000">
      <w:pPr>
        <w:widowControl w:val="1"/>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0"/>
          <w:sz w:val="18"/>
          <w:szCs w:val="18"/>
          <w:vertAlign w:val="baseline"/>
          <w:rtl w:val="0"/>
        </w:rPr>
        <w:t xml:space="preserve">SBML</w:t>
      </w:r>
      <w:r w:rsidDel="00000000" w:rsidR="00000000" w:rsidRPr="00000000">
        <w:rPr>
          <w:sz w:val="18"/>
          <w:szCs w:val="18"/>
          <w:rtl w:val="0"/>
        </w:rPr>
        <w:t xml:space="preserve"> </w:t>
      </w:r>
      <w:r w:rsidDel="00000000" w:rsidR="00000000" w:rsidRPr="00000000">
        <w:rPr>
          <w:rFonts w:ascii="Times New Roman" w:cs="Times New Roman" w:eastAsia="Times New Roman" w:hAnsi="Times New Roman"/>
          <w:b w:val="0"/>
          <w:sz w:val="18"/>
          <w:szCs w:val="18"/>
          <w:vertAlign w:val="baseline"/>
          <w:rtl w:val="0"/>
        </w:rPr>
        <w:t xml:space="preserve">files from BioModels can be imported either by their identifier or searched via name or authors. Multiple models can be imported at once for comparative analysis. In addition Bi</w:t>
      </w:r>
      <w:r w:rsidDel="00000000" w:rsidR="00000000" w:rsidRPr="00000000">
        <w:rPr>
          <w:sz w:val="18"/>
          <w:szCs w:val="18"/>
          <w:rtl w:val="0"/>
        </w:rPr>
        <w:t xml:space="preserve">GG models can now be imported directly via the BiGG web service.</w:t>
      </w:r>
      <w:r w:rsidDel="00000000" w:rsidR="00000000" w:rsidRPr="00000000">
        <w:rPr>
          <w:rtl w:val="0"/>
        </w:rPr>
      </w:r>
    </w:p>
    <w:p w:rsidR="00000000" w:rsidDel="00000000" w:rsidP="00000000" w:rsidRDefault="00000000" w:rsidRPr="00000000">
      <w:pPr>
        <w:widowControl w:val="1"/>
        <w:spacing w:after="0" w:before="0" w:line="240" w:lineRule="auto"/>
        <w:ind w:left="0" w:right="0" w:firstLine="0"/>
        <w:contextualSpacing w:val="0"/>
        <w:jc w:val="both"/>
      </w:pPr>
      <w:r w:rsidDel="00000000" w:rsidR="00000000" w:rsidRPr="00000000">
        <w:rPr>
          <w:rtl w:val="0"/>
        </w:rPr>
      </w:r>
    </w:p>
    <w:p w:rsidR="00000000" w:rsidDel="00000000" w:rsidP="00000000" w:rsidRDefault="00000000" w:rsidRPr="00000000">
      <w:pPr>
        <w:widowControl w:val="1"/>
        <w:spacing w:after="0" w:before="0" w:line="240" w:lineRule="auto"/>
        <w:ind w:left="0" w:right="0" w:firstLine="0"/>
        <w:contextualSpacing w:val="0"/>
        <w:jc w:val="both"/>
      </w:pPr>
      <w:r w:rsidDel="00000000" w:rsidR="00000000" w:rsidRPr="00000000">
        <w:rPr>
          <w:i w:val="1"/>
          <w:sz w:val="18"/>
          <w:szCs w:val="18"/>
          <w:rtl w:val="0"/>
        </w:rPr>
        <w:t xml:space="preserve">model validation</w:t>
      </w:r>
    </w:p>
    <w:p w:rsidR="00000000" w:rsidDel="00000000" w:rsidP="00000000" w:rsidRDefault="00000000" w:rsidRPr="00000000">
      <w:pPr>
        <w:widowControl w:val="1"/>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0"/>
          <w:sz w:val="18"/>
          <w:szCs w:val="18"/>
          <w:vertAlign w:val="baseline"/>
          <w:rtl w:val="0"/>
        </w:rPr>
        <w:t xml:space="preserve">Validation of the imported and loaded SBML is available via the menu bar. Validation results can be filtered with respect to warnings and error types. </w:t>
      </w:r>
    </w:p>
    <w:p w:rsidR="00000000" w:rsidDel="00000000" w:rsidP="00000000" w:rsidRDefault="00000000" w:rsidRPr="00000000">
      <w:pPr>
        <w:widowControl w:val="1"/>
        <w:spacing w:after="0" w:before="0" w:line="240" w:lineRule="auto"/>
        <w:ind w:left="0" w:right="0" w:firstLine="0"/>
        <w:contextualSpacing w:val="0"/>
        <w:jc w:val="both"/>
      </w:pPr>
      <w:r w:rsidDel="00000000" w:rsidR="00000000" w:rsidRPr="00000000">
        <w:rPr>
          <w:rtl w:val="0"/>
        </w:rPr>
      </w:r>
    </w:p>
    <w:p w:rsidR="00000000" w:rsidDel="00000000" w:rsidP="00000000" w:rsidRDefault="00000000" w:rsidRPr="00000000">
      <w:pPr>
        <w:widowControl w:val="1"/>
        <w:spacing w:after="0" w:before="0" w:line="240" w:lineRule="auto"/>
        <w:ind w:left="0" w:right="0" w:firstLine="0"/>
        <w:contextualSpacing w:val="0"/>
        <w:jc w:val="both"/>
      </w:pPr>
      <w:r w:rsidDel="00000000" w:rsidR="00000000" w:rsidRPr="00000000">
        <w:rPr>
          <w:i w:val="1"/>
          <w:sz w:val="18"/>
          <w:szCs w:val="18"/>
          <w:rtl w:val="0"/>
        </w:rPr>
        <w:t xml:space="preserve">API &amp; integration</w:t>
      </w:r>
    </w:p>
    <w:p w:rsidR="00000000" w:rsidDel="00000000" w:rsidP="00000000" w:rsidRDefault="00000000" w:rsidRPr="00000000">
      <w:pPr>
        <w:contextualSpacing w:val="0"/>
        <w:jc w:val="both"/>
      </w:pPr>
      <w:r w:rsidDel="00000000" w:rsidR="00000000" w:rsidRPr="00000000">
        <w:rPr>
          <w:sz w:val="18"/>
          <w:szCs w:val="18"/>
          <w:rtl w:val="0"/>
        </w:rPr>
        <w:t xml:space="preserve">cy3sbml is now implemented as an OSGI bundle providing an API for other apps to consume (or via python/R and CyREST). This provides easy integration with additional functionality, like using it for the visualization of kinetic information from SABIO-RK {Wittig2012} {Koenig2016} via the cy3sbml API.</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i w:val="1"/>
          <w:sz w:val="18"/>
          <w:szCs w:val="18"/>
          <w:rtl w:val="0"/>
        </w:rPr>
        <w:t xml:space="preserve">GUI redesign</w:t>
      </w:r>
    </w:p>
    <w:p w:rsidR="00000000" w:rsidDel="00000000" w:rsidP="00000000" w:rsidRDefault="00000000" w:rsidRPr="00000000">
      <w:pPr>
        <w:contextualSpacing w:val="0"/>
        <w:jc w:val="both"/>
      </w:pPr>
      <w:r w:rsidDel="00000000" w:rsidR="00000000" w:rsidRPr="00000000">
        <w:rPr>
          <w:sz w:val="18"/>
          <w:szCs w:val="18"/>
          <w:rtl w:val="0"/>
        </w:rPr>
        <w:t xml:space="preserve">Redesign and implementation of the information display based on JavaFX. </w:t>
      </w:r>
    </w:p>
    <w:p w:rsidR="00000000" w:rsidDel="00000000" w:rsidP="00000000" w:rsidRDefault="00000000" w:rsidRPr="00000000">
      <w:pPr>
        <w:widowControl w:val="1"/>
        <w:spacing w:after="0" w:before="0" w:line="240" w:lineRule="auto"/>
        <w:ind w:left="0" w:right="0" w:firstLine="0"/>
        <w:contextualSpacing w:val="0"/>
        <w:jc w:val="both"/>
      </w:pPr>
      <w:r w:rsidDel="00000000" w:rsidR="00000000" w:rsidRPr="00000000">
        <w:rPr>
          <w:rtl w:val="0"/>
        </w:rPr>
      </w:r>
    </w:p>
    <w:p w:rsidR="00000000" w:rsidDel="00000000" w:rsidP="00000000" w:rsidRDefault="00000000" w:rsidRPr="00000000">
      <w:pPr>
        <w:widowControl w:val="1"/>
        <w:spacing w:after="0" w:before="0" w:line="240" w:lineRule="auto"/>
        <w:ind w:left="0" w:right="0" w:firstLine="0"/>
        <w:contextualSpacing w:val="0"/>
        <w:jc w:val="both"/>
      </w:pPr>
      <w:r w:rsidDel="00000000" w:rsidR="00000000" w:rsidRPr="00000000">
        <w:drawing>
          <wp:inline distB="114300" distT="114300" distL="114300" distR="114300">
            <wp:extent cx="6404610" cy="4000500"/>
            <wp:effectExtent b="0" l="0" r="0" t="0"/>
            <wp:docPr descr="cy3sbml-v0.2.1_screenshot.png" id="1" name="image01.png"/>
            <a:graphic>
              <a:graphicData uri="http://schemas.openxmlformats.org/drawingml/2006/picture">
                <pic:pic>
                  <pic:nvPicPr>
                    <pic:cNvPr descr="cy3sbml-v0.2.1_screenshot.png" id="0" name="image01.png"/>
                    <pic:cNvPicPr preferRelativeResize="0"/>
                  </pic:nvPicPr>
                  <pic:blipFill>
                    <a:blip r:embed="rId13"/>
                    <a:srcRect b="0" l="0" r="0" t="0"/>
                    <a:stretch>
                      <a:fillRect/>
                    </a:stretch>
                  </pic:blipFill>
                  <pic:spPr>
                    <a:xfrm>
                      <a:off x="0" y="0"/>
                      <a:ext cx="6404610" cy="4000500"/>
                    </a:xfrm>
                    <a:prstGeom prst="rect"/>
                    <a:ln/>
                  </pic:spPr>
                </pic:pic>
              </a:graphicData>
            </a:graphic>
          </wp:inline>
        </w:drawing>
      </w:r>
      <w:r w:rsidDel="00000000" w:rsidR="00000000" w:rsidRPr="00000000">
        <w:rPr>
          <w:rtl w:val="0"/>
        </w:rPr>
      </w:r>
    </w:p>
    <w:p w:rsidR="00000000" w:rsidDel="00000000" w:rsidP="00000000" w:rsidRDefault="00000000" w:rsidRPr="00000000">
      <w:pPr>
        <w:widowControl w:val="1"/>
        <w:spacing w:after="0" w:before="0" w:line="240" w:lineRule="auto"/>
        <w:ind w:left="0" w:right="0" w:firstLine="0"/>
        <w:contextualSpacing w:val="0"/>
        <w:jc w:val="both"/>
      </w:pPr>
      <w:r w:rsidDel="00000000" w:rsidR="00000000" w:rsidRPr="00000000">
        <w:rPr>
          <w:rtl w:val="0"/>
        </w:rPr>
      </w:r>
    </w:p>
    <w:p w:rsidR="00000000" w:rsidDel="00000000" w:rsidP="00000000" w:rsidRDefault="00000000" w:rsidRPr="00000000">
      <w:pPr>
        <w:widowControl w:val="1"/>
        <w:spacing w:after="0" w:before="0" w:line="240" w:lineRule="auto"/>
        <w:ind w:left="227" w:right="0" w:hanging="227"/>
        <w:contextualSpacing w:val="0"/>
        <w:jc w:val="both"/>
      </w:pPr>
      <w:r w:rsidDel="00000000" w:rsidR="00000000" w:rsidRPr="00000000">
        <w:rPr>
          <w:rFonts w:ascii="Times New Roman" w:cs="Times New Roman" w:eastAsia="Times New Roman" w:hAnsi="Times New Roman"/>
          <w:b w:val="1"/>
          <w:sz w:val="14"/>
          <w:szCs w:val="14"/>
          <w:vertAlign w:val="baseline"/>
          <w:rtl w:val="0"/>
        </w:rPr>
        <w:t xml:space="preserve">Fig. 1. </w:t>
      </w:r>
      <w:commentRangeStart w:id="0"/>
      <w:r w:rsidDel="00000000" w:rsidR="00000000" w:rsidRPr="00000000">
        <w:rPr>
          <w:rFonts w:ascii="Times New Roman" w:cs="Times New Roman" w:eastAsia="Times New Roman" w:hAnsi="Times New Roman"/>
          <w:b w:val="0"/>
          <w:sz w:val="14"/>
          <w:szCs w:val="14"/>
          <w:vertAlign w:val="baseline"/>
          <w:rtl w:val="0"/>
        </w:rPr>
        <w:t xml:space="preserve">CySBML interface</w:t>
      </w:r>
      <w:commentRangeEnd w:id="0"/>
      <w:r w:rsidDel="00000000" w:rsidR="00000000" w:rsidRPr="00000000">
        <w:commentReference w:id="0"/>
      </w:r>
      <w:r w:rsidDel="00000000" w:rsidR="00000000" w:rsidRPr="00000000">
        <w:rPr>
          <w:rFonts w:ascii="Times New Roman" w:cs="Times New Roman" w:eastAsia="Times New Roman" w:hAnsi="Times New Roman"/>
          <w:b w:val="0"/>
          <w:sz w:val="14"/>
          <w:szCs w:val="14"/>
          <w:vertAlign w:val="baseline"/>
          <w:rtl w:val="0"/>
        </w:rPr>
        <w:t xml:space="preserve">. Example </w:t>
      </w:r>
      <w:r w:rsidDel="00000000" w:rsidR="00000000" w:rsidRPr="00000000">
        <w:rPr>
          <w:sz w:val="14"/>
          <w:szCs w:val="14"/>
          <w:rtl w:val="0"/>
        </w:rPr>
        <w:t xml:space="preserve">SBML</w:t>
      </w:r>
      <w:r w:rsidDel="00000000" w:rsidR="00000000" w:rsidRPr="00000000">
        <w:rPr>
          <w:rFonts w:ascii="Times New Roman" w:cs="Times New Roman" w:eastAsia="Times New Roman" w:hAnsi="Times New Roman"/>
          <w:b w:val="0"/>
          <w:sz w:val="14"/>
          <w:szCs w:val="14"/>
          <w:vertAlign w:val="baseline"/>
          <w:rtl w:val="0"/>
        </w:rPr>
        <w:t xml:space="preserve"> f</w:t>
      </w:r>
      <w:r w:rsidDel="00000000" w:rsidR="00000000" w:rsidRPr="00000000">
        <w:rPr>
          <w:sz w:val="14"/>
          <w:szCs w:val="14"/>
          <w:rtl w:val="0"/>
        </w:rPr>
        <w:t xml:space="preserve">or hepatic glucose metabolism of the Human liver from</w:t>
      </w:r>
      <w:r w:rsidDel="00000000" w:rsidR="00000000" w:rsidRPr="00000000">
        <w:rPr>
          <w:rFonts w:ascii="Times New Roman" w:cs="Times New Roman" w:eastAsia="Times New Roman" w:hAnsi="Times New Roman"/>
          <w:b w:val="0"/>
          <w:sz w:val="14"/>
          <w:szCs w:val="14"/>
          <w:vertAlign w:val="baseline"/>
          <w:rtl w:val="0"/>
        </w:rPr>
        <w:t xml:space="preserve"> {K</w:t>
      </w:r>
      <w:r w:rsidDel="00000000" w:rsidR="00000000" w:rsidRPr="00000000">
        <w:rPr>
          <w:sz w:val="14"/>
          <w:szCs w:val="14"/>
          <w:rtl w:val="0"/>
        </w:rPr>
        <w:t xml:space="preserve">oe</w:t>
      </w:r>
      <w:r w:rsidDel="00000000" w:rsidR="00000000" w:rsidRPr="00000000">
        <w:rPr>
          <w:rFonts w:ascii="Times New Roman" w:cs="Times New Roman" w:eastAsia="Times New Roman" w:hAnsi="Times New Roman"/>
          <w:b w:val="0"/>
          <w:sz w:val="14"/>
          <w:szCs w:val="14"/>
          <w:vertAlign w:val="baseline"/>
          <w:rtl w:val="0"/>
        </w:rPr>
        <w:t xml:space="preserve">nig2012}. SBML file is provided as </w:t>
      </w:r>
      <w:r w:rsidDel="00000000" w:rsidR="00000000" w:rsidRPr="00000000">
        <w:rPr>
          <w:b w:val="1"/>
          <w:sz w:val="14"/>
          <w:szCs w:val="14"/>
          <w:rtl w:val="0"/>
        </w:rPr>
        <w:t xml:space="preserve">Supplementary File 1</w:t>
      </w:r>
      <w:r w:rsidDel="00000000" w:rsidR="00000000" w:rsidRPr="00000000">
        <w:rPr>
          <w:sz w:val="14"/>
          <w:szCs w:val="14"/>
          <w:rtl w:val="0"/>
        </w:rPr>
        <w:t xml:space="preserve">.</w:t>
      </w:r>
    </w:p>
    <w:p w:rsidR="00000000" w:rsidDel="00000000" w:rsidP="00000000" w:rsidRDefault="00000000" w:rsidRPr="00000000">
      <w:pPr>
        <w:widowControl w:val="1"/>
        <w:spacing w:after="0" w:before="0" w:line="240" w:lineRule="auto"/>
        <w:ind w:left="227" w:right="0" w:hanging="227"/>
        <w:contextualSpacing w:val="0"/>
        <w:jc w:val="both"/>
      </w:pPr>
      <w:r w:rsidDel="00000000" w:rsidR="00000000" w:rsidRPr="00000000">
        <w:rPr>
          <w:rtl w:val="0"/>
        </w:rPr>
      </w:r>
    </w:p>
    <w:p w:rsidR="00000000" w:rsidDel="00000000" w:rsidP="00000000" w:rsidRDefault="00000000" w:rsidRPr="00000000">
      <w:pPr>
        <w:pStyle w:val="Heading1"/>
        <w:ind w:left="227"/>
        <w:contextualSpacing w:val="0"/>
        <w:jc w:val="both"/>
      </w:pPr>
      <w:bookmarkStart w:colFirst="0" w:colLast="0" w:name="h.xbpj7sslgdoq" w:id="0"/>
      <w:bookmarkEnd w:id="0"/>
      <w:r w:rsidDel="00000000" w:rsidR="00000000" w:rsidRPr="00000000">
        <w:rPr>
          <w:vertAlign w:val="baseline"/>
          <w:rtl w:val="0"/>
        </w:rPr>
        <w:t xml:space="preserve">CONCLUSION</w:t>
      </w:r>
    </w:p>
    <w:p w:rsidR="00000000" w:rsidDel="00000000" w:rsidP="00000000" w:rsidRDefault="00000000" w:rsidRPr="00000000">
      <w:pPr>
        <w:widowControl w:val="1"/>
        <w:spacing w:after="0" w:before="0" w:line="240" w:lineRule="auto"/>
        <w:ind w:left="0" w:right="0" w:firstLine="0"/>
        <w:contextualSpacing w:val="0"/>
        <w:jc w:val="both"/>
      </w:pPr>
      <w:r w:rsidDel="00000000" w:rsidR="00000000" w:rsidRPr="00000000">
        <w:rPr>
          <w:sz w:val="18"/>
          <w:szCs w:val="18"/>
          <w:rtl w:val="0"/>
        </w:rPr>
        <w:t xml:space="preserve">cy3sbml</w:t>
      </w:r>
      <w:r w:rsidDel="00000000" w:rsidR="00000000" w:rsidRPr="00000000">
        <w:rPr>
          <w:rFonts w:ascii="Times New Roman" w:cs="Times New Roman" w:eastAsia="Times New Roman" w:hAnsi="Times New Roman"/>
          <w:b w:val="0"/>
          <w:sz w:val="18"/>
          <w:szCs w:val="18"/>
          <w:vertAlign w:val="baseline"/>
          <w:rtl w:val="0"/>
        </w:rPr>
        <w:t xml:space="preserve"> combines SBML, the standard format of models of biological processes, with Cytoscape, one of the standard platforms for the visualization of biological networks. </w:t>
      </w:r>
      <w:r w:rsidDel="00000000" w:rsidR="00000000" w:rsidRPr="00000000">
        <w:rPr>
          <w:sz w:val="18"/>
          <w:szCs w:val="18"/>
          <w:rtl w:val="0"/>
        </w:rPr>
        <w:t xml:space="preserve">With this release all functionality from the original plugin {Koenig2012}, like support for SBML </w:t>
      </w:r>
      <w:r w:rsidDel="00000000" w:rsidR="00000000" w:rsidRPr="00000000">
        <w:rPr>
          <w:sz w:val="18"/>
          <w:szCs w:val="18"/>
          <w:rtl w:val="0"/>
        </w:rPr>
        <w:t xml:space="preserve">groups, fbc and comp model</w:t>
      </w:r>
      <w:r w:rsidDel="00000000" w:rsidR="00000000" w:rsidRPr="00000000">
        <w:rPr>
          <w:sz w:val="18"/>
          <w:szCs w:val="18"/>
          <w:rtl w:val="0"/>
        </w:rPr>
        <w:t xml:space="preserve">.</w:t>
      </w:r>
    </w:p>
    <w:p w:rsidR="00000000" w:rsidDel="00000000" w:rsidP="00000000" w:rsidRDefault="00000000" w:rsidRPr="00000000">
      <w:pPr>
        <w:widowControl w:val="1"/>
        <w:spacing w:after="0" w:before="0" w:line="240" w:lineRule="auto"/>
        <w:ind w:left="0" w:right="0" w:firstLine="0"/>
        <w:contextualSpacing w:val="0"/>
        <w:jc w:val="both"/>
      </w:pPr>
      <w:r w:rsidDel="00000000" w:rsidR="00000000" w:rsidRPr="00000000">
        <w:rPr>
          <w:sz w:val="18"/>
          <w:szCs w:val="18"/>
          <w:rtl w:val="0"/>
        </w:rPr>
        <w:t xml:space="preserve">The provided API/OSGI allows ... </w:t>
      </w:r>
      <w:r w:rsidDel="00000000" w:rsidR="00000000" w:rsidRPr="00000000">
        <w:rPr>
          <w:rtl w:val="0"/>
        </w:rPr>
      </w:r>
    </w:p>
    <w:p w:rsidR="00000000" w:rsidDel="00000000" w:rsidP="00000000" w:rsidRDefault="00000000" w:rsidRPr="00000000">
      <w:pPr>
        <w:pStyle w:val="Heading1"/>
        <w:spacing w:after="50" w:before="360" w:lineRule="auto"/>
        <w:contextualSpacing w:val="0"/>
      </w:pPr>
      <w:bookmarkStart w:colFirst="0" w:colLast="0" w:name="h.ve7j2edi3v2b" w:id="1"/>
      <w:bookmarkEnd w:id="1"/>
      <w:r w:rsidDel="00000000" w:rsidR="00000000" w:rsidRPr="00000000">
        <w:rPr>
          <w:vertAlign w:val="baseline"/>
          <w:rtl w:val="0"/>
        </w:rPr>
        <w:t xml:space="preserve">ACKNOWLEDGEMENTS</w:t>
      </w:r>
    </w:p>
    <w:p w:rsidR="00000000" w:rsidDel="00000000" w:rsidP="00000000" w:rsidRDefault="00000000" w:rsidRPr="00000000">
      <w:pPr>
        <w:widowControl w:val="1"/>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0"/>
          <w:sz w:val="18"/>
          <w:szCs w:val="18"/>
          <w:vertAlign w:val="baseline"/>
          <w:rtl w:val="0"/>
        </w:rPr>
        <w:t xml:space="preserve">We </w:t>
      </w:r>
      <w:r w:rsidDel="00000000" w:rsidR="00000000" w:rsidRPr="00000000">
        <w:rPr>
          <w:sz w:val="18"/>
          <w:szCs w:val="18"/>
          <w:rtl w:val="0"/>
        </w:rPr>
        <w:t xml:space="preserve">thank the SBML community for their help and support.</w:t>
      </w:r>
      <w:r w:rsidDel="00000000" w:rsidR="00000000" w:rsidRPr="00000000">
        <w:rPr>
          <w:rtl w:val="0"/>
        </w:rPr>
      </w:r>
    </w:p>
    <w:p w:rsidR="00000000" w:rsidDel="00000000" w:rsidP="00000000" w:rsidRDefault="00000000" w:rsidRPr="00000000">
      <w:pPr>
        <w:widowControl w:val="1"/>
        <w:spacing w:after="0" w:before="0" w:line="240" w:lineRule="auto"/>
        <w:ind w:left="0" w:right="0" w:firstLine="0"/>
        <w:contextualSpacing w:val="0"/>
        <w:jc w:val="both"/>
      </w:pPr>
      <w:r w:rsidDel="00000000" w:rsidR="00000000" w:rsidRPr="00000000">
        <w:rPr>
          <w:rtl w:val="0"/>
        </w:rPr>
      </w:r>
    </w:p>
    <w:p w:rsidR="00000000" w:rsidDel="00000000" w:rsidP="00000000" w:rsidRDefault="00000000" w:rsidRPr="00000000">
      <w:pPr>
        <w:widowControl w:val="1"/>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0"/>
          <w:i w:val="1"/>
          <w:sz w:val="18"/>
          <w:szCs w:val="18"/>
          <w:vertAlign w:val="baseline"/>
          <w:rtl w:val="0"/>
        </w:rPr>
        <w:t xml:space="preserve">Funding</w:t>
      </w:r>
      <w:r w:rsidDel="00000000" w:rsidR="00000000" w:rsidRPr="00000000">
        <w:rPr>
          <w:rFonts w:ascii="Times New Roman" w:cs="Times New Roman" w:eastAsia="Times New Roman" w:hAnsi="Times New Roman"/>
          <w:b w:val="0"/>
          <w:sz w:val="18"/>
          <w:szCs w:val="18"/>
          <w:vertAlign w:val="baseline"/>
          <w:rtl w:val="0"/>
        </w:rPr>
        <w:t xml:space="preserve">: MK is supported by the Federal Ministry of Education and Research (BMBF, Germany) within the research network Systems Medicine of the Liver (LiSyM) (grant number 031L0054)</w:t>
      </w:r>
      <w:r w:rsidDel="00000000" w:rsidR="00000000" w:rsidRPr="00000000">
        <w:rPr>
          <w:sz w:val="18"/>
          <w:szCs w:val="18"/>
          <w:rtl w:val="0"/>
        </w:rPr>
        <w:t xml:space="preserve"> and </w:t>
      </w:r>
      <w:r w:rsidDel="00000000" w:rsidR="00000000" w:rsidRPr="00000000">
        <w:rPr>
          <w:rFonts w:ascii="Times New Roman" w:cs="Times New Roman" w:eastAsia="Times New Roman" w:hAnsi="Times New Roman"/>
          <w:b w:val="0"/>
          <w:sz w:val="18"/>
          <w:szCs w:val="18"/>
          <w:vertAlign w:val="baseline"/>
          <w:rtl w:val="0"/>
        </w:rPr>
        <w:t xml:space="preserve">Virtual Liver Network</w:t>
      </w:r>
      <w:r w:rsidDel="00000000" w:rsidR="00000000" w:rsidRPr="00000000">
        <w:rPr>
          <w:sz w:val="18"/>
          <w:szCs w:val="18"/>
          <w:rtl w:val="0"/>
        </w:rPr>
        <w:t xml:space="preserve"> (</w:t>
      </w:r>
      <w:r w:rsidDel="00000000" w:rsidR="00000000" w:rsidRPr="00000000">
        <w:rPr>
          <w:rFonts w:ascii="Times New Roman" w:cs="Times New Roman" w:eastAsia="Times New Roman" w:hAnsi="Times New Roman"/>
          <w:b w:val="0"/>
          <w:sz w:val="18"/>
          <w:szCs w:val="18"/>
          <w:vertAlign w:val="baseline"/>
          <w:rtl w:val="0"/>
        </w:rPr>
        <w:t xml:space="preserve">grant number</w:t>
      </w:r>
      <w:r w:rsidDel="00000000" w:rsidR="00000000" w:rsidRPr="00000000">
        <w:rPr>
          <w:sz w:val="18"/>
          <w:szCs w:val="18"/>
          <w:rtl w:val="0"/>
        </w:rPr>
        <w:t xml:space="preserve"> </w:t>
      </w:r>
      <w:r w:rsidDel="00000000" w:rsidR="00000000" w:rsidRPr="00000000">
        <w:rPr>
          <w:rFonts w:ascii="Times New Roman" w:cs="Times New Roman" w:eastAsia="Times New Roman" w:hAnsi="Times New Roman"/>
          <w:b w:val="0"/>
          <w:sz w:val="18"/>
          <w:szCs w:val="18"/>
          <w:vertAlign w:val="baseline"/>
          <w:rtl w:val="0"/>
        </w:rPr>
        <w:t xml:space="preserve">0315756</w:t>
      </w:r>
      <w:r w:rsidDel="00000000" w:rsidR="00000000" w:rsidRPr="00000000">
        <w:rPr>
          <w:sz w:val="18"/>
          <w:szCs w:val="18"/>
          <w:rtl w:val="0"/>
        </w:rPr>
        <w:t xml:space="preserve">)</w:t>
      </w:r>
      <w:r w:rsidDel="00000000" w:rsidR="00000000" w:rsidRPr="00000000">
        <w:rPr>
          <w:rFonts w:ascii="Times New Roman" w:cs="Times New Roman" w:eastAsia="Times New Roman" w:hAnsi="Times New Roman"/>
          <w:b w:val="0"/>
          <w:sz w:val="18"/>
          <w:szCs w:val="18"/>
          <w:vertAlign w:val="baseline"/>
          <w:rtl w:val="0"/>
        </w:rPr>
        <w:t xml:space="preserve">,</w:t>
      </w:r>
      <w:r w:rsidDel="00000000" w:rsidR="00000000" w:rsidRPr="00000000">
        <w:rPr>
          <w:sz w:val="18"/>
          <w:szCs w:val="18"/>
          <w:rtl w:val="0"/>
        </w:rPr>
        <w:t xml:space="preserve"> and by the National Resource for Network Biology (NRNB) within the </w:t>
      </w:r>
      <w:r w:rsidDel="00000000" w:rsidR="00000000" w:rsidRPr="00000000">
        <w:rPr>
          <w:sz w:val="18"/>
          <w:szCs w:val="18"/>
          <w:rtl w:val="0"/>
        </w:rPr>
        <w:t xml:space="preserve">NRNB Academy Summer Session 2015.</w:t>
      </w:r>
    </w:p>
    <w:p w:rsidR="00000000" w:rsidDel="00000000" w:rsidP="00000000" w:rsidRDefault="00000000" w:rsidRPr="00000000">
      <w:pPr>
        <w:widowControl w:val="1"/>
        <w:spacing w:after="0" w:before="0" w:line="240" w:lineRule="auto"/>
        <w:ind w:left="0" w:right="0" w:firstLine="0"/>
        <w:contextualSpacing w:val="0"/>
        <w:jc w:val="both"/>
      </w:pPr>
      <w:commentRangeStart w:id="1"/>
      <w:r w:rsidDel="00000000" w:rsidR="00000000" w:rsidRPr="00000000">
        <w:rPr>
          <w:sz w:val="18"/>
          <w:szCs w:val="18"/>
          <w:rtl w:val="0"/>
        </w:rPr>
        <w:t xml:space="preserve">NR is supported …</w:t>
      </w:r>
    </w:p>
    <w:p w:rsidR="00000000" w:rsidDel="00000000" w:rsidP="00000000" w:rsidRDefault="00000000" w:rsidRPr="00000000">
      <w:pPr>
        <w:widowControl w:val="1"/>
        <w:spacing w:after="0" w:before="0" w:line="240" w:lineRule="auto"/>
        <w:ind w:left="0" w:right="0" w:firstLine="0"/>
        <w:contextualSpacing w:val="0"/>
        <w:jc w:val="both"/>
      </w:pPr>
      <w:r w:rsidDel="00000000" w:rsidR="00000000" w:rsidRPr="00000000">
        <w:rPr>
          <w:sz w:val="18"/>
          <w:szCs w:val="18"/>
          <w:rtl w:val="0"/>
        </w:rPr>
        <w:t xml:space="preserve">AD is supported ...</w:t>
      </w:r>
      <w:commentRangeEnd w:id="1"/>
      <w:r w:rsidDel="00000000" w:rsidR="00000000" w:rsidRPr="00000000">
        <w:commentReference w:id="1"/>
      </w:r>
      <w:r w:rsidDel="00000000" w:rsidR="00000000" w:rsidRPr="00000000">
        <w:rPr>
          <w:rtl w:val="0"/>
        </w:rPr>
      </w:r>
    </w:p>
    <w:p w:rsidR="00000000" w:rsidDel="00000000" w:rsidP="00000000" w:rsidRDefault="00000000" w:rsidRPr="00000000">
      <w:pPr>
        <w:widowControl w:val="1"/>
        <w:spacing w:after="0" w:before="0" w:line="240" w:lineRule="auto"/>
        <w:ind w:left="0" w:right="0" w:firstLine="0"/>
        <w:contextualSpacing w:val="0"/>
        <w:jc w:val="both"/>
      </w:pPr>
      <w:r w:rsidDel="00000000" w:rsidR="00000000" w:rsidRPr="00000000">
        <w:rPr>
          <w:rtl w:val="0"/>
        </w:rPr>
      </w:r>
    </w:p>
    <w:p w:rsidR="00000000" w:rsidDel="00000000" w:rsidP="00000000" w:rsidRDefault="00000000" w:rsidRPr="00000000">
      <w:pPr>
        <w:widowControl w:val="1"/>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0"/>
          <w:i w:val="1"/>
          <w:sz w:val="18"/>
          <w:szCs w:val="18"/>
          <w:vertAlign w:val="baseline"/>
          <w:rtl w:val="0"/>
        </w:rPr>
        <w:t xml:space="preserve">Conflict of Interest</w:t>
      </w:r>
      <w:r w:rsidDel="00000000" w:rsidR="00000000" w:rsidRPr="00000000">
        <w:rPr>
          <w:rFonts w:ascii="Times New Roman" w:cs="Times New Roman" w:eastAsia="Times New Roman" w:hAnsi="Times New Roman"/>
          <w:b w:val="0"/>
          <w:sz w:val="18"/>
          <w:szCs w:val="18"/>
          <w:vertAlign w:val="baseline"/>
          <w:rtl w:val="0"/>
        </w:rPr>
        <w:t xml:space="preserve">: none declared</w:t>
      </w:r>
    </w:p>
    <w:p w:rsidR="00000000" w:rsidDel="00000000" w:rsidP="00000000" w:rsidRDefault="00000000" w:rsidRPr="00000000">
      <w:pPr>
        <w:pStyle w:val="Heading1"/>
        <w:spacing w:after="50" w:before="226" w:lineRule="auto"/>
        <w:contextualSpacing w:val="0"/>
      </w:pPr>
      <w:bookmarkStart w:colFirst="0" w:colLast="0" w:name="h.pw81v7ndkxun" w:id="2"/>
      <w:bookmarkEnd w:id="2"/>
      <w:r w:rsidDel="00000000" w:rsidR="00000000" w:rsidRPr="00000000">
        <w:rPr>
          <w:vertAlign w:val="baseline"/>
          <w:rtl w:val="0"/>
        </w:rPr>
        <w:t xml:space="preserve">REFERENCES</w:t>
      </w:r>
    </w:p>
    <w:p w:rsidR="00000000" w:rsidDel="00000000" w:rsidP="00000000" w:rsidRDefault="00000000" w:rsidRPr="00000000">
      <w:pPr>
        <w:widowControl w:val="1"/>
        <w:spacing w:after="0" w:before="0" w:line="240" w:lineRule="auto"/>
        <w:ind w:left="227" w:right="0" w:hanging="227"/>
        <w:contextualSpacing w:val="0"/>
        <w:jc w:val="both"/>
      </w:pPr>
      <w:r w:rsidDel="00000000" w:rsidR="00000000" w:rsidRPr="00000000">
        <w:rPr>
          <w:rFonts w:ascii="Times New Roman" w:cs="Times New Roman" w:eastAsia="Times New Roman" w:hAnsi="Times New Roman"/>
          <w:b w:val="0"/>
          <w:sz w:val="14"/>
          <w:szCs w:val="14"/>
          <w:vertAlign w:val="baseline"/>
          <w:rtl w:val="0"/>
        </w:rPr>
        <w:t xml:space="preserve">Courtot, M., Juty, N., Knüpfer et al. (2011) Controlled vocabularies and semantics in systems biology, Mol Syst Biol, 7, 543.</w:t>
      </w:r>
    </w:p>
    <w:p w:rsidR="00000000" w:rsidDel="00000000" w:rsidP="00000000" w:rsidRDefault="00000000" w:rsidRPr="00000000">
      <w:pPr>
        <w:widowControl w:val="1"/>
        <w:spacing w:after="0" w:before="0" w:line="240" w:lineRule="auto"/>
        <w:ind w:left="227" w:right="0" w:hanging="227"/>
        <w:contextualSpacing w:val="0"/>
        <w:jc w:val="both"/>
      </w:pPr>
      <w:r w:rsidDel="00000000" w:rsidR="00000000" w:rsidRPr="00000000">
        <w:rPr>
          <w:rFonts w:ascii="Times New Roman" w:cs="Times New Roman" w:eastAsia="Times New Roman" w:hAnsi="Times New Roman"/>
          <w:b w:val="0"/>
          <w:sz w:val="14"/>
          <w:szCs w:val="14"/>
          <w:vertAlign w:val="baseline"/>
          <w:rtl w:val="0"/>
        </w:rPr>
        <w:t xml:space="preserve">Dräger, A., Rodriguez, N., Dumousseau, M., Dörr, A., Wrzodek, C., Le Novère, N., Zell, A. and Hucka, M. (2011) JSBML: a flexible Java library for working with SBML, Bioinformatics, 27, 2167--2168.</w:t>
      </w:r>
    </w:p>
    <w:p w:rsidR="00000000" w:rsidDel="00000000" w:rsidP="00000000" w:rsidRDefault="00000000" w:rsidRPr="00000000">
      <w:pPr>
        <w:widowControl w:val="1"/>
        <w:spacing w:after="0" w:before="0" w:line="240" w:lineRule="auto"/>
        <w:ind w:left="227" w:right="0" w:hanging="227"/>
        <w:contextualSpacing w:val="0"/>
        <w:jc w:val="both"/>
      </w:pPr>
      <w:r w:rsidDel="00000000" w:rsidR="00000000" w:rsidRPr="00000000">
        <w:rPr>
          <w:rFonts w:ascii="Times New Roman" w:cs="Times New Roman" w:eastAsia="Times New Roman" w:hAnsi="Times New Roman"/>
          <w:b w:val="0"/>
          <w:sz w:val="14"/>
          <w:szCs w:val="14"/>
          <w:vertAlign w:val="baseline"/>
          <w:rtl w:val="0"/>
        </w:rPr>
        <w:t xml:space="preserve">Gauges, R., Rost, U., Sahle, S. and Wegner, K. (2006) A model diagram layout extension for SBML, Bioinformatics, 22, 1879-1885.</w:t>
      </w:r>
    </w:p>
    <w:p w:rsidR="00000000" w:rsidDel="00000000" w:rsidP="00000000" w:rsidRDefault="00000000" w:rsidRPr="00000000">
      <w:pPr>
        <w:widowControl w:val="1"/>
        <w:spacing w:after="0" w:before="0" w:line="240" w:lineRule="auto"/>
        <w:ind w:left="227" w:right="0" w:hanging="227"/>
        <w:contextualSpacing w:val="0"/>
        <w:jc w:val="both"/>
      </w:pPr>
      <w:r w:rsidDel="00000000" w:rsidR="00000000" w:rsidRPr="00000000">
        <w:rPr>
          <w:rFonts w:ascii="Times New Roman" w:cs="Times New Roman" w:eastAsia="Times New Roman" w:hAnsi="Times New Roman"/>
          <w:b w:val="0"/>
          <w:sz w:val="14"/>
          <w:szCs w:val="14"/>
          <w:vertAlign w:val="baseline"/>
          <w:rtl w:val="0"/>
        </w:rPr>
        <w:t xml:space="preserve">Hucka, M., Finney, A., Sauro, H.M., Bolouri et al. (2003) The systems biology markup language (SBML): a medium for representation and exchange of biochemical network models, Bioinformatics, 19, 524--531.</w:t>
      </w:r>
    </w:p>
    <w:p w:rsidR="00000000" w:rsidDel="00000000" w:rsidP="00000000" w:rsidRDefault="00000000" w:rsidRPr="00000000">
      <w:pPr>
        <w:widowControl w:val="1"/>
        <w:spacing w:after="0" w:before="0" w:line="240" w:lineRule="auto"/>
        <w:ind w:left="227" w:right="0" w:hanging="227"/>
        <w:contextualSpacing w:val="0"/>
        <w:jc w:val="both"/>
      </w:pPr>
      <w:r w:rsidDel="00000000" w:rsidR="00000000" w:rsidRPr="00000000">
        <w:rPr>
          <w:sz w:val="14"/>
          <w:szCs w:val="14"/>
          <w:rtl w:val="0"/>
        </w:rPr>
        <w:t xml:space="preserve">Jupp</w:t>
      </w:r>
      <w:r w:rsidDel="00000000" w:rsidR="00000000" w:rsidRPr="00000000">
        <w:rPr>
          <w:sz w:val="14"/>
          <w:szCs w:val="14"/>
          <w:rtl w:val="0"/>
        </w:rPr>
        <w:t xml:space="preserve">, S., Burdett, T., Malone, J., Leroy, C., Pearce, M., McMurry, J., &amp; Parkinson, H. (2015). A New Ontology Lookup Service at EMBL-EBI. In </w:t>
      </w:r>
      <w:r w:rsidDel="00000000" w:rsidR="00000000" w:rsidRPr="00000000">
        <w:rPr>
          <w:i w:val="1"/>
          <w:sz w:val="14"/>
          <w:szCs w:val="14"/>
          <w:rtl w:val="0"/>
        </w:rPr>
        <w:t xml:space="preserve">Proceedings of SWAT4LS International Conference</w:t>
      </w:r>
      <w:r w:rsidDel="00000000" w:rsidR="00000000" w:rsidRPr="00000000">
        <w:rPr>
          <w:sz w:val="14"/>
          <w:szCs w:val="14"/>
          <w:rtl w:val="0"/>
        </w:rPr>
        <w:t xml:space="preserve">.</w:t>
      </w:r>
    </w:p>
    <w:p w:rsidR="00000000" w:rsidDel="00000000" w:rsidP="00000000" w:rsidRDefault="00000000" w:rsidRPr="00000000">
      <w:pPr>
        <w:widowControl w:val="1"/>
        <w:spacing w:after="0" w:before="0" w:line="240" w:lineRule="auto"/>
        <w:ind w:left="227" w:right="0" w:hanging="227"/>
        <w:contextualSpacing w:val="0"/>
        <w:jc w:val="both"/>
      </w:pPr>
      <w:r w:rsidDel="00000000" w:rsidR="00000000" w:rsidRPr="00000000">
        <w:rPr>
          <w:sz w:val="14"/>
          <w:szCs w:val="14"/>
          <w:rtl w:val="0"/>
        </w:rPr>
        <w:t xml:space="preserve">King, Z. A., Lu, J., Dräger, A., Miller, P., Federowicz, S., Lerman, J. A., et al. (2016). BiGG Models: A platform for integrating, standardizing and sharing genome-scale models. </w:t>
      </w:r>
      <w:r w:rsidDel="00000000" w:rsidR="00000000" w:rsidRPr="00000000">
        <w:rPr>
          <w:i w:val="1"/>
          <w:sz w:val="14"/>
          <w:szCs w:val="14"/>
          <w:rtl w:val="0"/>
        </w:rPr>
        <w:t xml:space="preserve">Nucleic acids research</w:t>
      </w:r>
      <w:r w:rsidDel="00000000" w:rsidR="00000000" w:rsidRPr="00000000">
        <w:rPr>
          <w:sz w:val="14"/>
          <w:szCs w:val="14"/>
          <w:rtl w:val="0"/>
        </w:rPr>
        <w:t xml:space="preserve">, </w:t>
      </w:r>
      <w:r w:rsidDel="00000000" w:rsidR="00000000" w:rsidRPr="00000000">
        <w:rPr>
          <w:i w:val="1"/>
          <w:sz w:val="14"/>
          <w:szCs w:val="14"/>
          <w:rtl w:val="0"/>
        </w:rPr>
        <w:t xml:space="preserve">44</w:t>
      </w:r>
      <w:r w:rsidDel="00000000" w:rsidR="00000000" w:rsidRPr="00000000">
        <w:rPr>
          <w:sz w:val="14"/>
          <w:szCs w:val="14"/>
          <w:rtl w:val="0"/>
        </w:rPr>
        <w:t xml:space="preserve">(D1), D515-D522.</w:t>
      </w:r>
    </w:p>
    <w:p w:rsidR="00000000" w:rsidDel="00000000" w:rsidP="00000000" w:rsidRDefault="00000000" w:rsidRPr="00000000">
      <w:pPr>
        <w:widowControl w:val="1"/>
        <w:spacing w:after="0" w:before="0" w:line="240" w:lineRule="auto"/>
        <w:ind w:left="227" w:right="0" w:hanging="227"/>
        <w:contextualSpacing w:val="0"/>
        <w:jc w:val="both"/>
      </w:pPr>
      <w:r w:rsidDel="00000000" w:rsidR="00000000" w:rsidRPr="00000000">
        <w:rPr>
          <w:sz w:val="14"/>
          <w:szCs w:val="14"/>
          <w:rtl w:val="0"/>
        </w:rPr>
        <w:t xml:space="preserve">König, M., Bulik, S., &amp; Holzhütter, H. (2012). Quantifying the contribution of the liver to glucose homeostasis: a detailed kinetic model of human hepatic glucose metabolism. </w:t>
      </w:r>
      <w:r w:rsidDel="00000000" w:rsidR="00000000" w:rsidRPr="00000000">
        <w:rPr>
          <w:i w:val="1"/>
          <w:sz w:val="14"/>
          <w:szCs w:val="14"/>
          <w:rtl w:val="0"/>
        </w:rPr>
        <w:t xml:space="preserve">PLoS Comput Biol</w:t>
      </w:r>
      <w:r w:rsidDel="00000000" w:rsidR="00000000" w:rsidRPr="00000000">
        <w:rPr>
          <w:sz w:val="14"/>
          <w:szCs w:val="14"/>
          <w:rtl w:val="0"/>
        </w:rPr>
        <w:t xml:space="preserve">, </w:t>
      </w:r>
      <w:r w:rsidDel="00000000" w:rsidR="00000000" w:rsidRPr="00000000">
        <w:rPr>
          <w:i w:val="1"/>
          <w:sz w:val="14"/>
          <w:szCs w:val="14"/>
          <w:rtl w:val="0"/>
        </w:rPr>
        <w:t xml:space="preserve">8</w:t>
      </w:r>
      <w:r w:rsidDel="00000000" w:rsidR="00000000" w:rsidRPr="00000000">
        <w:rPr>
          <w:sz w:val="14"/>
          <w:szCs w:val="14"/>
          <w:rtl w:val="0"/>
        </w:rPr>
        <w:t xml:space="preserve">(6), e1002577.</w:t>
      </w:r>
    </w:p>
    <w:p w:rsidR="00000000" w:rsidDel="00000000" w:rsidP="00000000" w:rsidRDefault="00000000" w:rsidRPr="00000000">
      <w:pPr>
        <w:widowControl w:val="1"/>
        <w:spacing w:after="0" w:before="0" w:line="240" w:lineRule="auto"/>
        <w:ind w:left="227" w:right="0" w:hanging="227"/>
        <w:contextualSpacing w:val="0"/>
        <w:jc w:val="both"/>
      </w:pPr>
      <w:r w:rsidDel="00000000" w:rsidR="00000000" w:rsidRPr="00000000">
        <w:rPr>
          <w:sz w:val="14"/>
          <w:szCs w:val="14"/>
          <w:rtl w:val="0"/>
        </w:rPr>
        <w:t xml:space="preserve">König, M., Dräger, A., &amp; Holzhütter, H. (2012). CySBML: a Cytoscape plugin for SBML. </w:t>
      </w:r>
      <w:r w:rsidDel="00000000" w:rsidR="00000000" w:rsidRPr="00000000">
        <w:rPr>
          <w:i w:val="1"/>
          <w:sz w:val="14"/>
          <w:szCs w:val="14"/>
          <w:rtl w:val="0"/>
        </w:rPr>
        <w:t xml:space="preserve">Bioinformatics</w:t>
      </w:r>
      <w:r w:rsidDel="00000000" w:rsidR="00000000" w:rsidRPr="00000000">
        <w:rPr>
          <w:sz w:val="14"/>
          <w:szCs w:val="14"/>
          <w:rtl w:val="0"/>
        </w:rPr>
        <w:t xml:space="preserve">, </w:t>
      </w:r>
      <w:r w:rsidDel="00000000" w:rsidR="00000000" w:rsidRPr="00000000">
        <w:rPr>
          <w:i w:val="1"/>
          <w:sz w:val="14"/>
          <w:szCs w:val="14"/>
          <w:rtl w:val="0"/>
        </w:rPr>
        <w:t xml:space="preserve">28</w:t>
      </w:r>
      <w:r w:rsidDel="00000000" w:rsidR="00000000" w:rsidRPr="00000000">
        <w:rPr>
          <w:sz w:val="14"/>
          <w:szCs w:val="14"/>
          <w:rtl w:val="0"/>
        </w:rPr>
        <w:t xml:space="preserve">(18), 2402-2403.</w:t>
      </w:r>
    </w:p>
    <w:p w:rsidR="00000000" w:rsidDel="00000000" w:rsidP="00000000" w:rsidRDefault="00000000" w:rsidRPr="00000000">
      <w:pPr>
        <w:widowControl w:val="1"/>
        <w:spacing w:after="0" w:before="0" w:line="240" w:lineRule="auto"/>
        <w:ind w:left="227" w:right="0" w:hanging="227"/>
        <w:contextualSpacing w:val="0"/>
        <w:jc w:val="both"/>
      </w:pPr>
      <w:r w:rsidDel="00000000" w:rsidR="00000000" w:rsidRPr="00000000">
        <w:rPr>
          <w:sz w:val="14"/>
          <w:szCs w:val="14"/>
          <w:rtl w:val="0"/>
        </w:rPr>
        <w:t xml:space="preserve">König, M. (2016) </w:t>
      </w:r>
      <w:r w:rsidDel="00000000" w:rsidR="00000000" w:rsidRPr="00000000">
        <w:rPr>
          <w:sz w:val="14"/>
          <w:szCs w:val="14"/>
          <w:rtl w:val="0"/>
        </w:rPr>
        <w:t xml:space="preserve">cy3sabiork: A Cytoscape app for visualizing kinetic data from SABIO-RK [version 1; referees: awaiting peer review]. </w:t>
      </w:r>
      <w:r w:rsidDel="00000000" w:rsidR="00000000" w:rsidRPr="00000000">
        <w:rPr>
          <w:i w:val="1"/>
          <w:sz w:val="14"/>
          <w:szCs w:val="14"/>
          <w:rtl w:val="0"/>
        </w:rPr>
        <w:t xml:space="preserve">F1000Research</w:t>
      </w:r>
      <w:r w:rsidDel="00000000" w:rsidR="00000000" w:rsidRPr="00000000">
        <w:rPr>
          <w:sz w:val="14"/>
          <w:szCs w:val="14"/>
          <w:rtl w:val="0"/>
        </w:rPr>
        <w:t xml:space="preserve"> 2016, </w:t>
      </w:r>
      <w:r w:rsidDel="00000000" w:rsidR="00000000" w:rsidRPr="00000000">
        <w:rPr>
          <w:b w:val="1"/>
          <w:sz w:val="14"/>
          <w:szCs w:val="14"/>
          <w:rtl w:val="0"/>
        </w:rPr>
        <w:t xml:space="preserve">5</w:t>
      </w:r>
      <w:r w:rsidDel="00000000" w:rsidR="00000000" w:rsidRPr="00000000">
        <w:rPr>
          <w:sz w:val="14"/>
          <w:szCs w:val="14"/>
          <w:rtl w:val="0"/>
        </w:rPr>
        <w:t xml:space="preserve">:1736 (doi:</w:t>
      </w:r>
      <w:hyperlink r:id="rId14">
        <w:r w:rsidDel="00000000" w:rsidR="00000000" w:rsidRPr="00000000">
          <w:rPr>
            <w:sz w:val="14"/>
            <w:szCs w:val="14"/>
            <w:rtl w:val="0"/>
          </w:rPr>
          <w:t xml:space="preserve"> </w:t>
        </w:r>
      </w:hyperlink>
      <w:hyperlink r:id="rId15">
        <w:r w:rsidDel="00000000" w:rsidR="00000000" w:rsidRPr="00000000">
          <w:rPr>
            <w:color w:val="1155cc"/>
            <w:sz w:val="14"/>
            <w:szCs w:val="14"/>
            <w:u w:val="single"/>
            <w:rtl w:val="0"/>
          </w:rPr>
          <w:t xml:space="preserve">10.12688/f1000research.9211.1</w:t>
        </w:r>
      </w:hyperlink>
      <w:r w:rsidDel="00000000" w:rsidR="00000000" w:rsidRPr="00000000">
        <w:rPr>
          <w:sz w:val="14"/>
          <w:szCs w:val="14"/>
          <w:rtl w:val="0"/>
        </w:rPr>
        <w:t xml:space="preserve">) </w:t>
      </w:r>
    </w:p>
    <w:p w:rsidR="00000000" w:rsidDel="00000000" w:rsidP="00000000" w:rsidRDefault="00000000" w:rsidRPr="00000000">
      <w:pPr>
        <w:widowControl w:val="1"/>
        <w:spacing w:after="0" w:before="0" w:line="240" w:lineRule="auto"/>
        <w:ind w:left="227" w:right="0" w:hanging="227"/>
        <w:contextualSpacing w:val="0"/>
        <w:jc w:val="both"/>
      </w:pPr>
      <w:r w:rsidDel="00000000" w:rsidR="00000000" w:rsidRPr="00000000">
        <w:rPr>
          <w:rFonts w:ascii="Times New Roman" w:cs="Times New Roman" w:eastAsia="Times New Roman" w:hAnsi="Times New Roman"/>
          <w:b w:val="0"/>
          <w:sz w:val="14"/>
          <w:szCs w:val="14"/>
          <w:vertAlign w:val="baseline"/>
          <w:rtl w:val="0"/>
        </w:rPr>
        <w:t xml:space="preserve">Laibe, C. and Le Novère, N. (2007) MIRIAM Resources: tools to generate and resolve robust cross-references in Systems Biology, BMC Syst Biol, 1, 58.</w:t>
      </w:r>
    </w:p>
    <w:p w:rsidR="00000000" w:rsidDel="00000000" w:rsidP="00000000" w:rsidRDefault="00000000" w:rsidRPr="00000000">
      <w:pPr>
        <w:widowControl w:val="1"/>
        <w:spacing w:after="0" w:before="0" w:line="240" w:lineRule="auto"/>
        <w:ind w:left="227" w:right="0" w:hanging="227"/>
        <w:contextualSpacing w:val="0"/>
        <w:jc w:val="both"/>
      </w:pPr>
      <w:r w:rsidDel="00000000" w:rsidR="00000000" w:rsidRPr="00000000">
        <w:rPr>
          <w:rFonts w:ascii="Times New Roman" w:cs="Times New Roman" w:eastAsia="Times New Roman" w:hAnsi="Times New Roman"/>
          <w:b w:val="0"/>
          <w:sz w:val="14"/>
          <w:szCs w:val="14"/>
          <w:vertAlign w:val="baseline"/>
          <w:rtl w:val="0"/>
        </w:rPr>
        <w:t xml:space="preserve">Li, C., Donizelli, M., Rodriguez, N., Dharuri, H., Endler, L., Chelliah, V., Li, L., He, E., Henry, A., Stefan, M.I., Snoep, J.L., Hucka, M., Le Novère, N. and Laibe, C. (2010) BioModels Database: An enhanced, curated and annotated resource for published quantitative kinetic models, BMC Syst Biol, 4, 92.</w:t>
      </w:r>
    </w:p>
    <w:p w:rsidR="00000000" w:rsidDel="00000000" w:rsidP="00000000" w:rsidRDefault="00000000" w:rsidRPr="00000000">
      <w:pPr>
        <w:widowControl w:val="1"/>
        <w:spacing w:after="0" w:before="0" w:line="240" w:lineRule="auto"/>
        <w:ind w:left="227" w:right="0" w:hanging="227"/>
        <w:contextualSpacing w:val="0"/>
        <w:jc w:val="both"/>
      </w:pPr>
      <w:r w:rsidDel="00000000" w:rsidR="00000000" w:rsidRPr="00000000">
        <w:rPr>
          <w:rFonts w:ascii="Times New Roman" w:cs="Times New Roman" w:eastAsia="Times New Roman" w:hAnsi="Times New Roman"/>
          <w:b w:val="0"/>
          <w:sz w:val="14"/>
          <w:szCs w:val="14"/>
          <w:vertAlign w:val="baseline"/>
          <w:rtl w:val="0"/>
        </w:rPr>
        <w:t xml:space="preserve">Le Novère, N. (2006) Model storage, exchange and integration, BMC Neurosci, 7 Suppl 1, S11.</w:t>
      </w:r>
    </w:p>
    <w:p w:rsidR="00000000" w:rsidDel="00000000" w:rsidP="00000000" w:rsidRDefault="00000000" w:rsidRPr="00000000">
      <w:pPr>
        <w:widowControl w:val="1"/>
        <w:spacing w:after="0" w:before="0" w:line="240" w:lineRule="auto"/>
        <w:ind w:left="227" w:right="0" w:hanging="227"/>
        <w:contextualSpacing w:val="0"/>
        <w:jc w:val="both"/>
      </w:pPr>
      <w:r w:rsidDel="00000000" w:rsidR="00000000" w:rsidRPr="00000000">
        <w:rPr>
          <w:sz w:val="14"/>
          <w:szCs w:val="14"/>
          <w:rtl w:val="0"/>
        </w:rPr>
        <w:t xml:space="preserve">Rodriguez, N., Myers, C., Hucka, M., &amp; Dräger, A. (2015). JSBML 1.0: providing a smorgasbord of options to encode systems biology models</w:t>
      </w:r>
    </w:p>
    <w:p w:rsidR="00000000" w:rsidDel="00000000" w:rsidP="00000000" w:rsidRDefault="00000000" w:rsidRPr="00000000">
      <w:pPr>
        <w:widowControl w:val="1"/>
        <w:spacing w:after="0" w:before="0" w:line="240" w:lineRule="auto"/>
        <w:ind w:left="227" w:right="0" w:hanging="227"/>
        <w:contextualSpacing w:val="0"/>
        <w:jc w:val="both"/>
      </w:pPr>
      <w:r w:rsidDel="00000000" w:rsidR="00000000" w:rsidRPr="00000000">
        <w:rPr>
          <w:rFonts w:ascii="Times New Roman" w:cs="Times New Roman" w:eastAsia="Times New Roman" w:hAnsi="Times New Roman"/>
          <w:b w:val="0"/>
          <w:sz w:val="14"/>
          <w:szCs w:val="14"/>
          <w:vertAlign w:val="baseline"/>
          <w:rtl w:val="0"/>
        </w:rPr>
        <w:t xml:space="preserve">Shannon, P., Markiel, A., Ozier, O., Baliga, N.S., Wang, J.T., Ramage, D., Amin, N., Schwikowski, B. and Ideker, T. (2003) Cytoscape: a software environment for integrated models of biomolecular interaction networks, Genome Res, 13, 2498-2504</w:t>
      </w:r>
    </w:p>
    <w:p w:rsidR="00000000" w:rsidDel="00000000" w:rsidP="00000000" w:rsidRDefault="00000000" w:rsidRPr="00000000">
      <w:pPr>
        <w:widowControl w:val="1"/>
        <w:spacing w:after="0" w:before="0" w:line="240" w:lineRule="auto"/>
        <w:ind w:left="227" w:right="0" w:hanging="227"/>
        <w:contextualSpacing w:val="0"/>
        <w:jc w:val="both"/>
      </w:pPr>
      <w:r w:rsidDel="00000000" w:rsidR="00000000" w:rsidRPr="00000000">
        <w:rPr>
          <w:sz w:val="14"/>
          <w:szCs w:val="14"/>
          <w:rtl w:val="0"/>
        </w:rPr>
        <w:t xml:space="preserve">Wittig, U., Kania, R., Golebiewski, M., Rey, M., Shi, L., Jong, L., et al. (2012). SABIO-RK—database for biochemical reaction kinetics. </w:t>
      </w:r>
      <w:r w:rsidDel="00000000" w:rsidR="00000000" w:rsidRPr="00000000">
        <w:rPr>
          <w:i w:val="1"/>
          <w:sz w:val="14"/>
          <w:szCs w:val="14"/>
          <w:rtl w:val="0"/>
        </w:rPr>
        <w:t xml:space="preserve">Nucleic acids research</w:t>
      </w:r>
      <w:r w:rsidDel="00000000" w:rsidR="00000000" w:rsidRPr="00000000">
        <w:rPr>
          <w:sz w:val="14"/>
          <w:szCs w:val="14"/>
          <w:rtl w:val="0"/>
        </w:rPr>
        <w:t xml:space="preserve">, </w:t>
      </w:r>
      <w:r w:rsidDel="00000000" w:rsidR="00000000" w:rsidRPr="00000000">
        <w:rPr>
          <w:i w:val="1"/>
          <w:sz w:val="14"/>
          <w:szCs w:val="14"/>
          <w:rtl w:val="0"/>
        </w:rPr>
        <w:t xml:space="preserve">40</w:t>
      </w:r>
      <w:r w:rsidDel="00000000" w:rsidR="00000000" w:rsidRPr="00000000">
        <w:rPr>
          <w:sz w:val="14"/>
          <w:szCs w:val="14"/>
          <w:rtl w:val="0"/>
        </w:rPr>
        <w:t xml:space="preserve">(D1), D790-D796.</w:t>
      </w:r>
    </w:p>
    <w:p w:rsidR="00000000" w:rsidDel="00000000" w:rsidP="00000000" w:rsidRDefault="00000000" w:rsidRPr="00000000">
      <w:pPr>
        <w:pStyle w:val="Heading1"/>
        <w:contextualSpacing w:val="0"/>
      </w:pPr>
      <w:bookmarkStart w:colFirst="0" w:colLast="0" w:name="h.ybu603mf70o7" w:id="3"/>
      <w:bookmarkEnd w:id="3"/>
      <w:r w:rsidDel="00000000" w:rsidR="00000000" w:rsidRPr="00000000">
        <w:rPr>
          <w:rtl w:val="0"/>
        </w:rPr>
        <w:t xml:space="preserve">OPEN ISSUES</w:t>
      </w:r>
    </w:p>
    <w:p w:rsidR="00000000" w:rsidDel="00000000" w:rsidP="00000000" w:rsidRDefault="00000000" w:rsidRPr="00000000">
      <w:pPr>
        <w:contextualSpacing w:val="0"/>
      </w:pPr>
      <w:hyperlink r:id="rId16">
        <w:r w:rsidDel="00000000" w:rsidR="00000000" w:rsidRPr="00000000">
          <w:rPr>
            <w:color w:val="1155cc"/>
            <w:sz w:val="18"/>
            <w:szCs w:val="18"/>
            <w:u w:val="single"/>
            <w:rtl w:val="0"/>
          </w:rPr>
          <w:t xml:space="preserve">Milestone 0.2.5</w:t>
        </w:r>
      </w:hyperlink>
      <w:r w:rsidDel="00000000" w:rsidR="00000000" w:rsidRPr="00000000">
        <w:rPr>
          <w:sz w:val="18"/>
          <w:szCs w:val="18"/>
          <w:rtl w:val="0"/>
        </w:rPr>
        <w:t xml:space="preserve"> for manuscript </w:t>
      </w:r>
    </w:p>
    <w:p w:rsidR="00000000" w:rsidDel="00000000" w:rsidP="00000000" w:rsidRDefault="00000000" w:rsidRPr="00000000">
      <w:pPr>
        <w:numPr>
          <w:ilvl w:val="0"/>
          <w:numId w:val="2"/>
        </w:numPr>
        <w:ind w:left="720" w:hanging="360"/>
        <w:contextualSpacing w:val="1"/>
        <w:jc w:val="both"/>
        <w:rPr>
          <w:sz w:val="18"/>
          <w:szCs w:val="18"/>
        </w:rPr>
      </w:pPr>
      <w:r w:rsidDel="00000000" w:rsidR="00000000" w:rsidRPr="00000000">
        <w:rPr>
          <w:sz w:val="18"/>
          <w:szCs w:val="18"/>
          <w:rtl w:val="0"/>
        </w:rPr>
        <w:t xml:space="preserve">RDF annotation via REST</w:t>
        <w:br w:type="textWrapping"/>
      </w:r>
      <w:hyperlink r:id="rId17">
        <w:r w:rsidDel="00000000" w:rsidR="00000000" w:rsidRPr="00000000">
          <w:rPr>
            <w:color w:val="1155cc"/>
            <w:sz w:val="18"/>
            <w:szCs w:val="18"/>
            <w:u w:val="single"/>
            <w:rtl w:val="0"/>
          </w:rPr>
          <w:t xml:space="preserve">https://github.com/matthiaskoenig/cy3sbml/issues/8</w:t>
        </w:r>
      </w:hyperlink>
      <w:r w:rsidDel="00000000" w:rsidR="00000000" w:rsidRPr="00000000">
        <w:rPr>
          <w:sz w:val="18"/>
          <w:szCs w:val="18"/>
          <w:rtl w:val="0"/>
        </w:rPr>
        <w:t xml:space="preserve"> </w:t>
      </w:r>
      <w:r w:rsidDel="00000000" w:rsidR="00000000" w:rsidRPr="00000000">
        <w:rPr>
          <w:rtl w:val="0"/>
        </w:rPr>
      </w:r>
    </w:p>
    <w:p w:rsidR="00000000" w:rsidDel="00000000" w:rsidP="00000000" w:rsidRDefault="00000000" w:rsidRPr="00000000">
      <w:pPr>
        <w:numPr>
          <w:ilvl w:val="0"/>
          <w:numId w:val="2"/>
        </w:numPr>
        <w:ind w:left="720" w:hanging="360"/>
        <w:contextualSpacing w:val="1"/>
        <w:jc w:val="both"/>
        <w:rPr>
          <w:sz w:val="18"/>
          <w:szCs w:val="18"/>
          <w:u w:val="none"/>
        </w:rPr>
      </w:pPr>
      <w:r w:rsidDel="00000000" w:rsidR="00000000" w:rsidRPr="00000000">
        <w:rPr>
          <w:sz w:val="18"/>
          <w:szCs w:val="18"/>
          <w:rtl w:val="0"/>
        </w:rPr>
        <w:t xml:space="preserve">full comp support</w:t>
        <w:br w:type="textWrapping"/>
      </w:r>
      <w:hyperlink r:id="rId18">
        <w:r w:rsidDel="00000000" w:rsidR="00000000" w:rsidRPr="00000000">
          <w:rPr>
            <w:color w:val="1155cc"/>
            <w:sz w:val="18"/>
            <w:szCs w:val="18"/>
            <w:u w:val="single"/>
            <w:rtl w:val="0"/>
          </w:rPr>
          <w:t xml:space="preserve">https://github.com/matthiaskoenig/cy3sbml/issues/34</w:t>
        </w:r>
      </w:hyperlink>
      <w:r w:rsidDel="00000000" w:rsidR="00000000" w:rsidRPr="00000000">
        <w:rPr>
          <w:rtl w:val="0"/>
        </w:rPr>
      </w:r>
    </w:p>
    <w:p w:rsidR="00000000" w:rsidDel="00000000" w:rsidP="00000000" w:rsidRDefault="00000000" w:rsidRPr="00000000">
      <w:pPr>
        <w:numPr>
          <w:ilvl w:val="0"/>
          <w:numId w:val="2"/>
        </w:numPr>
        <w:ind w:left="720" w:hanging="360"/>
        <w:contextualSpacing w:val="1"/>
        <w:rPr>
          <w:sz w:val="18"/>
          <w:szCs w:val="18"/>
        </w:rPr>
      </w:pPr>
      <w:r w:rsidDel="00000000" w:rsidR="00000000" w:rsidRPr="00000000">
        <w:rPr>
          <w:sz w:val="18"/>
          <w:szCs w:val="18"/>
          <w:rtl w:val="0"/>
        </w:rPr>
        <w:t xml:space="preserve">groups support</w:t>
        <w:br w:type="textWrapping"/>
      </w:r>
      <w:hyperlink r:id="rId19">
        <w:r w:rsidDel="00000000" w:rsidR="00000000" w:rsidRPr="00000000">
          <w:rPr>
            <w:color w:val="1155cc"/>
            <w:sz w:val="18"/>
            <w:szCs w:val="18"/>
            <w:u w:val="single"/>
            <w:rtl w:val="0"/>
          </w:rPr>
          <w:t xml:space="preserve">https://github.com/matthiaskoenig/cy3sbml/issues/70</w:t>
        </w:r>
      </w:hyperlink>
      <w:r w:rsidDel="00000000" w:rsidR="00000000" w:rsidRPr="00000000">
        <w:rPr>
          <w:rtl w:val="0"/>
        </w:rPr>
      </w:r>
    </w:p>
    <w:p w:rsidR="00000000" w:rsidDel="00000000" w:rsidP="00000000" w:rsidRDefault="00000000" w:rsidRPr="00000000">
      <w:pPr>
        <w:numPr>
          <w:ilvl w:val="0"/>
          <w:numId w:val="2"/>
        </w:numPr>
        <w:ind w:left="720" w:hanging="360"/>
        <w:contextualSpacing w:val="1"/>
        <w:jc w:val="both"/>
        <w:rPr>
          <w:sz w:val="18"/>
          <w:szCs w:val="18"/>
          <w:u w:val="none"/>
        </w:rPr>
      </w:pPr>
      <w:r w:rsidDel="00000000" w:rsidR="00000000" w:rsidRPr="00000000">
        <w:rPr>
          <w:sz w:val="18"/>
          <w:szCs w:val="18"/>
          <w:rtl w:val="0"/>
        </w:rPr>
        <w:t xml:space="preserve">layout support</w:t>
        <w:br w:type="textWrapping"/>
      </w:r>
      <w:hyperlink r:id="rId20">
        <w:r w:rsidDel="00000000" w:rsidR="00000000" w:rsidRPr="00000000">
          <w:rPr>
            <w:color w:val="1155cc"/>
            <w:sz w:val="18"/>
            <w:szCs w:val="18"/>
            <w:u w:val="single"/>
            <w:rtl w:val="0"/>
          </w:rPr>
          <w:t xml:space="preserve">https://github.com/matthiaskoenig/cy3sbml/issues/71</w:t>
        </w:r>
      </w:hyperlink>
      <w:r w:rsidDel="00000000" w:rsidR="00000000" w:rsidRPr="00000000">
        <w:rPr>
          <w:rtl w:val="0"/>
        </w:rPr>
      </w:r>
    </w:p>
    <w:p w:rsidR="00000000" w:rsidDel="00000000" w:rsidP="00000000" w:rsidRDefault="00000000" w:rsidRPr="00000000">
      <w:pPr>
        <w:numPr>
          <w:ilvl w:val="0"/>
          <w:numId w:val="2"/>
        </w:numPr>
        <w:ind w:left="720" w:hanging="360"/>
        <w:contextualSpacing w:val="1"/>
        <w:jc w:val="both"/>
        <w:rPr>
          <w:sz w:val="18"/>
          <w:szCs w:val="18"/>
          <w:u w:val="none"/>
        </w:rPr>
      </w:pPr>
      <w:r w:rsidDel="00000000" w:rsidR="00000000" w:rsidRPr="00000000">
        <w:rPr>
          <w:sz w:val="18"/>
          <w:szCs w:val="18"/>
          <w:rtl w:val="0"/>
        </w:rPr>
        <w:t xml:space="preserve">BiGG access</w:t>
        <w:br w:type="textWrapping"/>
      </w:r>
      <w:hyperlink r:id="rId21">
        <w:r w:rsidDel="00000000" w:rsidR="00000000" w:rsidRPr="00000000">
          <w:rPr>
            <w:color w:val="1155cc"/>
            <w:sz w:val="18"/>
            <w:szCs w:val="18"/>
            <w:u w:val="single"/>
            <w:rtl w:val="0"/>
          </w:rPr>
          <w:t xml:space="preserve">https://github.com/matthiaskoenig/cy3sbml/issues/104</w:t>
        </w:r>
      </w:hyperlink>
      <w:r w:rsidDel="00000000" w:rsidR="00000000" w:rsidRPr="00000000">
        <w:rPr>
          <w:rtl w:val="0"/>
        </w:rPr>
      </w:r>
    </w:p>
    <w:p w:rsidR="00000000" w:rsidDel="00000000" w:rsidP="00000000" w:rsidRDefault="00000000" w:rsidRPr="00000000">
      <w:pPr>
        <w:numPr>
          <w:ilvl w:val="0"/>
          <w:numId w:val="2"/>
        </w:numPr>
        <w:ind w:left="720" w:hanging="360"/>
        <w:contextualSpacing w:val="1"/>
        <w:jc w:val="both"/>
        <w:rPr>
          <w:sz w:val="18"/>
          <w:szCs w:val="18"/>
          <w:u w:val="none"/>
        </w:rPr>
      </w:pPr>
      <w:r w:rsidDel="00000000" w:rsidR="00000000" w:rsidRPr="00000000">
        <w:rPr>
          <w:sz w:val="18"/>
          <w:szCs w:val="18"/>
          <w:rtl w:val="0"/>
        </w:rPr>
        <w:t xml:space="preserve">API (commands, cyREST, OSGI)</w:t>
        <w:br w:type="textWrapping"/>
      </w:r>
      <w:hyperlink r:id="rId22">
        <w:r w:rsidDel="00000000" w:rsidR="00000000" w:rsidRPr="00000000">
          <w:rPr>
            <w:color w:val="1155cc"/>
            <w:sz w:val="18"/>
            <w:szCs w:val="18"/>
            <w:u w:val="single"/>
            <w:rtl w:val="0"/>
          </w:rPr>
          <w:t xml:space="preserve">https://github.com/matthiaskoenig/cy3sbml/issues/18</w:t>
        </w:r>
      </w:hyperlink>
      <w:r w:rsidDel="00000000" w:rsidR="00000000" w:rsidRPr="00000000">
        <w:rPr>
          <w:rtl w:val="0"/>
        </w:rPr>
      </w:r>
    </w:p>
    <w:p w:rsidR="00000000" w:rsidDel="00000000" w:rsidP="00000000" w:rsidRDefault="00000000" w:rsidRPr="00000000">
      <w:pPr>
        <w:numPr>
          <w:ilvl w:val="0"/>
          <w:numId w:val="2"/>
        </w:numPr>
        <w:ind w:left="720" w:hanging="360"/>
        <w:contextualSpacing w:val="1"/>
        <w:jc w:val="both"/>
        <w:rPr>
          <w:sz w:val="18"/>
          <w:szCs w:val="18"/>
        </w:rPr>
      </w:pPr>
      <w:r w:rsidDel="00000000" w:rsidR="00000000" w:rsidRPr="00000000">
        <w:rPr>
          <w:sz w:val="18"/>
          <w:szCs w:val="18"/>
          <w:rtl w:val="0"/>
        </w:rPr>
        <w:t xml:space="preserve">JavaFX console</w:t>
        <w:br w:type="textWrapping"/>
      </w:r>
      <w:hyperlink r:id="rId23">
        <w:r w:rsidDel="00000000" w:rsidR="00000000" w:rsidRPr="00000000">
          <w:rPr>
            <w:color w:val="1155cc"/>
            <w:sz w:val="18"/>
            <w:szCs w:val="18"/>
            <w:u w:val="single"/>
            <w:rtl w:val="0"/>
          </w:rPr>
          <w:t xml:space="preserve">https://github.com/matthiaskoenig/cy3sbml/issues/72</w:t>
        </w:r>
      </w:hyperlink>
      <w:r w:rsidDel="00000000" w:rsidR="00000000" w:rsidRPr="00000000">
        <w:rPr>
          <w:rtl w:val="0"/>
        </w:rPr>
      </w:r>
    </w:p>
    <w:p w:rsidR="00000000" w:rsidDel="00000000" w:rsidP="00000000" w:rsidRDefault="00000000" w:rsidRPr="00000000">
      <w:pPr>
        <w:numPr>
          <w:ilvl w:val="0"/>
          <w:numId w:val="2"/>
        </w:numPr>
        <w:ind w:left="720" w:hanging="360"/>
        <w:contextualSpacing w:val="1"/>
        <w:jc w:val="both"/>
        <w:rPr>
          <w:sz w:val="18"/>
          <w:szCs w:val="18"/>
          <w:u w:val="none"/>
        </w:rPr>
      </w:pPr>
      <w:r w:rsidDel="00000000" w:rsidR="00000000" w:rsidRPr="00000000">
        <w:rPr>
          <w:sz w:val="18"/>
          <w:szCs w:val="18"/>
          <w:rtl w:val="0"/>
        </w:rPr>
        <w:t xml:space="preserve">cofactor nodes</w:t>
        <w:br w:type="textWrapping"/>
      </w:r>
      <w:hyperlink r:id="rId24">
        <w:r w:rsidDel="00000000" w:rsidR="00000000" w:rsidRPr="00000000">
          <w:rPr>
            <w:color w:val="1155cc"/>
            <w:sz w:val="18"/>
            <w:szCs w:val="18"/>
            <w:u w:val="single"/>
            <w:rtl w:val="0"/>
          </w:rPr>
          <w:t xml:space="preserve">https://github.com/matthiaskoenig/cy3sbml/issues/47</w:t>
        </w:r>
      </w:hyperlink>
      <w:r w:rsidDel="00000000" w:rsidR="00000000" w:rsidRPr="00000000">
        <w:rPr>
          <w:rtl w:val="0"/>
        </w:rPr>
      </w:r>
    </w:p>
    <w:p w:rsidR="00000000" w:rsidDel="00000000" w:rsidP="00000000" w:rsidRDefault="00000000" w:rsidRPr="00000000">
      <w:pPr>
        <w:numPr>
          <w:ilvl w:val="0"/>
          <w:numId w:val="2"/>
        </w:numPr>
        <w:ind w:left="720" w:hanging="360"/>
        <w:contextualSpacing w:val="1"/>
        <w:jc w:val="both"/>
        <w:rPr>
          <w:sz w:val="18"/>
          <w:szCs w:val="18"/>
          <w:u w:val="none"/>
        </w:rPr>
      </w:pPr>
      <w:r w:rsidDel="00000000" w:rsidR="00000000" w:rsidRPr="00000000">
        <w:rPr>
          <w:sz w:val="18"/>
          <w:szCs w:val="18"/>
          <w:rtl w:val="0"/>
        </w:rPr>
        <w:t xml:space="preserve">Documentation</w:t>
        <w:br w:type="textWrapping"/>
      </w:r>
      <w:hyperlink r:id="rId25">
        <w:r w:rsidDel="00000000" w:rsidR="00000000" w:rsidRPr="00000000">
          <w:rPr>
            <w:color w:val="1155cc"/>
            <w:sz w:val="18"/>
            <w:szCs w:val="18"/>
            <w:u w:val="single"/>
            <w:rtl w:val="0"/>
          </w:rPr>
          <w:t xml:space="preserve">https://github.com/matthiaskoenig/cy3sbml/issues/82</w:t>
        </w:r>
      </w:hyperlink>
      <w:r w:rsidDel="00000000" w:rsidR="00000000" w:rsidRPr="00000000">
        <w:rPr>
          <w:sz w:val="18"/>
          <w:szCs w:val="18"/>
          <w:rtl w:val="0"/>
        </w:rPr>
        <w:br w:type="textWrapping"/>
      </w:r>
      <w:hyperlink r:id="rId26">
        <w:r w:rsidDel="00000000" w:rsidR="00000000" w:rsidRPr="00000000">
          <w:rPr>
            <w:color w:val="1155cc"/>
            <w:sz w:val="18"/>
            <w:szCs w:val="18"/>
            <w:u w:val="single"/>
            <w:rtl w:val="0"/>
          </w:rPr>
          <w:t xml:space="preserve">https://github.com/matthiaskoenig/cy3sbml/issues/33</w:t>
        </w:r>
      </w:hyperlink>
      <w:r w:rsidDel="00000000" w:rsidR="00000000" w:rsidRPr="00000000">
        <w:rPr>
          <w:sz w:val="18"/>
          <w:szCs w:val="18"/>
          <w:rtl w:val="0"/>
        </w:rPr>
        <w:t xml:space="preserve"> </w:t>
        <w:br w:type="textWrapping"/>
      </w:r>
      <w:r w:rsidDel="00000000" w:rsidR="00000000" w:rsidRPr="00000000">
        <w:rPr>
          <w:sz w:val="18"/>
          <w:szCs w:val="18"/>
          <w:rtl w:val="0"/>
        </w:rPr>
        <w:br w:type="textWrapping"/>
      </w:r>
    </w:p>
    <w:sectPr>
      <w:headerReference r:id="rId27" w:type="default"/>
      <w:headerReference r:id="rId28" w:type="first"/>
      <w:footerReference r:id="rId29" w:type="default"/>
      <w:footerReference r:id="rId30" w:type="first"/>
      <w:pgSz w:h="15840" w:w="12240"/>
      <w:pgMar w:bottom="1474" w:top="1378" w:left="1077" w:right="1077"/>
      <w:pgNumType w:start="1"/>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Matthias König" w:id="0" w:date="2016-07-05T16:54:4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Update with JavaFX &amp; additional annotation information.</w:t>
      </w:r>
    </w:p>
  </w:comment>
  <w:comment w:author="Matthias König" w:id="1" w:date="2016-07-19T19:40:4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+rodrigue@ebi.ac.uk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+andreas.draeger@uni-tuebingen.de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fill in funding &amp; acknowledgments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widowControl w:val="1"/>
      <w:spacing w:after="834" w:before="0" w:line="240" w:lineRule="auto"/>
      <w:contextualSpacing w:val="0"/>
      <w:jc w:val="right"/>
    </w:pPr>
    <w:fldSimple w:instr="PAGE" w:fldLock="0" w:dirty="0">
      <w:r w:rsidDel="00000000" w:rsidR="00000000" w:rsidRPr="00000000">
        <w:rPr>
          <w:rFonts w:ascii="Helvetica Neue" w:cs="Helvetica Neue" w:eastAsia="Helvetica Neue" w:hAnsi="Helvetica Neue"/>
          <w:b w:val="1"/>
          <w:sz w:val="18"/>
          <w:szCs w:val="18"/>
          <w:vertAlign w:val="baseline"/>
        </w:rPr>
      </w:r>
    </w:fldSimple>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widowControl w:val="1"/>
      <w:spacing w:after="834" w:before="0" w:line="240" w:lineRule="auto"/>
      <w:contextualSpacing w:val="0"/>
    </w:pPr>
    <w:r w:rsidDel="00000000" w:rsidR="00000000" w:rsidRPr="00000000">
      <w:rPr>
        <w:rFonts w:ascii="Helvetica Neue" w:cs="Helvetica Neue" w:eastAsia="Helvetica Neue" w:hAnsi="Helvetica Neue"/>
        <w:b w:val="0"/>
        <w:sz w:val="14"/>
        <w:szCs w:val="14"/>
        <w:vertAlign w:val="baseline"/>
        <w:rtl w:val="0"/>
      </w:rPr>
      <w:t xml:space="preserve">© Oxford University Press 201</w:t>
    </w:r>
    <w:r w:rsidDel="00000000" w:rsidR="00000000" w:rsidRPr="00000000">
      <w:rPr>
        <w:rFonts w:ascii="Helvetica Neue" w:cs="Helvetica Neue" w:eastAsia="Helvetica Neue" w:hAnsi="Helvetica Neue"/>
        <w:sz w:val="14"/>
        <w:szCs w:val="14"/>
        <w:rtl w:val="0"/>
      </w:rPr>
      <w:t xml:space="preserve">6</w:t>
    </w:r>
    <w:r w:rsidDel="00000000" w:rsidR="00000000" w:rsidRPr="00000000">
      <w:rPr>
        <w:rFonts w:ascii="Helvetica Neue" w:cs="Helvetica Neue" w:eastAsia="Helvetica Neue" w:hAnsi="Helvetica Neue"/>
        <w:b w:val="0"/>
        <w:sz w:val="14"/>
        <w:szCs w:val="14"/>
        <w:vertAlign w:val="baseline"/>
        <w:rtl w:val="0"/>
      </w:rPr>
      <w:tab/>
    </w:r>
    <w:fldSimple w:instr="PAGE" w:fldLock="0" w:dirty="0">
      <w:r w:rsidDel="00000000" w:rsidR="00000000" w:rsidRPr="00000000">
        <w:rPr>
          <w:rFonts w:ascii="Helvetica Neue" w:cs="Helvetica Neue" w:eastAsia="Helvetica Neue" w:hAnsi="Helvetica Neue"/>
          <w:b w:val="1"/>
          <w:sz w:val="18"/>
          <w:szCs w:val="18"/>
          <w:vertAlign w:val="baseline"/>
        </w:rPr>
      </w:r>
    </w:fldSimple>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widowControl w:val="1"/>
      <w:spacing w:after="520" w:before="703" w:line="240" w:lineRule="auto"/>
      <w:contextualSpacing w:val="0"/>
      <w:jc w:val="right"/>
    </w:pPr>
    <w:r w:rsidDel="00000000" w:rsidR="00000000" w:rsidRPr="00000000">
      <w:rPr>
        <w:rFonts w:ascii="Helvetica Neue" w:cs="Helvetica Neue" w:eastAsia="Helvetica Neue" w:hAnsi="Helvetica Neue"/>
        <w:b w:val="1"/>
        <w:i w:val="1"/>
        <w:sz w:val="16"/>
        <w:szCs w:val="16"/>
        <w:rtl w:val="0"/>
      </w:rPr>
      <w:t xml:space="preserve">cy3sbml</w:t>
    </w:r>
    <w:r w:rsidDel="00000000" w:rsidR="00000000" w:rsidRPr="00000000">
      <w:rPr>
        <w:rFonts w:ascii="Helvetica Neue" w:cs="Helvetica Neue" w:eastAsia="Helvetica Neue" w:hAnsi="Helvetica Neue"/>
        <w:b w:val="1"/>
        <w:i w:val="1"/>
        <w:sz w:val="16"/>
        <w:szCs w:val="16"/>
        <w:vertAlign w:val="baseline"/>
        <w:rtl w:val="0"/>
      </w:rPr>
      <w:t xml:space="preserve">: a Cytoscape </w:t>
    </w:r>
    <w:r w:rsidDel="00000000" w:rsidR="00000000" w:rsidRPr="00000000">
      <w:rPr>
        <w:rFonts w:ascii="Helvetica Neue" w:cs="Helvetica Neue" w:eastAsia="Helvetica Neue" w:hAnsi="Helvetica Neue"/>
        <w:b w:val="1"/>
        <w:i w:val="1"/>
        <w:sz w:val="16"/>
        <w:szCs w:val="16"/>
        <w:rtl w:val="0"/>
      </w:rPr>
      <w:t xml:space="preserve">app </w:t>
    </w:r>
    <w:r w:rsidDel="00000000" w:rsidR="00000000" w:rsidRPr="00000000">
      <w:rPr>
        <w:rFonts w:ascii="Helvetica Neue" w:cs="Helvetica Neue" w:eastAsia="Helvetica Neue" w:hAnsi="Helvetica Neue"/>
        <w:b w:val="1"/>
        <w:i w:val="1"/>
        <w:sz w:val="16"/>
        <w:szCs w:val="16"/>
        <w:vertAlign w:val="baseline"/>
        <w:rtl w:val="0"/>
      </w:rPr>
      <w:t xml:space="preserve">for SBML</w:t>
    </w:r>
    <w:r w:rsidDel="00000000" w:rsidR="00000000" w:rsidRPr="00000000">
      <mc:AlternateContent>
        <mc:Choice Requires="wpg">
          <w:drawing>
            <wp:anchor allowOverlap="1" behindDoc="1" distB="0" distT="0" distL="114300" distR="114300" hidden="0" layoutInCell="0" locked="0" relativeHeight="0" simplePos="0">
              <wp:simplePos x="0" y="0"/>
              <wp:positionH relativeFrom="margin">
                <wp:posOffset>0</wp:posOffset>
              </wp:positionH>
              <wp:positionV relativeFrom="paragraph">
                <wp:posOffset>647700</wp:posOffset>
              </wp:positionV>
              <wp:extent cx="6400800" cy="12700"/>
              <wp:effectExtent b="0" l="0" r="0" t="0"/>
              <wp:wrapSquare wrapText="bothSides" distB="0" distT="0" distL="114300" distR="114300"/>
              <wp:docPr id="2" name=""/>
              <a:graphic>
                <a:graphicData uri="http://schemas.microsoft.com/office/word/2010/wordprocessingShape">
                  <wps:wsp>
                    <wps:cNvCnPr/>
                    <wps:spPr>
                      <a:xfrm>
                        <a:off x="2145600" y="3780000"/>
                        <a:ext cx="6400799" cy="0"/>
                      </a:xfrm>
                      <a:prstGeom prst="straightConnector1">
                        <a:avLst/>
                      </a:prstGeom>
                      <a:noFill/>
                      <a:ln cap="sq" cmpd="sng" w="9525">
                        <a:solidFill>
                          <a:srgbClr val="000000"/>
                        </a:solidFill>
                        <a:prstDash val="solid"/>
                        <a:miter/>
                        <a:headEnd len="med" w="med" type="none"/>
                        <a:tailEnd len="med" w="med" type="none"/>
                      </a:ln>
                    </wps:spPr>
                    <wps:bodyPr anchorCtr="0" anchor="ctr" bIns="91425" lIns="91425" rIns="91425" tIns="91425"/>
                  </wps:wsp>
                </a:graphicData>
              </a:graphic>
            </wp:anchor>
          </w:drawing>
        </mc:Choice>
        <mc:Fallback>
          <w:drawing>
            <wp:anchor allowOverlap="1" behindDoc="0" distB="0" distT="0" distL="114300" distR="114300" hidden="0" layoutInCell="0" locked="0" relativeHeight="0" simplePos="0">
              <wp:simplePos x="0" y="0"/>
              <wp:positionH relativeFrom="margin">
                <wp:posOffset>0</wp:posOffset>
              </wp:positionH>
              <wp:positionV relativeFrom="paragraph">
                <wp:posOffset>647700</wp:posOffset>
              </wp:positionV>
              <wp:extent cx="6400800" cy="12700"/>
              <wp:effectExtent b="0" l="0" r="0" t="0"/>
              <wp:wrapSquare wrapText="bothSides" distB="0" distT="0" distL="114300" distR="114300"/>
              <wp:docPr id="2" name="image03.png"/>
              <a:graphic>
                <a:graphicData uri="http://schemas.openxmlformats.org/drawingml/2006/picture">
                  <pic:pic>
                    <pic:nvPicPr>
                      <pic:cNvPr id="0" name="image03.png"/>
                      <pic:cNvPicPr preferRelativeResize="0"/>
                    </pic:nvPicPr>
                    <pic:blipFill>
                      <a:blip r:embed="rId1"/>
                      <a:srcRect/>
                      <a:stretch>
                        <a:fillRect/>
                      </a:stretch>
                    </pic:blipFill>
                    <pic:spPr>
                      <a:xfrm>
                        <a:off x="0" y="0"/>
                        <a:ext cx="6400800" cy="12700"/>
                      </a:xfrm>
                      <a:prstGeom prst="rect"/>
                      <a:ln/>
                    </pic:spPr>
                  </pic:pic>
                </a:graphicData>
              </a:graphic>
            </wp:anchor>
          </w:drawing>
        </mc:Fallback>
      </mc:AlternateConten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widowControl w:val="1"/>
      <w:tabs>
        <w:tab w:val="center" w:pos="5043"/>
        <w:tab w:val="right" w:pos="10086"/>
      </w:tabs>
      <w:spacing w:after="0" w:before="703" w:line="240" w:lineRule="auto"/>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decimal"/>
      <w:lvlText w:val="%1"/>
      <w:lvlJc w:val="left"/>
      <w:pPr>
        <w:ind w:left="360" w:firstLine="0"/>
      </w:pPr>
      <w:rPr>
        <w:vertAlign w:val="baseline"/>
      </w:rPr>
    </w:lvl>
    <w:lvl w:ilvl="1">
      <w:start w:val="1"/>
      <w:numFmt w:val="decimal"/>
      <w:lvlText w:val="%1.%2"/>
      <w:lvlJc w:val="left"/>
      <w:pPr>
        <w:ind w:left="544" w:firstLine="0"/>
      </w:pPr>
      <w:rPr>
        <w:vertAlign w:val="baseline"/>
      </w:rPr>
    </w:lvl>
    <w:lvl w:ilvl="2">
      <w:start w:val="1"/>
      <w:numFmt w:val="decimal"/>
      <w:lvlText w:val="%1.%2.%3."/>
      <w:lvlJc w:val="left"/>
      <w:pPr>
        <w:ind w:left="1224" w:firstLine="720"/>
      </w:pPr>
      <w:rPr>
        <w:vertAlign w:val="baseline"/>
      </w:rPr>
    </w:lvl>
    <w:lvl w:ilvl="3">
      <w:start w:val="1"/>
      <w:numFmt w:val="decimal"/>
      <w:lvlText w:val="%1.%2.%3.%4."/>
      <w:lvlJc w:val="left"/>
      <w:pPr>
        <w:ind w:left="1728" w:firstLine="1080.0000000000002"/>
      </w:pPr>
      <w:rPr>
        <w:vertAlign w:val="baseline"/>
      </w:rPr>
    </w:lvl>
    <w:lvl w:ilvl="4">
      <w:start w:val="1"/>
      <w:numFmt w:val="decimal"/>
      <w:lvlText w:val="%1.%2.%3.%4.%5."/>
      <w:lvlJc w:val="left"/>
      <w:pPr>
        <w:ind w:left="2232" w:firstLine="1440"/>
      </w:pPr>
      <w:rPr>
        <w:vertAlign w:val="baseline"/>
      </w:rPr>
    </w:lvl>
    <w:lvl w:ilvl="5">
      <w:start w:val="1"/>
      <w:numFmt w:val="decimal"/>
      <w:lvlText w:val="%1.%2.%3.%4.%5.%6."/>
      <w:lvlJc w:val="left"/>
      <w:pPr>
        <w:ind w:left="2736" w:firstLine="1800.0000000000002"/>
      </w:pPr>
      <w:rPr>
        <w:vertAlign w:val="baseline"/>
      </w:rPr>
    </w:lvl>
    <w:lvl w:ilvl="6">
      <w:start w:val="1"/>
      <w:numFmt w:val="decimal"/>
      <w:lvlText w:val="%1.%2.%3.%4.%5.%6.%7."/>
      <w:lvlJc w:val="left"/>
      <w:pPr>
        <w:ind w:left="3240" w:firstLine="2160"/>
      </w:pPr>
      <w:rPr>
        <w:vertAlign w:val="baseline"/>
      </w:rPr>
    </w:lvl>
    <w:lvl w:ilvl="7">
      <w:start w:val="1"/>
      <w:numFmt w:val="decimal"/>
      <w:lvlText w:val="%1.%2.%3.%4.%5.%6.%7.%8."/>
      <w:lvlJc w:val="left"/>
      <w:pPr>
        <w:ind w:left="3744" w:firstLine="2519.9999999999995"/>
      </w:pPr>
      <w:rPr>
        <w:vertAlign w:val="baseline"/>
      </w:rPr>
    </w:lvl>
    <w:lvl w:ilvl="8">
      <w:start w:val="1"/>
      <w:numFmt w:val="decimal"/>
      <w:lvlText w:val="%1.%2.%3.%4.%5.%6.%7.%8.%9."/>
      <w:lvlJc w:val="left"/>
      <w:pPr>
        <w:ind w:left="4320" w:firstLine="288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50" w:before="226" w:line="240" w:lineRule="auto"/>
      <w:ind w:left="357" w:right="0" w:hanging="357"/>
    </w:pPr>
    <w:rPr>
      <w:rFonts w:ascii="Helvetica Neue" w:cs="Helvetica Neue" w:eastAsia="Helvetica Neue" w:hAnsi="Helvetica Neue"/>
      <w:b w:val="1"/>
      <w:smallCaps w:val="1"/>
      <w:sz w:val="20"/>
      <w:szCs w:val="20"/>
      <w:vertAlign w:val="baseline"/>
    </w:rPr>
  </w:style>
  <w:style w:type="paragraph" w:styleId="Heading2">
    <w:name w:val="heading 2"/>
    <w:basedOn w:val="Normal"/>
    <w:next w:val="Normal"/>
    <w:pPr>
      <w:keepNext w:val="1"/>
      <w:keepLines w:val="1"/>
      <w:widowControl w:val="1"/>
      <w:spacing w:after="52" w:before="110" w:line="240" w:lineRule="auto"/>
      <w:ind w:left="544" w:hanging="544"/>
    </w:pPr>
    <w:rPr>
      <w:rFonts w:ascii="Times New Roman" w:cs="Times New Roman" w:eastAsia="Times New Roman" w:hAnsi="Times New Roman"/>
      <w:b w:val="1"/>
      <w:sz w:val="20"/>
      <w:szCs w:val="20"/>
      <w:vertAlign w:val="baseline"/>
    </w:rPr>
  </w:style>
  <w:style w:type="paragraph" w:styleId="Heading3">
    <w:name w:val="heading 3"/>
    <w:basedOn w:val="Normal"/>
    <w:next w:val="Normal"/>
    <w:pPr>
      <w:keepNext w:val="1"/>
      <w:keepLines w:val="1"/>
      <w:widowControl w:val="1"/>
      <w:spacing w:after="60" w:before="240" w:line="240" w:lineRule="auto"/>
    </w:pPr>
    <w:rPr>
      <w:rFonts w:ascii="Arial" w:cs="Arial" w:eastAsia="Arial" w:hAnsi="Arial"/>
      <w:b w:val="1"/>
      <w:sz w:val="26"/>
      <w:szCs w:val="26"/>
      <w:vertAlign w:val="baseline"/>
    </w:rPr>
  </w:style>
  <w:style w:type="paragraph" w:styleId="Heading4">
    <w:name w:val="heading 4"/>
    <w:basedOn w:val="Normal"/>
    <w:next w:val="Normal"/>
    <w:pPr>
      <w:keepNext w:val="1"/>
      <w:keepLines w:val="1"/>
      <w:widowControl w:val="1"/>
      <w:spacing w:after="60" w:before="240" w:line="240" w:lineRule="auto"/>
    </w:pPr>
    <w:rPr>
      <w:rFonts w:ascii="Times New Roman" w:cs="Times New Roman" w:eastAsia="Times New Roman" w:hAnsi="Times New Roman"/>
      <w:b w:val="1"/>
      <w:sz w:val="28"/>
      <w:szCs w:val="28"/>
      <w:vertAlign w:val="baseline"/>
    </w:rPr>
  </w:style>
  <w:style w:type="paragraph" w:styleId="Heading5">
    <w:name w:val="heading 5"/>
    <w:basedOn w:val="Normal"/>
    <w:next w:val="Normal"/>
    <w:pPr>
      <w:keepNext w:val="1"/>
      <w:keepLines w:val="1"/>
      <w:widowControl w:val="1"/>
      <w:spacing w:after="60" w:before="240" w:line="240" w:lineRule="auto"/>
    </w:pPr>
    <w:rPr>
      <w:rFonts w:ascii="Times New Roman" w:cs="Times New Roman" w:eastAsia="Times New Roman" w:hAnsi="Times New Roman"/>
      <w:b w:val="1"/>
      <w:i w:val="1"/>
      <w:sz w:val="26"/>
      <w:szCs w:val="26"/>
      <w:vertAlign w:val="baseline"/>
    </w:rPr>
  </w:style>
  <w:style w:type="paragraph" w:styleId="Heading6">
    <w:name w:val="heading 6"/>
    <w:basedOn w:val="Normal"/>
    <w:next w:val="Normal"/>
    <w:pPr>
      <w:keepNext w:val="1"/>
      <w:keepLines w:val="1"/>
      <w:widowControl w:val="1"/>
      <w:spacing w:after="60" w:before="240" w:line="240" w:lineRule="auto"/>
    </w:pPr>
    <w:rPr>
      <w:rFonts w:ascii="Times New Roman" w:cs="Times New Roman" w:eastAsia="Times New Roman" w:hAnsi="Times New Roman"/>
      <w:b w:val="1"/>
      <w:sz w:val="22"/>
      <w:szCs w:val="22"/>
      <w:vertAlign w:val="baseline"/>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0" Type="http://schemas.openxmlformats.org/officeDocument/2006/relationships/hyperlink" Target="https://github.com/matthiaskoenig/cy3sbml/issues/71" TargetMode="External"/><Relationship Id="rId22" Type="http://schemas.openxmlformats.org/officeDocument/2006/relationships/hyperlink" Target="https://github.com/matthiaskoenig/cy3sbml/issues/18" TargetMode="External"/><Relationship Id="rId21" Type="http://schemas.openxmlformats.org/officeDocument/2006/relationships/hyperlink" Target="https://github.com/matthiaskoenig/cy3sbml/issues/104" TargetMode="External"/><Relationship Id="rId24" Type="http://schemas.openxmlformats.org/officeDocument/2006/relationships/hyperlink" Target="https://github.com/matthiaskoenig/cy3sbml/issues/47" TargetMode="External"/><Relationship Id="rId23" Type="http://schemas.openxmlformats.org/officeDocument/2006/relationships/hyperlink" Target="https://github.com/matthiaskoenig/cy3sbml/issues/72" TargetMode="External"/><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matthiaskoenig/cy3sabiork" TargetMode="External"/><Relationship Id="rId26" Type="http://schemas.openxmlformats.org/officeDocument/2006/relationships/hyperlink" Target="https://github.com/matthiaskoenig/cy3sbml/issues/33" TargetMode="External"/><Relationship Id="rId25" Type="http://schemas.openxmlformats.org/officeDocument/2006/relationships/hyperlink" Target="https://github.com/matthiaskoenig/cy3sbml/issues/82" TargetMode="External"/><Relationship Id="rId28" Type="http://schemas.openxmlformats.org/officeDocument/2006/relationships/header" Target="header2.xml"/><Relationship Id="rId27"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apps.cytoscape.org/apps/cy3sbml" TargetMode="External"/><Relationship Id="rId29" Type="http://schemas.openxmlformats.org/officeDocument/2006/relationships/footer" Target="footer1.xml"/><Relationship Id="rId7" Type="http://schemas.openxmlformats.org/officeDocument/2006/relationships/hyperlink" Target="http://apps.cytoscape.org/apps/cy3sabiork" TargetMode="External"/><Relationship Id="rId8" Type="http://schemas.openxmlformats.org/officeDocument/2006/relationships/hyperlink" Target="https://github.com/matthiaskoenig/cy3sbml" TargetMode="External"/><Relationship Id="rId30" Type="http://schemas.openxmlformats.org/officeDocument/2006/relationships/footer" Target="footer2.xml"/><Relationship Id="rId11" Type="http://schemas.openxmlformats.org/officeDocument/2006/relationships/hyperlink" Target="https://opensource.org/licenses/GPL-3.0" TargetMode="External"/><Relationship Id="rId10" Type="http://schemas.openxmlformats.org/officeDocument/2006/relationships/hyperlink" Target="http://dx.doi.org/10.5281/zenodo.57432" TargetMode="External"/><Relationship Id="rId13" Type="http://schemas.openxmlformats.org/officeDocument/2006/relationships/image" Target="media/image01.png"/><Relationship Id="rId12" Type="http://schemas.openxmlformats.org/officeDocument/2006/relationships/hyperlink" Target="mailto:konigmatt@googlemail.com" TargetMode="External"/><Relationship Id="rId15" Type="http://schemas.openxmlformats.org/officeDocument/2006/relationships/hyperlink" Target="http://dx.doi.org/10.12688/f1000research.9211.1" TargetMode="External"/><Relationship Id="rId14" Type="http://schemas.openxmlformats.org/officeDocument/2006/relationships/hyperlink" Target="http://dx.doi.org/10.12688/f1000research.9211.1" TargetMode="External"/><Relationship Id="rId17" Type="http://schemas.openxmlformats.org/officeDocument/2006/relationships/hyperlink" Target="https://github.com/matthiaskoenig/cy3sbml/issues/8" TargetMode="External"/><Relationship Id="rId16" Type="http://schemas.openxmlformats.org/officeDocument/2006/relationships/hyperlink" Target="https://github.com/matthiaskoenig/cy3sbml/milestones/0.2.5" TargetMode="External"/><Relationship Id="rId19" Type="http://schemas.openxmlformats.org/officeDocument/2006/relationships/hyperlink" Target="https://github.com/matthiaskoenig/cy3sbml/issues/70" TargetMode="External"/><Relationship Id="rId18" Type="http://schemas.openxmlformats.org/officeDocument/2006/relationships/hyperlink" Target="https://github.com/matthiaskoenig/cy3sbml/issues/34"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03.png"/></Relationships>
</file>