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E83B57">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E83B57" w:rsidRPr="00E83B57">
                                    <w:rPr>
                                      <w:noProof/>
                                      <w:lang w:val="nl-BE"/>
                                    </w:rPr>
                                    <w:t>[56]</w:t>
                                  </w:r>
                                  <w:r w:rsidR="00E83B57">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6"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eRXOryAwAAFQ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type id="_x0000_t202" coordsize="21600,21600" o:spt="202" path="m,l,21600r21600,l21600,xe">
                  <v:stroke joinstyle="miter"/>
                  <v:path gradientshapeok="t" o:connecttype="rect"/>
                </v:shapetype>
                <v:shape id="Text Box 1" o:spid="_x0000_s1028"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83B57" w:rsidRDefault="00E80EC0" w:rsidP="00931C72">
                        <w:pPr>
                          <w:pStyle w:val="Caption"/>
                          <w:rPr>
                            <w:noProof/>
                          </w:rPr>
                        </w:pPr>
                        <w:r>
                          <w:t>Figure</w:t>
                        </w:r>
                        <w:r w:rsidR="00E83B57">
                          <w:t xml:space="preserve"> </w:t>
                        </w:r>
                        <w:r w:rsidR="00E83B57">
                          <w:fldChar w:fldCharType="begin"/>
                        </w:r>
                        <w:r w:rsidR="00E83B57">
                          <w:instrText xml:space="preserve"> SEQ Figuur \* ARABIC </w:instrText>
                        </w:r>
                        <w:r w:rsidR="00E83B57">
                          <w:fldChar w:fldCharType="separate"/>
                        </w:r>
                        <w:r w:rsidR="00E83B57">
                          <w:rPr>
                            <w:noProof/>
                          </w:rPr>
                          <w:t>1</w:t>
                        </w:r>
                        <w:r w:rsidR="00E83B57">
                          <w:rPr>
                            <w:noProof/>
                          </w:rPr>
                          <w:fldChar w:fldCharType="end"/>
                        </w:r>
                        <w:r w:rsidR="00E83B57">
                          <w:t xml:space="preserve">: Logo EY (2017) </w:t>
                        </w:r>
                        <w:sdt>
                          <w:sdtPr>
                            <w:id w:val="-665791584"/>
                            <w:citation/>
                          </w:sdtPr>
                          <w:sdtContent>
                            <w:r w:rsidR="00E83B57">
                              <w:fldChar w:fldCharType="begin"/>
                            </w:r>
                            <w:r w:rsidR="00E83B57">
                              <w:rPr>
                                <w:lang w:val="nl-BE"/>
                              </w:rPr>
                              <w:instrText xml:space="preserve"> CITATION EY171 \l 2067 </w:instrText>
                            </w:r>
                            <w:r w:rsidR="00E83B57">
                              <w:fldChar w:fldCharType="separate"/>
                            </w:r>
                            <w:r w:rsidR="00E83B57" w:rsidRPr="00E83B57">
                              <w:rPr>
                                <w:noProof/>
                                <w:lang w:val="nl-BE"/>
                              </w:rPr>
                              <w:t>[56]</w:t>
                            </w:r>
                            <w:r w:rsidR="00E83B57">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E83B57" w:rsidRPr="00E83B57">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E83B57">
            <w:rPr>
              <w:noProof/>
            </w:rPr>
            <w:t xml:space="preserve"> </w:t>
          </w:r>
          <w:r w:rsidR="00E83B57" w:rsidRPr="00E83B57">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Pr="00E83B57">
                                  <w:rPr>
                                    <w:noProof/>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29"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" stroked="f">
                <v:textbox style="mso-fit-shape-to-text:t" inset="0,0,0,0">
                  <w:txbxContent>
                    <w:p w:rsidR="00E83B57" w:rsidRPr="002B43E2" w:rsidRDefault="00E83B57" w:rsidP="00931C72">
                      <w:pPr>
                        <w:pStyle w:val="Caption"/>
                        <w:rPr>
                          <w:noProof/>
                        </w:rPr>
                      </w:pPr>
                      <w:r>
                        <w:t xml:space="preserve">Figure 3: Logo Arthur Young </w:t>
                      </w:r>
                      <w:sdt>
                        <w:sdtPr>
                          <w:id w:val="53822369"/>
                          <w:citation/>
                        </w:sdtPr>
                        <w:sdtContent>
                          <w:r>
                            <w:fldChar w:fldCharType="begin"/>
                          </w:r>
                          <w:r>
                            <w:instrText xml:space="preserve"> CITATION Art17 \l 2067 </w:instrText>
                          </w:r>
                          <w:r>
                            <w:fldChar w:fldCharType="separate"/>
                          </w:r>
                          <w:r w:rsidRPr="00E83B57">
                            <w:rPr>
                              <w:noProof/>
                            </w:rPr>
                            <w:t>[57]</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Pr="00E83B57">
                                  <w:rPr>
                                    <w:noProof/>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0"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LnxsQRyisRgdCPkndyq6n6TvjwLJBmhxqkfQhPdFQG2oLDYHFWA/74mz/i&#10;SVKKctbSLBbcfz8LVJyZr5bEjoM7Gjgax9Gw52YD1PeMNs3JZNIDDGY0K4TmhdZkHatQSFhJtQoe&#10;RnMT+o2gNZNqvU4gGk8nws7unYypR5YP3YtAN2gUSNpHGKdU5G+k6rFJLLc+B+I96Rh57Vkk/eOF&#10;RjtNwrCGcXd+vSfU65/F6icA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vtLkJTICAAB0BAAADgAAAAAAAAAAAAAA&#10;AAAuAgAAZHJzL2Uyb0RvYy54bWxQSwECLQAUAAYACAAAACEA8/AWzOEAAAALAQAADwAAAAAAAAAA&#10;AAAAAACMBAAAZHJzL2Rvd25yZXYueG1sUEsFBgAAAAAEAAQA8wAAAJoFAAAAAA==&#10;" stroked="f">
                <v:textbox style="mso-fit-shape-to-text:t" inset="0,0,0,0">
                  <w:txbxContent>
                    <w:p w:rsidR="00E83B57" w:rsidRPr="00B40665" w:rsidRDefault="00E83B57" w:rsidP="00931C72">
                      <w:pPr>
                        <w:pStyle w:val="Caption"/>
                        <w:rPr>
                          <w:noProof/>
                        </w:rPr>
                      </w:pPr>
                      <w:r>
                        <w:t xml:space="preserve">Figure 2: Logo Ernst &amp; Whinney </w:t>
                      </w:r>
                      <w:sdt>
                        <w:sdtPr>
                          <w:id w:val="-734470783"/>
                          <w:citation/>
                        </w:sdtPr>
                        <w:sdtContent>
                          <w:r>
                            <w:fldChar w:fldCharType="begin"/>
                          </w:r>
                          <w:r>
                            <w:instrText xml:space="preserve"> CITATION Ern17 \l 2067 </w:instrText>
                          </w:r>
                          <w:r>
                            <w:fldChar w:fldCharType="separate"/>
                          </w:r>
                          <w:r w:rsidRPr="00E83B57">
                            <w:rPr>
                              <w:noProof/>
                            </w:rPr>
                            <w:t>[58]</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E83B57" w:rsidRPr="00E83B57">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E83B57">
            <w:rPr>
              <w:noProof/>
            </w:rPr>
            <w:t xml:space="preserve"> </w:t>
          </w:r>
          <w:r w:rsidR="00E83B57" w:rsidRPr="00E83B57">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Pr="00E83B57">
                                    <w:rPr>
                                      <w:noProof/>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1"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t+5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gd/RZ0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JB637k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3"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83B57" w:rsidRPr="0062332D" w:rsidRDefault="00E83B57"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297882166"/>
                            <w:citation/>
                          </w:sdtPr>
                          <w:sdtContent>
                            <w:r>
                              <w:fldChar w:fldCharType="begin"/>
                            </w:r>
                            <w:r>
                              <w:instrText xml:space="preserve"> CITATION EY15 \l 2067 </w:instrText>
                            </w:r>
                            <w:r>
                              <w:fldChar w:fldCharType="separate"/>
                            </w:r>
                            <w:r w:rsidRPr="00E83B57">
                              <w:rPr>
                                <w:noProof/>
                              </w:rPr>
                              <w:t>[59]</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7940100"/>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E83B57" w:rsidRPr="00E83B57">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 xml:space="preserve">attacks. Attackers can perform a devastating attack (from everywhere) on a web application </w:t>
      </w:r>
      <w:r w:rsidR="00881A4D">
        <w:t xml:space="preserve">(most of the time </w:t>
      </w:r>
      <w:r w:rsidRPr="00931C72">
        <w:t xml:space="preserve">developed by a less experienced developer </w:t>
      </w:r>
      <w:r w:rsidR="00D60AE5">
        <w:t>who did not</w:t>
      </w:r>
      <w:r w:rsidRPr="00931C72">
        <w:t xml:space="preserve"> implement all the required security measures</w:t>
      </w:r>
      <w:r w:rsidR="00881A4D">
        <w:t>)</w:t>
      </w:r>
      <w:r w:rsidRPr="00931C72">
        <w:t xml:space="preserve">. Inexperienced developers are the main source of </w:t>
      </w:r>
      <w:r w:rsidR="00D60AE5" w:rsidRPr="00931C72">
        <w:t>vulnerabilities</w:t>
      </w:r>
      <w:r w:rsidR="00D60AE5">
        <w:t xml:space="preserve"> in </w:t>
      </w:r>
      <w:r w:rsidRPr="00931C72">
        <w:t xml:space="preserve">web application. </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r>
        <w:lastRenderedPageBreak/>
        <w:t>Action P</w:t>
      </w:r>
      <w:r w:rsidR="001651BF">
        <w:t xml:space="preserve">lan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E83B57"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E83B57"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bookmarkStart w:id="14" w:name="_GoBack"/>
      <w:bookmarkEnd w:id="14"/>
    </w:p>
    <w:p w:rsidR="004972C0" w:rsidRDefault="004972C0" w:rsidP="004972C0">
      <w:pPr>
        <w:pStyle w:val="Heading1"/>
      </w:pPr>
      <w:bookmarkStart w:id="15" w:name="_Toc477940105"/>
      <w:r>
        <w:lastRenderedPageBreak/>
        <w:t>P</w:t>
      </w:r>
      <w:r w:rsidRPr="004972C0">
        <w:t>reliminary study</w:t>
      </w:r>
      <w:bookmarkEnd w:id="15"/>
    </w:p>
    <w:p w:rsidR="00BB3179" w:rsidRPr="00931C72" w:rsidRDefault="001C3515" w:rsidP="004972C0">
      <w:pPr>
        <w:pStyle w:val="Heading2"/>
      </w:pPr>
      <w:bookmarkStart w:id="16" w:name="_Toc477940106"/>
      <w:r w:rsidRPr="00931C72">
        <w:t>Introduction to threats</w:t>
      </w:r>
      <w:bookmarkEnd w:id="16"/>
    </w:p>
    <w:p w:rsidR="00BB3179" w:rsidRPr="00931C72" w:rsidRDefault="00BB3179" w:rsidP="004972C0">
      <w:pPr>
        <w:pStyle w:val="Heading3"/>
      </w:pPr>
      <w:bookmarkStart w:id="17" w:name="_Toc477940107"/>
      <w:r w:rsidRPr="00931C72">
        <w:t>What is a threat</w:t>
      </w:r>
      <w:bookmarkEnd w:id="17"/>
    </w:p>
    <w:p w:rsidR="003B7D37" w:rsidRPr="00931C72" w:rsidRDefault="00BB3179" w:rsidP="003B7D37">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931C72" w:rsidRDefault="007C44EE" w:rsidP="003B7D37">
      <w:r w:rsidRPr="00931C72">
        <w:t>Threat</w:t>
      </w:r>
      <w:r w:rsidR="00F01857" w:rsidRPr="00931C72">
        <w:t>s can have multiple origins:</w:t>
      </w:r>
    </w:p>
    <w:p w:rsidR="00F01857" w:rsidRPr="00931C72" w:rsidRDefault="00F17BF8" w:rsidP="00F01857">
      <w:pPr>
        <w:pStyle w:val="ListParagraph"/>
        <w:numPr>
          <w:ilvl w:val="0"/>
          <w:numId w:val="1"/>
        </w:numPr>
      </w:pPr>
      <w:r w:rsidRPr="00931C72">
        <w:t>Deliberate</w:t>
      </w:r>
      <w:r w:rsidR="00F01857" w:rsidRPr="00931C72">
        <w:t xml:space="preserve">: this is the most known origin of </w:t>
      </w:r>
      <w:r w:rsidR="003B7D37" w:rsidRPr="00931C72">
        <w:t>a possible threats. These threat</w:t>
      </w:r>
      <w:r w:rsidR="00F01857" w:rsidRPr="00931C72">
        <w:t>s are actively trying to exploit a certain vulnerability in a system to disrupt it</w:t>
      </w:r>
      <w:r w:rsidR="003B7D37" w:rsidRPr="00931C72">
        <w:t>s</w:t>
      </w:r>
      <w:r w:rsidR="00F01857" w:rsidRPr="00931C72">
        <w:t xml:space="preserve"> service.</w:t>
      </w:r>
      <w:r w:rsidRPr="00931C72">
        <w:t xml:space="preserve"> At any given moment in time there are thousands of attacks ongoing</w:t>
      </w:r>
      <w:r w:rsidR="003B7D37" w:rsidRPr="00931C72">
        <w:t xml:space="preserve"> worldwide</w:t>
      </w:r>
      <w:r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Pr="00931C72">
        <w:t>governments.</w:t>
      </w:r>
    </w:p>
    <w:p w:rsidR="007C44EE" w:rsidRPr="00931C72" w:rsidRDefault="00F17BF8" w:rsidP="00A704B3">
      <w:pPr>
        <w:pStyle w:val="ListParagraph"/>
        <w:numPr>
          <w:ilvl w:val="0"/>
          <w:numId w:val="1"/>
        </w:numPr>
      </w:pPr>
      <w:r w:rsidRPr="00931C72">
        <w:t>Accidental</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counteract using hardware resources. For example the build of a flood wall around a datacenter, the installation of </w:t>
      </w:r>
      <w:r w:rsidR="009C2FB1" w:rsidRPr="00931C72">
        <w:t>an UPS (Uninterruptable power source) 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s are (most of the time) counteract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8" w:name="_Toc477940108"/>
      <w:r w:rsidRPr="00931C72">
        <w:rPr>
          <w:lang w:eastAsia="nl-BE"/>
        </w:rPr>
        <w:t>Threat management</w:t>
      </w:r>
      <w:bookmarkEnd w:id="18"/>
    </w:p>
    <w:p w:rsidR="008116EB" w:rsidRPr="00931C72" w:rsidRDefault="008116EB" w:rsidP="008116EB">
      <w:pPr>
        <w:rPr>
          <w:lang w:eastAsia="nl-BE"/>
        </w:rPr>
      </w:pPr>
      <w:r w:rsidRPr="00931C72">
        <w:rPr>
          <w:lang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931C72">
        <w:rPr>
          <w:lang w:eastAsia="nl-BE"/>
        </w:rPr>
        <w:t xml:space="preserve">active (actively researching possible ) </w:t>
      </w:r>
      <w:r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p>
    <w:p w:rsidR="00D15751" w:rsidRPr="004972C0" w:rsidRDefault="00D15751" w:rsidP="004972C0">
      <w:pPr>
        <w:pStyle w:val="Heading4"/>
      </w:pPr>
      <w:r w:rsidRPr="004972C0">
        <w:lastRenderedPageBreak/>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931C72" w:rsidRDefault="00574847" w:rsidP="004972C0">
      <w:pPr>
        <w:pStyle w:val="Heading4"/>
      </w:pPr>
      <w:r w:rsidRPr="00931C72">
        <w:t>Active threat management: threat hunting</w:t>
      </w:r>
    </w:p>
    <w:p w:rsidR="00574847" w:rsidRPr="00931C72" w:rsidRDefault="00574847" w:rsidP="00574847">
      <w:pPr>
        <w:rPr>
          <w:lang w:eastAsia="nl-BE"/>
        </w:rPr>
      </w:pPr>
      <w:r w:rsidRPr="00931C72">
        <w:rPr>
          <w:lang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931C72" w:rsidRDefault="00574847" w:rsidP="00F17BF8">
      <w:pPr>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manual so to automate a part of the analysis, threat hunting software was developed. This software specializes in behavioral analytics because this could also zero-day threats.</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 xml:space="preserve">Exabeam, sqrrl: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D15751" w:rsidRPr="00931C72">
        <w:t>more threats were discovered.</w:t>
      </w:r>
    </w:p>
    <w:p w:rsidR="009C2FB1" w:rsidRPr="00931C72" w:rsidRDefault="001533A8" w:rsidP="004972C0">
      <w:pPr>
        <w:pStyle w:val="Heading3"/>
        <w:rPr>
          <w:rFonts w:eastAsiaTheme="minorHAnsi"/>
        </w:rPr>
      </w:pPr>
      <w:bookmarkStart w:id="19" w:name="_Toc477940109"/>
      <w:r w:rsidRPr="00931C72">
        <w:rPr>
          <w:rFonts w:eastAsiaTheme="minorHAnsi"/>
        </w:rPr>
        <w:t>T</w:t>
      </w:r>
      <w:r w:rsidR="007C44EE" w:rsidRPr="00931C72">
        <w:rPr>
          <w:rFonts w:eastAsiaTheme="minorHAnsi"/>
        </w:rPr>
        <w:t>h</w:t>
      </w:r>
      <w:r w:rsidRPr="00931C72">
        <w:rPr>
          <w:rFonts w:eastAsiaTheme="minorHAnsi"/>
        </w:rPr>
        <w:t>reat models</w:t>
      </w:r>
      <w:bookmarkEnd w:id="19"/>
    </w:p>
    <w:p w:rsidR="007446B0" w:rsidRPr="00931C72" w:rsidRDefault="007C44EE" w:rsidP="007446B0">
      <w:pPr>
        <w:rPr>
          <w:lang w:eastAsia="nl-BE"/>
        </w:rPr>
      </w:pPr>
      <w:r w:rsidRPr="00931C72">
        <w:rPr>
          <w:lang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931C72">
        <w:rPr>
          <w:lang w:eastAsia="nl-BE"/>
        </w:rPr>
        <w:t xml:space="preserve"> take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F92186">
      <w:pPr>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 This can be a malicious program hiding or acting as a </w:t>
      </w:r>
      <w:r w:rsidR="00F92186" w:rsidRPr="00931C72">
        <w:rPr>
          <w:lang w:eastAsia="nl-BE"/>
        </w:rPr>
        <w:t xml:space="preserve">legitimately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5B6215" w:rsidRPr="00931C72">
        <w:rPr>
          <w:lang w:eastAsia="nl-BE"/>
        </w:rPr>
        <w:t xml:space="preserve"> these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lastRenderedPageBreak/>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in an incorrect way)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traffic (man in the middle), changing reading permission on files.</w:t>
      </w:r>
      <w:r w:rsidR="00FA6FC2" w:rsidRPr="00931C72">
        <w:rPr>
          <w:lang w:eastAsia="nl-BE"/>
        </w:rPr>
        <w:t xml:space="preserve"> This type of threats is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w:t>
      </w:r>
      <w:r w:rsidR="00FA6FC2" w:rsidRPr="00931C72">
        <w:rPr>
          <w:lang w:eastAsia="nl-BE"/>
        </w:rPr>
        <w:t>es</w:t>
      </w:r>
      <w:r w:rsidR="00DB7F18" w:rsidRPr="00931C72">
        <w:rPr>
          <w:lang w:eastAsia="nl-BE"/>
        </w:rPr>
        <w:t xml:space="preserve"> not affect data in any way but it </w:t>
      </w:r>
      <w:r w:rsidR="00FA6FC2" w:rsidRPr="00931C72">
        <w:rPr>
          <w:lang w:eastAsia="nl-BE"/>
        </w:rPr>
        <w:t xml:space="preserve">will deny </w:t>
      </w:r>
      <w:r w:rsidR="00DB7F18" w:rsidRPr="00931C72">
        <w:rPr>
          <w:lang w:eastAsia="nl-BE"/>
        </w:rPr>
        <w:t>any access to it. This is widely used in attacks against web servers to prevent anyone accessing a certain website or web service.</w:t>
      </w:r>
      <w:r w:rsidR="00FA6FC2" w:rsidRPr="00931C72">
        <w:rPr>
          <w:lang w:eastAsia="nl-BE"/>
        </w:rPr>
        <w:t xml:space="preserve"> This is threat is popular because is quite difficult to defend against and even large organization can become victim. GitHub, DynDNS, SpamHouse,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931C72" w:rsidRDefault="00886AF1" w:rsidP="00886AF1">
      <w:pPr>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 the scope of technical assets/ components for which threat enumeration will ensue</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protect high risk web transactions sought by adversaries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D50E28" w:rsidRPr="00931C72">
        <w:t>Attacks/Exploits Enumeration &amp;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p>
    <w:p w:rsidR="00D50E28" w:rsidRPr="00931C72" w:rsidRDefault="00D50E28" w:rsidP="004972C0">
      <w:pPr>
        <w:pStyle w:val="Heading4"/>
      </w:pPr>
      <w:r w:rsidRPr="00931C72">
        <w:lastRenderedPageBreak/>
        <w:t>TRIKE</w:t>
      </w:r>
    </w:p>
    <w:p w:rsidR="00A30BF0" w:rsidRPr="00931C72" w:rsidRDefault="00BC0615" w:rsidP="00BC0615">
      <w:pPr>
        <w:rPr>
          <w:lang w:eastAsia="nl-BE"/>
        </w:rPr>
      </w:pPr>
      <w:r w:rsidRPr="00931C72">
        <w:rPr>
          <w:lang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20" w:name="_Toc477940110"/>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7940111"/>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7940112"/>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3" w:name="_Toc477940113"/>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4" w:name="_Toc477940114"/>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7940115"/>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7940116"/>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7940117"/>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8" w:name="_Toc477940118"/>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9" w:name="_Toc477940119"/>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ModSecurity uses several techniques (virtual patching, ip reputation, URL encoding) to prevent application layer attacks like XSS, Trojans, information leakage…</w:t>
      </w:r>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 (NAXSI stands for Nginx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30" w:name="_Toc477940120"/>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1" w:name="_Toc477940121"/>
      <w:r w:rsidRPr="00931C72">
        <w:t>OWASP</w:t>
      </w:r>
      <w:bookmarkEnd w:id="31"/>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r w:rsidRPr="00931C72">
        <w:rPr>
          <w:b/>
        </w:rPr>
        <w:t>Unvalidated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lastRenderedPageBreak/>
        <w:t>Web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cyber-attacks is just plain simple cybercrime. This can be individuals or small groups that try to make a profit by performing illegal actions (just like any other form of crime). </w:t>
      </w:r>
      <w:r w:rsidR="00A25CF5">
        <w:rPr>
          <w:lang w:eastAsia="nl-BE"/>
        </w:rPr>
        <w:t xml:space="preserve">Attacker try to make a profit by demanding a ransom for preventing data leakage, stopping a DDOS, decryption of data etc. </w:t>
      </w:r>
      <w:r w:rsidR="009D56A7">
        <w:rPr>
          <w:lang w:eastAsia="nl-BE"/>
        </w:rPr>
        <w:t>The rest of the cyber-attacks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E83B57" w:rsidRPr="00E83B57">
            <w:rPr>
              <w:noProof/>
              <w:lang w:eastAsia="nl-BE"/>
            </w:rPr>
            <w:t>[5]</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targets were large enterprises ( &gt; 2500 employees). This trend is radically changing. As of today 43% of the targets are small businesses ( &lt; 250 employees), and only 35% are large enterprises. These small businesses are less experienced with cybersecurity and incident response so they are an easier target.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E83B57" w:rsidRPr="00E83B57">
            <w:rPr>
              <w:noProof/>
              <w:lang w:eastAsia="nl-BE"/>
            </w:rPr>
            <w:t>[6]</w:t>
          </w:r>
          <w:r w:rsidR="00A10B76">
            <w:rPr>
              <w:lang w:eastAsia="nl-BE"/>
            </w:rPr>
            <w:fldChar w:fldCharType="end"/>
          </w:r>
        </w:sdtContent>
      </w:sdt>
    </w:p>
    <w:p w:rsidR="00FC4F13" w:rsidRPr="00FC4F13" w:rsidRDefault="00FC4F13" w:rsidP="00FC4F13">
      <w:pPr>
        <w:pStyle w:val="Heading4"/>
      </w:pPr>
      <w:r>
        <w:t>Attack types</w:t>
      </w:r>
    </w:p>
    <w:p w:rsidR="00E26676" w:rsidRDefault="00554F9A">
      <w:r>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554F9A">
      <w:r>
        <w:rPr>
          <w:noProof/>
        </w:rPr>
        <mc:AlternateContent>
          <mc:Choice Requires="wps">
            <w:drawing>
              <wp:anchor distT="0" distB="0" distL="114300" distR="114300" simplePos="0" relativeHeight="251670528" behindDoc="0" locked="0" layoutInCell="1" allowOverlap="1" wp14:anchorId="6592EDC4" wp14:editId="50B8623A">
                <wp:simplePos x="0" y="0"/>
                <wp:positionH relativeFrom="column">
                  <wp:posOffset>3566795</wp:posOffset>
                </wp:positionH>
                <wp:positionV relativeFrom="paragraph">
                  <wp:posOffset>1916126</wp:posOffset>
                </wp:positionV>
                <wp:extent cx="242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Pr="00E83B57">
                                  <w:rPr>
                                    <w:noProof/>
                                    <w:lang w:val="nl-BE"/>
                                  </w:rPr>
                                  <w:t>[7]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2EDC4" id="Text Box 20" o:spid="_x0000_s1034" type="#_x0000_t202" style="position:absolute;margin-left:280.85pt;margin-top:150.9pt;width:19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" stroked="f">
                <v:textbox style="mso-fit-shape-to-text:t" inset="0,0,0,0">
                  <w:txbxContent>
                    <w:p w:rsidR="00E83B57" w:rsidRPr="005F4557" w:rsidRDefault="00E83B57" w:rsidP="00554F9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Chart cyber-attack types </w:t>
                      </w:r>
                      <w:sdt>
                        <w:sdtPr>
                          <w:id w:val="-415160503"/>
                          <w:citation/>
                        </w:sdtPr>
                        <w:sdtContent>
                          <w:r>
                            <w:fldChar w:fldCharType="begin"/>
                          </w:r>
                          <w:r>
                            <w:rPr>
                              <w:lang w:val="nl-BE"/>
                            </w:rPr>
                            <w:instrText xml:space="preserve"> CITATION cal16 \l 2067 </w:instrText>
                          </w:r>
                          <w:r>
                            <w:fldChar w:fldCharType="separate"/>
                          </w:r>
                          <w:r w:rsidRPr="00E83B57">
                            <w:rPr>
                              <w:noProof/>
                              <w:lang w:val="nl-BE"/>
                            </w:rPr>
                            <w:t>[7]</w:t>
                          </w:r>
                          <w:r>
                            <w:fldChar w:fldCharType="end"/>
                          </w:r>
                        </w:sdtContent>
                      </w:sdt>
                    </w:p>
                  </w:txbxContent>
                </v:textbox>
                <w10:wrap type="square"/>
              </v:shape>
            </w:pict>
          </mc:Fallback>
        </mc:AlternateContent>
      </w:r>
      <w:r w:rsidR="00E26676">
        <w:t>The SERT (Security Engineering Research Team) has determined that in 2016</w:t>
      </w:r>
      <w:r w:rsidR="000B1734">
        <w:t>,</w:t>
      </w:r>
      <w:r w:rsidR="00E26676">
        <w:t xml:space="preserve"> 57% of all cyber-attacks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t xml:space="preserve"> </w:t>
      </w:r>
      <w:sdt>
        <w:sdtPr>
          <w:id w:val="1746302847"/>
          <w:citation/>
        </w:sdtPr>
        <w:sdtContent>
          <w:r>
            <w:fldChar w:fldCharType="begin"/>
          </w:r>
          <w:r w:rsidRPr="00E83B57">
            <w:instrText xml:space="preserve"> CITATION cal16 \l 2067 </w:instrText>
          </w:r>
          <w:r>
            <w:fldChar w:fldCharType="separate"/>
          </w:r>
          <w:r w:rsidR="00E83B57" w:rsidRPr="00E83B57">
            <w:rPr>
              <w:noProof/>
            </w:rPr>
            <w:t>[7]</w:t>
          </w:r>
          <w:r>
            <w:fldChar w:fldCharType="end"/>
          </w:r>
        </w:sdtContent>
      </w:sdt>
      <w:r w:rsidR="00503FBD">
        <w:br w:type="page"/>
      </w:r>
    </w:p>
    <w:p w:rsidR="00D11B63" w:rsidRDefault="00D11B63" w:rsidP="00D11B63">
      <w:pPr>
        <w:pStyle w:val="Heading2"/>
      </w:pPr>
      <w:r>
        <w:lastRenderedPageBreak/>
        <w:t>Proof of concept</w:t>
      </w:r>
    </w:p>
    <w:p w:rsidR="00D11B63" w:rsidRDefault="00D11B63" w:rsidP="00D11B63">
      <w:pPr>
        <w:pStyle w:val="Heading3"/>
      </w:pPr>
      <w:r>
        <w:t>Programming language</w:t>
      </w:r>
    </w:p>
    <w:p w:rsidR="00D11B63" w:rsidRPr="00D11B63" w:rsidRDefault="00D11B63" w:rsidP="00D11B63">
      <w:r>
        <w:t>The proof of concept firewall needs to be scripted in a language that supports multiple operating systems</w:t>
      </w:r>
      <w:r w:rsidR="000F691C">
        <w:t>, heavy working 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2"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r w:rsidR="00503FBD">
        <w:t xml:space="preserve"> </w:t>
      </w:r>
      <w:sdt>
        <w:sdtPr>
          <w:id w:val="761878618"/>
          <w:citation/>
        </w:sdtPr>
        <w:sdtContent>
          <w:r w:rsidR="00503FBD">
            <w:fldChar w:fldCharType="begin"/>
          </w:r>
          <w:r w:rsidR="00503FBD" w:rsidRPr="00E83B57">
            <w:instrText xml:space="preserve">CITATION Wik17Ruby \l 2067 </w:instrText>
          </w:r>
          <w:r w:rsidR="00503FBD">
            <w:fldChar w:fldCharType="separate"/>
          </w:r>
          <w:r w:rsidR="00E83B57" w:rsidRPr="00E83B57">
            <w:rPr>
              <w:noProof/>
            </w:rPr>
            <w:t>[8]</w:t>
          </w:r>
          <w:r w:rsidR="00503FBD">
            <w:fldChar w:fldCharType="end"/>
          </w:r>
        </w:sdtContent>
      </w:sdt>
      <w:r w:rsidR="00503FBD">
        <w:t xml:space="preserve"> </w:t>
      </w:r>
      <w:sdt>
        <w:sdtPr>
          <w:id w:val="463237883"/>
          <w:citation/>
        </w:sdtPr>
        <w:sdtContent>
          <w:r w:rsidR="00503FBD">
            <w:fldChar w:fldCharType="begin"/>
          </w:r>
          <w:r w:rsidR="00503FBD">
            <w:rPr>
              <w:lang w:val="nl-BE"/>
            </w:rPr>
            <w:instrText xml:space="preserve"> CITATION Rub17 \l 2067 </w:instrText>
          </w:r>
          <w:r w:rsidR="00503FBD">
            <w:fldChar w:fldCharType="separate"/>
          </w:r>
          <w:r w:rsidR="00E83B57" w:rsidRPr="00E83B57">
            <w:rPr>
              <w:noProof/>
              <w:lang w:val="nl-BE"/>
            </w:rPr>
            <w:t>[9]</w:t>
          </w:r>
          <w:r w:rsidR="00503FBD">
            <w:fldChar w:fldCharType="end"/>
          </w:r>
        </w:sdtContent>
      </w:sdt>
    </w:p>
    <w:p w:rsidR="003E7299" w:rsidRDefault="003E7299" w:rsidP="003E7299">
      <w:pPr>
        <w:pStyle w:val="Heading4"/>
      </w:pPr>
      <w:r>
        <w:t>Python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Python was launched early nineties by Guido van Rossum, the language was originally targeted to mathematicians and was based on BASIC. At fi</w:t>
      </w:r>
      <w:r w:rsidR="000F691C">
        <w:t xml:space="preserve">rst the syntax can be </w:t>
      </w:r>
      <w:r>
        <w:t xml:space="preserve">daunting but it is </w:t>
      </w:r>
      <w:r w:rsidR="000F691C">
        <w:t xml:space="preserve">actually </w:t>
      </w:r>
      <w:r>
        <w:t xml:space="preserve">quite simple. 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w:t>
      </w:r>
      <w:r>
        <w:lastRenderedPageBreak/>
        <w:t>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E83B57" w:rsidRPr="00E83B57">
            <w:rPr>
              <w:noProof/>
            </w:rPr>
            <w:t>[10]</w:t>
          </w:r>
          <w:r w:rsidR="00503FBD">
            <w:fldChar w:fldCharType="end"/>
          </w:r>
        </w:sdtContent>
      </w:sdt>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r w:rsidR="00145119">
        <w:t xml:space="preserve"> The ability to use the wide variety of libraries will come in handy when trying to interact with network packets.</w:t>
      </w:r>
    </w:p>
    <w:p w:rsidR="00A370E9" w:rsidRDefault="00A370E9" w:rsidP="003B1568"/>
    <w:p w:rsidR="009F195B" w:rsidRPr="00A370E9" w:rsidRDefault="009F195B" w:rsidP="00A370E9">
      <w:pPr>
        <w:pStyle w:val="Heading3"/>
      </w:pPr>
      <w:r>
        <w:t>Logging webservers</w:t>
      </w:r>
    </w:p>
    <w:p w:rsidR="00FF7015" w:rsidRDefault="009F195B" w:rsidP="009F195B">
      <w:r>
        <w:t xml:space="preserve">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(ip-address). Error logs record all the errors thrown by the webserver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725611" w:rsidRDefault="00725611" w:rsidP="00FF7015">
      <w:r>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725611" w:rsidP="0081673F">
            <w:r>
              <w:t>IP-address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lastRenderedPageBreak/>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The referrer: this is the url associated with the request. A webpage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Difference in logs between webservers</w:t>
      </w:r>
    </w:p>
    <w:p w:rsidR="00CF3A55" w:rsidRDefault="00EA1873" w:rsidP="00EA1873">
      <w:r>
        <w:t>There are several webservers available</w:t>
      </w:r>
      <w:r w:rsidR="00CF3A55">
        <w:t xml:space="preserve">, the most popular are Apache and Nginx. Luckily they both use the same format for their access logs so the same code can be used for both webservers. </w:t>
      </w:r>
    </w:p>
    <w:p w:rsidR="00A370E9" w:rsidRDefault="00CF3A55">
      <w:r>
        <w:t>Another popular webserver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E83B57" w:rsidRPr="00E83B57">
            <w:rPr>
              <w:noProof/>
            </w:rPr>
            <w:t>[11]</w:t>
          </w:r>
          <w:r w:rsidR="00503FBD">
            <w:fldChar w:fldCharType="end"/>
          </w:r>
        </w:sdtContent>
      </w:sdt>
      <w:r w:rsidR="00A370E9">
        <w:br w:type="page"/>
      </w:r>
    </w:p>
    <w:p w:rsidR="00A370E9" w:rsidRDefault="00A370E9" w:rsidP="001C0FBB">
      <w:pPr>
        <w:pStyle w:val="Heading1"/>
      </w:pPr>
      <w:r>
        <w:lastRenderedPageBreak/>
        <w:t>Practical execution</w:t>
      </w:r>
    </w:p>
    <w:p w:rsidR="001C0FBB" w:rsidRPr="001C0FBB" w:rsidRDefault="001C0FBB" w:rsidP="001C0FBB">
      <w:pPr>
        <w:pStyle w:val="Heading2"/>
      </w:pPr>
      <w:r>
        <w:t>Overview</w:t>
      </w:r>
    </w:p>
    <w:p w:rsidR="00A370E9" w:rsidRDefault="00E83B57" w:rsidP="001C0FBB">
      <w:pPr>
        <w:pStyle w:val="Heading2"/>
      </w:pPr>
      <w:r>
        <w:t>Determining metrics</w:t>
      </w:r>
    </w:p>
    <w:p w:rsidR="001C0FBB" w:rsidRDefault="001C0FBB" w:rsidP="001C0FBB">
      <w:pPr>
        <w:pStyle w:val="Heading2"/>
      </w:pPr>
      <w:r>
        <w:t>Detecting anomalies in metrics</w:t>
      </w:r>
    </w:p>
    <w:p w:rsidR="001C0FBB" w:rsidRPr="001C0FBB" w:rsidRDefault="001C0FBB" w:rsidP="001C0FBB">
      <w:pPr>
        <w:pStyle w:val="Heading2"/>
      </w:pPr>
      <w:r>
        <w:t>Engine development process</w:t>
      </w:r>
    </w:p>
    <w:p w:rsidR="001C0FBB" w:rsidRDefault="00A370E9" w:rsidP="00C80DFF">
      <w:pPr>
        <w:pStyle w:val="Heading1"/>
        <w:numPr>
          <w:ilvl w:val="0"/>
          <w:numId w:val="0"/>
        </w:numPr>
        <w:ind w:left="432" w:hanging="432"/>
      </w:pPr>
      <w:r>
        <w:t>Conclusion</w:t>
      </w:r>
    </w:p>
    <w:p w:rsidR="001C0FBB" w:rsidRDefault="001C0FBB" w:rsidP="00C80DFF">
      <w:pPr>
        <w:pStyle w:val="Heading2"/>
        <w:numPr>
          <w:ilvl w:val="0"/>
          <w:numId w:val="0"/>
        </w:numPr>
        <w:ind w:left="576" w:hanging="576"/>
      </w:pPr>
      <w:r>
        <w:t>Thesis</w:t>
      </w:r>
    </w:p>
    <w:p w:rsidR="001C0FBB" w:rsidRDefault="001C0FBB" w:rsidP="00C80DFF">
      <w:pPr>
        <w:pStyle w:val="Heading3"/>
        <w:numPr>
          <w:ilvl w:val="0"/>
          <w:numId w:val="0"/>
        </w:numPr>
        <w:ind w:left="720" w:hanging="720"/>
      </w:pPr>
      <w:r>
        <w:t>Achievements</w:t>
      </w:r>
    </w:p>
    <w:p w:rsidR="001C0FBB" w:rsidRDefault="001C0FBB" w:rsidP="00C80DFF">
      <w:pPr>
        <w:pStyle w:val="Heading2"/>
        <w:numPr>
          <w:ilvl w:val="0"/>
          <w:numId w:val="0"/>
        </w:numPr>
        <w:ind w:left="576" w:hanging="576"/>
      </w:pPr>
      <w:r>
        <w:t>Internship</w:t>
      </w:r>
    </w:p>
    <w:p w:rsidR="001C0FBB" w:rsidRDefault="001C0FBB" w:rsidP="00C80DFF">
      <w:pPr>
        <w:pStyle w:val="Heading3"/>
        <w:numPr>
          <w:ilvl w:val="0"/>
          <w:numId w:val="0"/>
        </w:numPr>
        <w:ind w:left="720" w:hanging="720"/>
      </w:pPr>
      <w:r>
        <w:t>Working at EY</w:t>
      </w:r>
    </w:p>
    <w:p w:rsidR="001C0FBB" w:rsidRPr="001C0FBB" w:rsidRDefault="001C0FBB" w:rsidP="00C80DFF">
      <w:pPr>
        <w:pStyle w:val="Heading3"/>
        <w:numPr>
          <w:ilvl w:val="0"/>
          <w:numId w:val="0"/>
        </w:numPr>
        <w:ind w:left="720" w:hanging="720"/>
      </w:pPr>
      <w:r>
        <w:t>Communication mentors</w:t>
      </w:r>
    </w:p>
    <w:p w:rsidR="00277334" w:rsidRPr="003E7299" w:rsidRDefault="00277334" w:rsidP="00A370E9">
      <w:pPr>
        <w:pStyle w:val="Heading2"/>
      </w:pPr>
      <w:r>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32"/>
        </w:p>
        <w:sdt>
          <w:sdtPr>
            <w:id w:val="-573587230"/>
            <w:bibliography/>
          </w:sdtPr>
          <w:sdtContent>
            <w:p w:rsidR="00E83B57"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E83B57">
                <w:trPr>
                  <w:divId w:val="1994679610"/>
                  <w:tblCellSpacing w:w="15" w:type="dxa"/>
                </w:trPr>
                <w:tc>
                  <w:tcPr>
                    <w:tcW w:w="50" w:type="pct"/>
                    <w:hideMark/>
                  </w:tcPr>
                  <w:p w:rsidR="00E83B57" w:rsidRDefault="00E83B57">
                    <w:pPr>
                      <w:pStyle w:val="Bibliography"/>
                      <w:rPr>
                        <w:noProof/>
                        <w:sz w:val="24"/>
                        <w:szCs w:val="24"/>
                      </w:rPr>
                    </w:pPr>
                    <w:r>
                      <w:rPr>
                        <w:noProof/>
                      </w:rPr>
                      <w:t xml:space="preserve">[1] </w:t>
                    </w:r>
                  </w:p>
                </w:tc>
                <w:tc>
                  <w:tcPr>
                    <w:tcW w:w="0" w:type="auto"/>
                    <w:hideMark/>
                  </w:tcPr>
                  <w:p w:rsidR="00E83B57" w:rsidRDefault="00E83B57">
                    <w:pPr>
                      <w:pStyle w:val="Bibliography"/>
                      <w:rPr>
                        <w:noProof/>
                      </w:rPr>
                    </w:pPr>
                    <w:r>
                      <w:rPr>
                        <w:noProof/>
                      </w:rPr>
                      <w:t>EY, "EY," EY, [Online]. Available: http://www.ey.com/be/en/home. [Accessed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 </w:t>
                    </w:r>
                  </w:p>
                </w:tc>
                <w:tc>
                  <w:tcPr>
                    <w:tcW w:w="0" w:type="auto"/>
                    <w:hideMark/>
                  </w:tcPr>
                  <w:p w:rsidR="00E83B57" w:rsidRDefault="00E83B57">
                    <w:pPr>
                      <w:pStyle w:val="Bibliography"/>
                      <w:rPr>
                        <w:noProof/>
                      </w:rPr>
                    </w:pPr>
                    <w:r>
                      <w:rPr>
                        <w:noProof/>
                      </w:rPr>
                      <w:t xml:space="preserve">Wikipedia, "Ernst &amp; Young," Wikipedia, 07 February 2017. </w:t>
                    </w:r>
                    <w:r w:rsidRPr="00E83B57">
                      <w:rPr>
                        <w:noProof/>
                        <w:lang w:val="fr-FR"/>
                      </w:rPr>
                      <w:t xml:space="preserve">[Online]. Available: https://en.wikipedia.org/wiki/Ernst_%26_Young.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 </w:t>
                    </w:r>
                  </w:p>
                </w:tc>
                <w:tc>
                  <w:tcPr>
                    <w:tcW w:w="0" w:type="auto"/>
                    <w:hideMark/>
                  </w:tcPr>
                  <w:p w:rsidR="00E83B57" w:rsidRDefault="00E83B57">
                    <w:pPr>
                      <w:pStyle w:val="Bibliography"/>
                      <w:rPr>
                        <w:noProof/>
                      </w:rPr>
                    </w:pPr>
                    <w:r>
                      <w:rPr>
                        <w:noProof/>
                      </w:rPr>
                      <w:t xml:space="preserve">Wikipedia, "General Data Protection Regulation," Wikipedia, 24 January 2017. </w:t>
                    </w:r>
                    <w:r w:rsidRPr="00E83B57">
                      <w:rPr>
                        <w:noProof/>
                        <w:lang w:val="fr-FR"/>
                      </w:rPr>
                      <w:t xml:space="preserve">[Online]. Available: https://en.wikipedia.org/wiki/General_Data_Protection_Regulation. </w:t>
                    </w:r>
                    <w:r>
                      <w:rPr>
                        <w:noProof/>
                      </w:rPr>
                      <w:t>[Accessed 08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 </w:t>
                    </w:r>
                  </w:p>
                </w:tc>
                <w:tc>
                  <w:tcPr>
                    <w:tcW w:w="0" w:type="auto"/>
                    <w:hideMark/>
                  </w:tcPr>
                  <w:p w:rsidR="00E83B57" w:rsidRDefault="00E83B57">
                    <w:pPr>
                      <w:pStyle w:val="Bibliography"/>
                      <w:rPr>
                        <w:noProof/>
                      </w:rPr>
                    </w:pPr>
                    <w:r>
                      <w:rPr>
                        <w:noProof/>
                      </w:rPr>
                      <w:t xml:space="preserve">Wikipedia, "Big Four accounting firms," Wikipedia, 06 February 2017. </w:t>
                    </w:r>
                    <w:r w:rsidRPr="00E83B57">
                      <w:rPr>
                        <w:noProof/>
                        <w:lang w:val="fr-FR"/>
                      </w:rPr>
                      <w:t xml:space="preserve">[Online]. Available: https://en.wikipedia.org/wiki/Big_Four_accounting_firms.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 </w:t>
                    </w:r>
                  </w:p>
                </w:tc>
                <w:tc>
                  <w:tcPr>
                    <w:tcW w:w="0" w:type="auto"/>
                    <w:hideMark/>
                  </w:tcPr>
                  <w:p w:rsidR="00E83B57" w:rsidRDefault="00E83B57">
                    <w:pPr>
                      <w:pStyle w:val="Bibliography"/>
                      <w:rPr>
                        <w:noProof/>
                      </w:rPr>
                    </w:pPr>
                    <w:r>
                      <w:rPr>
                        <w:noProof/>
                      </w:rPr>
                      <w:t xml:space="preserve">Paolo Passeri, "February 2017 Cyber Attacks Statistics," HACKMAGEDDON, 20 March 2017. </w:t>
                    </w:r>
                    <w:r w:rsidRPr="00E83B57">
                      <w:rPr>
                        <w:noProof/>
                        <w:lang w:val="fr-FR"/>
                      </w:rPr>
                      <w:t xml:space="preserve">[Online]. Available: http://www.hackmageddon.com/category/security/cyber-attacks-statistics/. </w:t>
                    </w:r>
                    <w:r>
                      <w:rPr>
                        <w:noProof/>
                      </w:rPr>
                      <w:t>[Accessed 23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[6] </w:t>
                    </w:r>
                  </w:p>
                </w:tc>
                <w:tc>
                  <w:tcPr>
                    <w:tcW w:w="0" w:type="auto"/>
                    <w:hideMark/>
                  </w:tcPr>
                  <w:p w:rsidR="00E83B57" w:rsidRDefault="00E83B57">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[7] </w:t>
                    </w:r>
                  </w:p>
                </w:tc>
                <w:tc>
                  <w:tcPr>
                    <w:tcW w:w="0" w:type="auto"/>
                    <w:hideMark/>
                  </w:tcPr>
                  <w:p w:rsidR="00E83B57" w:rsidRDefault="00E83B57">
                    <w:pPr>
                      <w:pStyle w:val="Bibliography"/>
                      <w:rPr>
                        <w:noProof/>
                      </w:rPr>
                    </w:pPr>
                    <w:r>
                      <w:rPr>
                        <w:noProof/>
                      </w:rPr>
                      <w:t xml:space="preserve">calyptix, "Top 5 Cyber Attack Types in 2016 So Far," calyptix, 1 August 2016. </w:t>
                    </w:r>
                    <w:r w:rsidRPr="00E83B57">
                      <w:rPr>
                        <w:noProof/>
                        <w:lang w:val="fr-FR"/>
                      </w:rPr>
                      <w:t xml:space="preserve">[Online]. Available: http://www.calyptix.com/top-threats/top-5-cyber-attack-types-in-2016-so-far/. </w:t>
                    </w:r>
                    <w:r>
                      <w:rPr>
                        <w:noProof/>
                      </w:rPr>
                      <w:t>[Accessed 22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[8] </w:t>
                    </w:r>
                  </w:p>
                </w:tc>
                <w:tc>
                  <w:tcPr>
                    <w:tcW w:w="0" w:type="auto"/>
                    <w:hideMark/>
                  </w:tcPr>
                  <w:p w:rsidR="00E83B57" w:rsidRDefault="00E83B57">
                    <w:pPr>
                      <w:pStyle w:val="Bibliography"/>
                      <w:rPr>
                        <w:noProof/>
                      </w:rPr>
                    </w:pPr>
                    <w:r w:rsidRPr="00E83B57">
                      <w:rPr>
                        <w:noProof/>
                        <w:lang w:val="nl-BE"/>
                      </w:rPr>
                      <w:t xml:space="preserve">Wikipedia, "Ruby (programmeertaal)," Wikipedia, 27 Dec 2016. </w:t>
                    </w:r>
                    <w:r w:rsidRPr="00E83B57">
                      <w:rPr>
                        <w:noProof/>
                        <w:lang w:val="fr-FR"/>
                      </w:rPr>
                      <w:t xml:space="preserve">[Online]. Available: https://nl.wikipedia.org/wiki/Ruby_(programmeertaal). </w:t>
                    </w:r>
                    <w:r>
                      <w:rPr>
                        <w:noProof/>
                      </w:rPr>
                      <w:t>[Accessed 22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[9] </w:t>
                    </w:r>
                  </w:p>
                </w:tc>
                <w:tc>
                  <w:tcPr>
                    <w:tcW w:w="0" w:type="auto"/>
                    <w:hideMark/>
                  </w:tcPr>
                  <w:p w:rsidR="00E83B57" w:rsidRDefault="00E83B57">
                    <w:pPr>
                      <w:pStyle w:val="Bibliography"/>
                      <w:rPr>
                        <w:noProof/>
                      </w:rPr>
                    </w:pPr>
                    <w:r>
                      <w:rPr>
                        <w:noProof/>
                      </w:rPr>
                      <w:t xml:space="preserve">Ruby community, "About ruby," Ruby community, [Online]. </w:t>
                    </w:r>
                    <w:r w:rsidRPr="00E83B57">
                      <w:rPr>
                        <w:noProof/>
                        <w:lang w:val="fr-FR"/>
                      </w:rPr>
                      <w:t xml:space="preserve">Available: https://www.ruby-lang.org/en/about/. </w:t>
                    </w:r>
                    <w:r>
                      <w:rPr>
                        <w:noProof/>
                      </w:rPr>
                      <w:t>[Accessed 22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[10] </w:t>
                    </w:r>
                  </w:p>
                </w:tc>
                <w:tc>
                  <w:tcPr>
                    <w:tcW w:w="0" w:type="auto"/>
                    <w:hideMark/>
                  </w:tcPr>
                  <w:p w:rsidR="00E83B57" w:rsidRDefault="00E83B57">
                    <w:pPr>
                      <w:pStyle w:val="Bibliography"/>
                      <w:rPr>
                        <w:noProof/>
                      </w:rPr>
                    </w:pPr>
                    <w:r>
                      <w:rPr>
                        <w:noProof/>
                      </w:rPr>
                      <w:t>Wikipedia, "Python (programmeertaal)," Wikipedia, 2 March 2017. [Online]. Available: https://nl.wikipedia.org/wiki/Python_(programmeertaal). [Accessed 22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[11] </w:t>
                    </w:r>
                  </w:p>
                </w:tc>
                <w:tc>
                  <w:tcPr>
                    <w:tcW w:w="0" w:type="auto"/>
                    <w:hideMark/>
                  </w:tcPr>
                  <w:p w:rsidR="00E83B57" w:rsidRDefault="00E83B57">
                    <w:pPr>
                      <w:pStyle w:val="Bibliography"/>
                      <w:rPr>
                        <w:noProof/>
                      </w:rPr>
                    </w:pPr>
                    <w:r>
                      <w:rPr>
                        <w:noProof/>
                      </w:rPr>
                      <w:t>Apache Software Foundation, "Log Files," Apache Software Foundation, [Online]. Available: https://httpd.apache.org/docs/2.4/logs.html. [Accessed 22 March 20117].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[12] </w:t>
                    </w:r>
                  </w:p>
                </w:tc>
                <w:tc>
                  <w:tcPr>
                    <w:tcW w:w="0" w:type="auto"/>
                    <w:hideMark/>
                  </w:tcPr>
                  <w:p w:rsidR="00E83B57" w:rsidRDefault="00E83B57">
                    <w:pPr>
                      <w:pStyle w:val="Bibliography"/>
                      <w:rPr>
                        <w:noProof/>
                      </w:rPr>
                    </w:pPr>
                    <w:r>
                      <w:rPr>
                        <w:noProof/>
                      </w:rPr>
                      <w:t xml:space="preserve">S. Simeonova, "Threat Modeling in the Enterprise, Part 2: Understanding the Process," securityintelligence, [Online]. </w:t>
                    </w:r>
                    <w:r w:rsidRPr="00E83B57">
                      <w:rPr>
                        <w:noProof/>
                        <w:lang w:val="fr-FR"/>
                      </w:rPr>
                      <w:t xml:space="preserve">Available: https://securityintelligence.com/threat-modeling-in-the-enterprise-part-2-understanding-the-process/. </w:t>
                    </w:r>
                    <w:r>
                      <w:rPr>
                        <w:noProof/>
                      </w:rPr>
                      <w:t>[Accessed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lastRenderedPageBreak/>
                      <w:t xml:space="preserve">[13] </w:t>
                    </w:r>
                  </w:p>
                </w:tc>
                <w:tc>
                  <w:tcPr>
                    <w:tcW w:w="0" w:type="auto"/>
                    <w:hideMark/>
                  </w:tcPr>
                  <w:p w:rsidR="00E83B57" w:rsidRDefault="00E83B57">
                    <w:pPr>
                      <w:pStyle w:val="Bibliography"/>
                      <w:rPr>
                        <w:noProof/>
                      </w:rPr>
                    </w:pPr>
                    <w:r>
                      <w:rPr>
                        <w:noProof/>
                      </w:rPr>
                      <w:t xml:space="preserve">D. Shinder, "The Pros and Cons of Behavioral Based, Signature Based and Whitelist Based Security," techgenix, 13 November 2008. </w:t>
                    </w:r>
                    <w:r w:rsidRPr="00E83B57">
                      <w:rPr>
                        <w:noProof/>
                        <w:lang w:val="fr-FR"/>
                      </w:rPr>
                      <w:t xml:space="preserve">[Online]. Available: http://techgenix.com/pros-cons-behavioral-signature-whitelist-security/. </w:t>
                    </w:r>
                    <w:r>
                      <w:rPr>
                        <w:noProof/>
                      </w:rPr>
                      <w:t>[Accessed 08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[14] </w:t>
                    </w:r>
                  </w:p>
                </w:tc>
                <w:tc>
                  <w:tcPr>
                    <w:tcW w:w="0" w:type="auto"/>
                    <w:hideMark/>
                  </w:tcPr>
                  <w:p w:rsidR="00E83B57" w:rsidRDefault="00E83B57">
                    <w:pPr>
                      <w:pStyle w:val="Bibliography"/>
                      <w:rPr>
                        <w:noProof/>
                      </w:rPr>
                    </w:pPr>
                    <w:r>
                      <w:rPr>
                        <w:noProof/>
                      </w:rPr>
                      <w:t xml:space="preserve">M. Rouse, "Web application firewall (WAF)," techtarget, [Online]. </w:t>
                    </w:r>
                    <w:r w:rsidRPr="00E83B57">
                      <w:rPr>
                        <w:noProof/>
                        <w:lang w:val="fr-FR"/>
                      </w:rPr>
                      <w:t xml:space="preserve">Available: http://searchsecurity.techtarget.com/definition/Web-application-firewall-WAF.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[15] </w:t>
                    </w:r>
                  </w:p>
                </w:tc>
                <w:tc>
                  <w:tcPr>
                    <w:tcW w:w="0" w:type="auto"/>
                    <w:hideMark/>
                  </w:tcPr>
                  <w:p w:rsidR="00E83B57" w:rsidRDefault="00E83B57">
                    <w:pPr>
                      <w:pStyle w:val="Bibliography"/>
                      <w:rPr>
                        <w:noProof/>
                      </w:rPr>
                    </w:pPr>
                    <w:r>
                      <w:rPr>
                        <w:noProof/>
                      </w:rPr>
                      <w:t xml:space="preserve">M. Rouse, "PCI DSS (Payment Card Industry Data Security Standard)," techtarget, [Online]. </w:t>
                    </w:r>
                    <w:r w:rsidRPr="00E83B57">
                      <w:rPr>
                        <w:noProof/>
                        <w:lang w:val="fr-FR"/>
                      </w:rPr>
                      <w:t xml:space="preserve">Available: http://searchfinancialsecurity.techtarget.com/definition/PCI-DSS-Payment-Card-Industry-Data-Security-Standard.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[16] </w:t>
                    </w:r>
                  </w:p>
                </w:tc>
                <w:tc>
                  <w:tcPr>
                    <w:tcW w:w="0" w:type="auto"/>
                    <w:hideMark/>
                  </w:tcPr>
                  <w:p w:rsidR="00E83B57" w:rsidRDefault="00E83B57">
                    <w:pPr>
                      <w:pStyle w:val="Bibliography"/>
                      <w:rPr>
                        <w:noProof/>
                      </w:rPr>
                    </w:pPr>
                    <w:r>
                      <w:rPr>
                        <w:noProof/>
                      </w:rPr>
                      <w:t xml:space="preserve">A. Ndegwa, "What is a Web Application Firewall?," maxcdn.com, 31 May 2016. </w:t>
                    </w:r>
                    <w:r w:rsidRPr="00E83B57">
                      <w:rPr>
                        <w:noProof/>
                        <w:lang w:val="fr-FR"/>
                      </w:rPr>
                      <w:t xml:space="preserve">[Online]. Available: https://www.maxcdn.com/one/visual-glossary/web-application-firewall/.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[17] </w:t>
                    </w:r>
                  </w:p>
                </w:tc>
                <w:tc>
                  <w:tcPr>
                    <w:tcW w:w="0" w:type="auto"/>
                    <w:hideMark/>
                  </w:tcPr>
                  <w:p w:rsidR="00E83B57" w:rsidRDefault="00E83B57">
                    <w:pPr>
                      <w:pStyle w:val="Bibliography"/>
                      <w:rPr>
                        <w:noProof/>
                      </w:rPr>
                    </w:pPr>
                    <w:r>
                      <w:rPr>
                        <w:noProof/>
                      </w:rPr>
                      <w:t xml:space="preserve">J. McMillan, "IDFAQ: What is the Difference Between an IPS and a Web Application Firewall?," sans.org, November 2009. </w:t>
                    </w:r>
                    <w:r w:rsidRPr="00E83B57">
                      <w:rPr>
                        <w:noProof/>
                        <w:lang w:val="fr-FR"/>
                      </w:rPr>
                      <w:t xml:space="preserve">[Online]. Available: https://www.sans.org/security-resources/idfaq/what-is-the-difference-between-an-ips-and-a-web-application-firewall/1/25.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[18] </w:t>
                    </w:r>
                  </w:p>
                </w:tc>
                <w:tc>
                  <w:tcPr>
                    <w:tcW w:w="0" w:type="auto"/>
                    <w:hideMark/>
                  </w:tcPr>
                  <w:p w:rsidR="00E83B57" w:rsidRDefault="00E83B57">
                    <w:pPr>
                      <w:pStyle w:val="Bibliography"/>
                      <w:rPr>
                        <w:noProof/>
                      </w:rPr>
                    </w:pPr>
                    <w:r>
                      <w:rPr>
                        <w:noProof/>
                      </w:rPr>
                      <w:t xml:space="preserve">C. Kumar, "5 Open Source Web Application Firewall for Better Security," geekflare, 4 September 2016. </w:t>
                    </w:r>
                    <w:r w:rsidRPr="00E83B57">
                      <w:rPr>
                        <w:noProof/>
                        <w:lang w:val="fr-FR"/>
                      </w:rPr>
                      <w:t xml:space="preserve">[Online]. Available: https://geekflare.com/free-transactional-hosted-marketing-email/. </w:t>
                    </w:r>
                    <w:r>
                      <w:rPr>
                        <w:noProof/>
                      </w:rPr>
                      <w:t>[Accessed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[19] </w:t>
                    </w:r>
                  </w:p>
                </w:tc>
                <w:tc>
                  <w:tcPr>
                    <w:tcW w:w="0" w:type="auto"/>
                    <w:hideMark/>
                  </w:tcPr>
                  <w:p w:rsidR="00E83B57" w:rsidRDefault="00E83B57">
                    <w:pPr>
                      <w:pStyle w:val="Bibliography"/>
                      <w:rPr>
                        <w:noProof/>
                      </w:rPr>
                    </w:pPr>
                    <w:r>
                      <w:rPr>
                        <w:noProof/>
                      </w:rPr>
                      <w:t xml:space="preserve">B. Causey, "Introduction to Web application firewalls in the enterprise," techtarget, [Online]. </w:t>
                    </w:r>
                    <w:r w:rsidRPr="00E83B57">
                      <w:rPr>
                        <w:noProof/>
                        <w:lang w:val="fr-FR"/>
                      </w:rPr>
                      <w:t xml:space="preserve">Available: http://searchsecurity.techtarget.com/feature/Introduction-to-Web-application-firewalls-in-the-enterprise.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[20] </w:t>
                    </w:r>
                  </w:p>
                </w:tc>
                <w:tc>
                  <w:tcPr>
                    <w:tcW w:w="0" w:type="auto"/>
                    <w:hideMark/>
                  </w:tcPr>
                  <w:p w:rsidR="00E83B57" w:rsidRDefault="00E83B57">
                    <w:pPr>
                      <w:pStyle w:val="Bibliography"/>
                      <w:rPr>
                        <w:noProof/>
                      </w:rPr>
                    </w:pPr>
                    <w:r>
                      <w:rPr>
                        <w:noProof/>
                      </w:rPr>
                      <w:t xml:space="preserve">paloaltonetworks, "What is an intrusion prevention system?," paloaltonetworks, 2017. </w:t>
                    </w:r>
                    <w:r w:rsidRPr="00E83B57">
                      <w:rPr>
                        <w:noProof/>
                        <w:lang w:val="fr-FR"/>
                      </w:rPr>
                      <w:t xml:space="preserve">[Online]. Available: https://www.paloaltonetworks.com/documentation/glossary/what-is-an-intrusion-prevention-system-ips.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[21] </w:t>
                    </w:r>
                  </w:p>
                </w:tc>
                <w:tc>
                  <w:tcPr>
                    <w:tcW w:w="0" w:type="auto"/>
                    <w:hideMark/>
                  </w:tcPr>
                  <w:p w:rsidR="00E83B57" w:rsidRDefault="00E83B57">
                    <w:pPr>
                      <w:pStyle w:val="Bibliography"/>
                      <w:rPr>
                        <w:noProof/>
                      </w:rPr>
                    </w:pPr>
                    <w:r>
                      <w:rPr>
                        <w:noProof/>
                      </w:rPr>
                      <w:t>Trustwave, "What Can ModSecurity Do?," Trustwave, [Online]. Available: https://www.modsecurity.org/about.html. [Accessed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[22] </w:t>
                    </w:r>
                  </w:p>
                </w:tc>
                <w:tc>
                  <w:tcPr>
                    <w:tcW w:w="0" w:type="auto"/>
                    <w:hideMark/>
                  </w:tcPr>
                  <w:p w:rsidR="00E83B57" w:rsidRDefault="00E83B57">
                    <w:pPr>
                      <w:pStyle w:val="Bibliography"/>
                      <w:rPr>
                        <w:noProof/>
                      </w:rPr>
                    </w:pPr>
                    <w:r>
                      <w:rPr>
                        <w:noProof/>
                      </w:rPr>
                      <w:t xml:space="preserve">OWASP, "Web Application Firewall," OWASP, [Online]. </w:t>
                    </w:r>
                    <w:r w:rsidRPr="00E83B57">
                      <w:rPr>
                        <w:noProof/>
                        <w:lang w:val="fr-FR"/>
                      </w:rPr>
                      <w:t xml:space="preserve">Available: https://www.owasp.org/index.php/Web_Application_Firewall.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[23] </w:t>
                    </w:r>
                  </w:p>
                </w:tc>
                <w:tc>
                  <w:tcPr>
                    <w:tcW w:w="0" w:type="auto"/>
                    <w:hideMark/>
                  </w:tcPr>
                  <w:p w:rsidR="00E83B57" w:rsidRDefault="00E83B57">
                    <w:pPr>
                      <w:pStyle w:val="Bibliography"/>
                      <w:rPr>
                        <w:noProof/>
                      </w:rPr>
                    </w:pPr>
                    <w:r>
                      <w:rPr>
                        <w:noProof/>
                      </w:rPr>
                      <w:t xml:space="preserve">Wikipedia, "User behavior analytics," Wikipedia, 08 January 2017. </w:t>
                    </w:r>
                    <w:r w:rsidRPr="00E83B57">
                      <w:rPr>
                        <w:noProof/>
                        <w:lang w:val="fr-FR"/>
                      </w:rPr>
                      <w:t xml:space="preserve">[Online]. Available: https://en.wikipedia.org/wiki/User_behavior_analytics.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[24] </w:t>
                    </w:r>
                  </w:p>
                </w:tc>
                <w:tc>
                  <w:tcPr>
                    <w:tcW w:w="0" w:type="auto"/>
                    <w:hideMark/>
                  </w:tcPr>
                  <w:p w:rsidR="00E83B57" w:rsidRDefault="00E83B57">
                    <w:pPr>
                      <w:pStyle w:val="Bibliography"/>
                      <w:rPr>
                        <w:noProof/>
                      </w:rPr>
                    </w:pPr>
                    <w:r>
                      <w:rPr>
                        <w:noProof/>
                      </w:rPr>
                      <w:t xml:space="preserve">owasp, "Threat Risk Modeling," owasp, 23 January 2017. </w:t>
                    </w:r>
                    <w:r w:rsidRPr="00E83B57">
                      <w:rPr>
                        <w:noProof/>
                        <w:lang w:val="fr-FR"/>
                      </w:rPr>
                      <w:t xml:space="preserve">[Online]. Available: https://www.owasp.org/index.php/Threat_Risk_Modeling. </w:t>
                    </w:r>
                    <w:r>
                      <w:rPr>
                        <w:noProof/>
                      </w:rPr>
                      <w:t>[Accessed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lastRenderedPageBreak/>
                      <w:t xml:space="preserve">[25] </w:t>
                    </w:r>
                  </w:p>
                </w:tc>
                <w:tc>
                  <w:tcPr>
                    <w:tcW w:w="0" w:type="auto"/>
                    <w:hideMark/>
                  </w:tcPr>
                  <w:p w:rsidR="00E83B57" w:rsidRDefault="00E83B57">
                    <w:pPr>
                      <w:pStyle w:val="Bibliography"/>
                      <w:rPr>
                        <w:noProof/>
                      </w:rPr>
                    </w:pPr>
                    <w:r>
                      <w:rPr>
                        <w:noProof/>
                      </w:rPr>
                      <w:t xml:space="preserve">Wikipedia, "Threat model," Wikipedia, 21 January 2017. </w:t>
                    </w:r>
                    <w:r w:rsidRPr="00E83B57">
                      <w:rPr>
                        <w:noProof/>
                        <w:lang w:val="fr-FR"/>
                      </w:rPr>
                      <w:t xml:space="preserve">[Online]. Available: https://en.wikipedia.org/wiki/Threat_model. </w:t>
                    </w:r>
                    <w:r>
                      <w:rPr>
                        <w:noProof/>
                      </w:rPr>
                      <w:t>[Accessed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[26] </w:t>
                    </w:r>
                  </w:p>
                </w:tc>
                <w:tc>
                  <w:tcPr>
                    <w:tcW w:w="0" w:type="auto"/>
                    <w:hideMark/>
                  </w:tcPr>
                  <w:p w:rsidR="00E83B57" w:rsidRDefault="00E83B57">
                    <w:pPr>
                      <w:pStyle w:val="Bibliography"/>
                      <w:rPr>
                        <w:noProof/>
                      </w:rPr>
                    </w:pPr>
                    <w:r>
                      <w:rPr>
                        <w:noProof/>
                      </w:rPr>
                      <w:t xml:space="preserve">Wikipedia, "Threat (computer)," Wikipedia, 06 January 2017. </w:t>
                    </w:r>
                    <w:r w:rsidRPr="00E83B57">
                      <w:rPr>
                        <w:noProof/>
                        <w:lang w:val="fr-FR"/>
                      </w:rPr>
                      <w:t xml:space="preserve">[Online]. Available: https://en.wikipedia.org/wiki/Threat_(computer). </w:t>
                    </w:r>
                    <w:r>
                      <w:rPr>
                        <w:noProof/>
                      </w:rPr>
                      <w:t>[Accessed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[27] </w:t>
                    </w:r>
                  </w:p>
                </w:tc>
                <w:tc>
                  <w:tcPr>
                    <w:tcW w:w="0" w:type="auto"/>
                    <w:hideMark/>
                  </w:tcPr>
                  <w:p w:rsidR="00E83B57" w:rsidRDefault="00E83B57">
                    <w:pPr>
                      <w:pStyle w:val="Bibliography"/>
                      <w:rPr>
                        <w:noProof/>
                      </w:rPr>
                    </w:pPr>
                    <w:r>
                      <w:rPr>
                        <w:noProof/>
                      </w:rPr>
                      <w:t>microsoft, "The STRIDE Threat Model," microsoft, [Online]. Available: https://msdn.microsoft.com/en-us/library/ee823878(v=cs.20).aspx. [Accessed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[28] </w:t>
                    </w:r>
                  </w:p>
                </w:tc>
                <w:tc>
                  <w:tcPr>
                    <w:tcW w:w="0" w:type="auto"/>
                    <w:hideMark/>
                  </w:tcPr>
                  <w:p w:rsidR="00E83B57" w:rsidRDefault="00E83B57">
                    <w:pPr>
                      <w:pStyle w:val="Bibliography"/>
                      <w:rPr>
                        <w:noProof/>
                      </w:rPr>
                    </w:pPr>
                    <w:r>
                      <w:rPr>
                        <w:noProof/>
                      </w:rPr>
                      <w:t xml:space="preserve">Wikipedia, "STRIDE (security)," Wikipedia, 29 January 2017. </w:t>
                    </w:r>
                    <w:r w:rsidRPr="00E83B57">
                      <w:rPr>
                        <w:noProof/>
                        <w:lang w:val="fr-FR"/>
                      </w:rPr>
                      <w:t xml:space="preserve">[Online]. Available: https://en.wikipedia.org/wiki/STRIDE_(security). </w:t>
                    </w:r>
                    <w:r>
                      <w:rPr>
                        <w:noProof/>
                      </w:rPr>
                      <w:t>[Accessed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[29] </w:t>
                    </w:r>
                  </w:p>
                </w:tc>
                <w:tc>
                  <w:tcPr>
                    <w:tcW w:w="0" w:type="auto"/>
                    <w:hideMark/>
                  </w:tcPr>
                  <w:p w:rsidR="00E83B57" w:rsidRDefault="00E83B57">
                    <w:pPr>
                      <w:pStyle w:val="Bibliography"/>
                      <w:rPr>
                        <w:noProof/>
                      </w:rPr>
                    </w:pPr>
                    <w:r>
                      <w:rPr>
                        <w:noProof/>
                      </w:rPr>
                      <w:t>Wikipedia, "Stateful firewall," Wikipedia, 3 December 2016. [Online]. Available: https://en.wikipedia.org/wiki/Stateful_firewallStateful firewall. [Accessed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[30] </w:t>
                    </w:r>
                  </w:p>
                </w:tc>
                <w:tc>
                  <w:tcPr>
                    <w:tcW w:w="0" w:type="auto"/>
                    <w:hideMark/>
                  </w:tcPr>
                  <w:p w:rsidR="00E83B57" w:rsidRDefault="00E83B57">
                    <w:pPr>
                      <w:pStyle w:val="Bibliography"/>
                      <w:rPr>
                        <w:noProof/>
                      </w:rPr>
                    </w:pPr>
                    <w:r>
                      <w:rPr>
                        <w:noProof/>
                      </w:rPr>
                      <w:t xml:space="preserve">Wikipedia, "Spoofing attack," Wikipedia, 19 December 2016. </w:t>
                    </w:r>
                    <w:r w:rsidRPr="00E83B57">
                      <w:rPr>
                        <w:noProof/>
                        <w:lang w:val="fr-FR"/>
                      </w:rPr>
                      <w:t xml:space="preserve">[Online]. Available: https://en.wikipedia.org/wiki/Spoofing_attack. </w:t>
                    </w:r>
                    <w:r>
                      <w:rPr>
                        <w:noProof/>
                      </w:rPr>
                      <w:t>[Accessed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[31] </w:t>
                    </w:r>
                  </w:p>
                </w:tc>
                <w:tc>
                  <w:tcPr>
                    <w:tcW w:w="0" w:type="auto"/>
                    <w:hideMark/>
                  </w:tcPr>
                  <w:p w:rsidR="00E83B57" w:rsidRDefault="00E83B57">
                    <w:pPr>
                      <w:pStyle w:val="Bibliography"/>
                      <w:rPr>
                        <w:noProof/>
                      </w:rPr>
                    </w:pPr>
                    <w:r>
                      <w:rPr>
                        <w:noProof/>
                      </w:rPr>
                      <w:t xml:space="preserve">applicure.com, "Software WAF vs. Appliance WAF," applicure.com, [Online]. </w:t>
                    </w:r>
                    <w:r w:rsidRPr="00E83B57">
                      <w:rPr>
                        <w:noProof/>
                        <w:lang w:val="fr-FR"/>
                      </w:rPr>
                      <w:t xml:space="preserve">Available: http://www.applicure.com/solutions/software-waf-vs-appliance-waf.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[32] </w:t>
                    </w:r>
                  </w:p>
                </w:tc>
                <w:tc>
                  <w:tcPr>
                    <w:tcW w:w="0" w:type="auto"/>
                    <w:hideMark/>
                  </w:tcPr>
                  <w:p w:rsidR="00E83B57" w:rsidRDefault="00E83B57">
                    <w:pPr>
                      <w:pStyle w:val="Bibliography"/>
                      <w:rPr>
                        <w:noProof/>
                      </w:rPr>
                    </w:pPr>
                    <w:r>
                      <w:rPr>
                        <w:noProof/>
                      </w:rPr>
                      <w:t xml:space="preserve">scmagazine, "Signature-Based or Anomaly-Based Intrusion Detection: The Practice and Pitfalls," scmagazine, [Online]. </w:t>
                    </w:r>
                    <w:r w:rsidRPr="00E83B57">
                      <w:rPr>
                        <w:noProof/>
                        <w:lang w:val="fr-FR"/>
                      </w:rPr>
                      <w:t xml:space="preserve">Available: https://www.scmagazine.com/signature-based-or-anomaly-based-intrusion-detection-the-practice-and-pitfalls/article/548733/.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[33] </w:t>
                    </w:r>
                  </w:p>
                </w:tc>
                <w:tc>
                  <w:tcPr>
                    <w:tcW w:w="0" w:type="auto"/>
                    <w:hideMark/>
                  </w:tcPr>
                  <w:p w:rsidR="00E83B57" w:rsidRDefault="00E83B57">
                    <w:pPr>
                      <w:pStyle w:val="Bibliography"/>
                      <w:rPr>
                        <w:noProof/>
                      </w:rPr>
                    </w:pPr>
                    <w:r>
                      <w:rPr>
                        <w:noProof/>
                      </w:rPr>
                      <w:t xml:space="preserve">cerberhost, "Reputation based Firewalling," cerberhost, [Online]. </w:t>
                    </w:r>
                    <w:r w:rsidRPr="00E83B57">
                      <w:rPr>
                        <w:noProof/>
                        <w:lang w:val="fr-FR"/>
                      </w:rPr>
                      <w:t xml:space="preserve">Available: http://www.cerberhost.com/avada_portfolio/ip_reputation_based_firewall/.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[34] </w:t>
                    </w:r>
                  </w:p>
                </w:tc>
                <w:tc>
                  <w:tcPr>
                    <w:tcW w:w="0" w:type="auto"/>
                    <w:hideMark/>
                  </w:tcPr>
                  <w:p w:rsidR="00E83B57" w:rsidRDefault="00E83B57">
                    <w:pPr>
                      <w:pStyle w:val="Bibliography"/>
                      <w:rPr>
                        <w:noProof/>
                      </w:rPr>
                    </w:pPr>
                    <w:r>
                      <w:rPr>
                        <w:noProof/>
                      </w:rPr>
                      <w:t xml:space="preserve">owasp, "Repudiation Attack," owasp, 19 December 2013. </w:t>
                    </w:r>
                    <w:r w:rsidRPr="00E83B57">
                      <w:rPr>
                        <w:noProof/>
                        <w:lang w:val="fr-FR"/>
                      </w:rPr>
                      <w:t xml:space="preserve">[Online]. Available: https://www.owasp.org/index.php/Repudiation_Attack. </w:t>
                    </w:r>
                    <w:r>
                      <w:rPr>
                        <w:noProof/>
                      </w:rPr>
                      <w:t>[Accessed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[35] </w:t>
                    </w:r>
                  </w:p>
                </w:tc>
                <w:tc>
                  <w:tcPr>
                    <w:tcW w:w="0" w:type="auto"/>
                    <w:hideMark/>
                  </w:tcPr>
                  <w:p w:rsidR="00E83B57" w:rsidRDefault="00E83B57">
                    <w:pPr>
                      <w:pStyle w:val="Bibliography"/>
                      <w:rPr>
                        <w:noProof/>
                      </w:rPr>
                    </w:pPr>
                    <w:r>
                      <w:rPr>
                        <w:noProof/>
                      </w:rPr>
                      <w:t>Owasp, "Real World Threat Modeling," 2012. [Online]. Available: https://www.owasp.org/images/a/aa/AppSecEU2012_PASTA.pdf. [Accessed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[36] </w:t>
                    </w:r>
                  </w:p>
                </w:tc>
                <w:tc>
                  <w:tcPr>
                    <w:tcW w:w="0" w:type="auto"/>
                    <w:hideMark/>
                  </w:tcPr>
                  <w:p w:rsidR="00E83B57" w:rsidRDefault="00E83B57">
                    <w:pPr>
                      <w:pStyle w:val="Bibliography"/>
                      <w:rPr>
                        <w:noProof/>
                      </w:rPr>
                    </w:pPr>
                    <w:r>
                      <w:rPr>
                        <w:noProof/>
                      </w:rPr>
                      <w:t xml:space="preserve">Wikipedia, "Privilege escalation," Wikipedia, 10 November 2016. </w:t>
                    </w:r>
                    <w:r w:rsidRPr="00E83B57">
                      <w:rPr>
                        <w:noProof/>
                        <w:lang w:val="fr-FR"/>
                      </w:rPr>
                      <w:t xml:space="preserve">[Online]. Available: https://en.wikipedia.org/wiki/Privilege_escalation. </w:t>
                    </w:r>
                    <w:r>
                      <w:rPr>
                        <w:noProof/>
                      </w:rPr>
                      <w:t>[Accessed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[37] </w:t>
                    </w:r>
                  </w:p>
                </w:tc>
                <w:tc>
                  <w:tcPr>
                    <w:tcW w:w="0" w:type="auto"/>
                    <w:hideMark/>
                  </w:tcPr>
                  <w:p w:rsidR="00E83B57" w:rsidRDefault="00E83B57">
                    <w:pPr>
                      <w:pStyle w:val="Bibliography"/>
                      <w:rPr>
                        <w:noProof/>
                      </w:rPr>
                    </w:pPr>
                    <w:r>
                      <w:rPr>
                        <w:noProof/>
                      </w:rPr>
                      <w:t xml:space="preserve">Wikipedia, "Next-Generation Firewall," Wikipedia, 9 February 2017. </w:t>
                    </w:r>
                    <w:r w:rsidRPr="00E83B57">
                      <w:rPr>
                        <w:noProof/>
                        <w:lang w:val="fr-FR"/>
                      </w:rPr>
                      <w:t xml:space="preserve">[Online]. Available: https://en.wikipedia.org/wiki/Next-Generation_Firewall.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lastRenderedPageBreak/>
                      <w:t xml:space="preserve">[38] </w:t>
                    </w:r>
                  </w:p>
                </w:tc>
                <w:tc>
                  <w:tcPr>
                    <w:tcW w:w="0" w:type="auto"/>
                    <w:hideMark/>
                  </w:tcPr>
                  <w:p w:rsidR="00E83B57" w:rsidRDefault="00E83B57">
                    <w:pPr>
                      <w:pStyle w:val="Bibliography"/>
                      <w:rPr>
                        <w:noProof/>
                      </w:rPr>
                    </w:pPr>
                    <w:r w:rsidRPr="00E83B57">
                      <w:rPr>
                        <w:noProof/>
                        <w:lang w:val="fr-FR"/>
                      </w:rPr>
                      <w:t xml:space="preserve">naxsi, "naxsi," naxsi, 02 August 2016. [Online]. Available: https://github.com/nbs-system/naxsi. </w:t>
                    </w:r>
                    <w:r>
                      <w:rPr>
                        <w:noProof/>
                      </w:rPr>
                      <w:t>[Accessed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[39] </w:t>
                    </w:r>
                  </w:p>
                </w:tc>
                <w:tc>
                  <w:tcPr>
                    <w:tcW w:w="0" w:type="auto"/>
                    <w:hideMark/>
                  </w:tcPr>
                  <w:p w:rsidR="00E83B57" w:rsidRDefault="00E83B57">
                    <w:pPr>
                      <w:pStyle w:val="Bibliography"/>
                      <w:rPr>
                        <w:noProof/>
                      </w:rPr>
                    </w:pPr>
                    <w:r>
                      <w:rPr>
                        <w:noProof/>
                      </w:rPr>
                      <w:t>Qualis, "IronBee Reference Manual," Qualis, 04 January 2016. [Online]. Available: https://www.ironbee.com/docs/manual/ironbee-reference-manual.html. [Accessed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[40] </w:t>
                    </w:r>
                  </w:p>
                </w:tc>
                <w:tc>
                  <w:tcPr>
                    <w:tcW w:w="0" w:type="auto"/>
                    <w:hideMark/>
                  </w:tcPr>
                  <w:p w:rsidR="00E83B57" w:rsidRDefault="00E83B57">
                    <w:pPr>
                      <w:pStyle w:val="Bibliography"/>
                      <w:rPr>
                        <w:noProof/>
                      </w:rPr>
                    </w:pPr>
                    <w:r>
                      <w:rPr>
                        <w:noProof/>
                      </w:rPr>
                      <w:t>citrix, "IP Reputation," citrix, [Online]. Available: https://docs.citrix.com/en-us/netscaler/11/security/reputation/ip-reputation.html. [Accessed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[41] </w:t>
                    </w:r>
                  </w:p>
                </w:tc>
                <w:tc>
                  <w:tcPr>
                    <w:tcW w:w="0" w:type="auto"/>
                    <w:hideMark/>
                  </w:tcPr>
                  <w:p w:rsidR="00E83B57" w:rsidRDefault="00E83B57">
                    <w:pPr>
                      <w:pStyle w:val="Bibliography"/>
                      <w:rPr>
                        <w:noProof/>
                      </w:rPr>
                    </w:pPr>
                    <w:r>
                      <w:rPr>
                        <w:noProof/>
                      </w:rPr>
                      <w:t xml:space="preserve">Wikipedia, "Intrusion detection system," Wikipedia, 13 February 2017. </w:t>
                    </w:r>
                    <w:r w:rsidRPr="00E83B57">
                      <w:rPr>
                        <w:noProof/>
                        <w:lang w:val="fr-FR"/>
                      </w:rPr>
                      <w:t xml:space="preserve">[Online]. Available: https://en.wikipedia.org/wiki/Intrusion_detection_system. </w:t>
                    </w:r>
                    <w:r>
                      <w:rPr>
                        <w:noProof/>
                      </w:rPr>
                      <w:t>[Accessed 20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[42] </w:t>
                    </w:r>
                  </w:p>
                </w:tc>
                <w:tc>
                  <w:tcPr>
                    <w:tcW w:w="0" w:type="auto"/>
                    <w:hideMark/>
                  </w:tcPr>
                  <w:p w:rsidR="00E83B57" w:rsidRDefault="00E83B57">
                    <w:pPr>
                      <w:pStyle w:val="Bibliography"/>
                      <w:rPr>
                        <w:noProof/>
                      </w:rPr>
                    </w:pPr>
                    <w:r>
                      <w:rPr>
                        <w:noProof/>
                      </w:rPr>
                      <w:t>Zecure, "Introduction," Zecure, [Online]. Available: https://shadowd.zecure.org/overview/introduction/. [Accessed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[43] </w:t>
                    </w:r>
                  </w:p>
                </w:tc>
                <w:tc>
                  <w:tcPr>
                    <w:tcW w:w="0" w:type="auto"/>
                    <w:hideMark/>
                  </w:tcPr>
                  <w:p w:rsidR="00E83B57" w:rsidRDefault="00E83B57">
                    <w:pPr>
                      <w:pStyle w:val="Bibliography"/>
                      <w:rPr>
                        <w:noProof/>
                      </w:rPr>
                    </w:pPr>
                    <w:r>
                      <w:rPr>
                        <w:noProof/>
                      </w:rPr>
                      <w:t xml:space="preserve">DenyAll, "Discover DenyAll IP Reputation Services," DenyAll, [Online]. </w:t>
                    </w:r>
                    <w:r w:rsidRPr="00E83B57">
                      <w:rPr>
                        <w:noProof/>
                        <w:lang w:val="fr-FR"/>
                      </w:rPr>
                      <w:t xml:space="preserve">Available: https://www.denyall.com/products/denyall-ip-reputation-service/. </w:t>
                    </w:r>
                    <w:r>
                      <w:rPr>
                        <w:noProof/>
                      </w:rPr>
                      <w:t>[Accessed 07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[44] </w:t>
                    </w:r>
                  </w:p>
                </w:tc>
                <w:tc>
                  <w:tcPr>
                    <w:tcW w:w="0" w:type="auto"/>
                    <w:hideMark/>
                  </w:tcPr>
                  <w:p w:rsidR="00E83B57" w:rsidRDefault="00E83B57">
                    <w:pPr>
                      <w:pStyle w:val="Bibliography"/>
                      <w:rPr>
                        <w:noProof/>
                      </w:rPr>
                    </w:pPr>
                    <w:r>
                      <w:rPr>
                        <w:noProof/>
                      </w:rPr>
                      <w:t>dirtycow, "dirtycow," dirtycow, [Online]. Available: https://dirtycow.ninja/. [Accessed 15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[45] </w:t>
                    </w:r>
                  </w:p>
                </w:tc>
                <w:tc>
                  <w:tcPr>
                    <w:tcW w:w="0" w:type="auto"/>
                    <w:hideMark/>
                  </w:tcPr>
                  <w:p w:rsidR="00E83B57" w:rsidRDefault="00E83B57">
                    <w:pPr>
                      <w:pStyle w:val="Bibliography"/>
                      <w:rPr>
                        <w:noProof/>
                      </w:rPr>
                    </w:pPr>
                    <w:r>
                      <w:rPr>
                        <w:noProof/>
                      </w:rPr>
                      <w:t xml:space="preserve">barracuda, "Configuring IP Reputation Filter," barracuda, [Online]. </w:t>
                    </w:r>
                    <w:r w:rsidRPr="00E83B57">
                      <w:rPr>
                        <w:noProof/>
                        <w:lang w:val="fr-FR"/>
                      </w:rPr>
                      <w:t xml:space="preserve">Available: https://campus.barracuda.com/product/webapplicationfirewall/article/WAF/ConfigIPReputationFilter/.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[46] </w:t>
                    </w:r>
                  </w:p>
                </w:tc>
                <w:tc>
                  <w:tcPr>
                    <w:tcW w:w="0" w:type="auto"/>
                    <w:hideMark/>
                  </w:tcPr>
                  <w:p w:rsidR="00E83B57" w:rsidRDefault="00E83B57">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[47] </w:t>
                    </w:r>
                  </w:p>
                </w:tc>
                <w:tc>
                  <w:tcPr>
                    <w:tcW w:w="0" w:type="auto"/>
                    <w:hideMark/>
                  </w:tcPr>
                  <w:p w:rsidR="00E83B57" w:rsidRDefault="00E83B57">
                    <w:pPr>
                      <w:pStyle w:val="Bibliography"/>
                      <w:rPr>
                        <w:noProof/>
                      </w:rPr>
                    </w:pPr>
                    <w:r>
                      <w:rPr>
                        <w:noProof/>
                      </w:rPr>
                      <w:t>AQTRONiX , "AQTRONiX WebKnight - Open Source Web Application Firewall (WAF) for IIS," AQTRONiX , [Online]. Available: https://www.aqtronix.com/?PageID=99. [Accessed 07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[48] </w:t>
                    </w:r>
                  </w:p>
                </w:tc>
                <w:tc>
                  <w:tcPr>
                    <w:tcW w:w="0" w:type="auto"/>
                    <w:hideMark/>
                  </w:tcPr>
                  <w:p w:rsidR="00E83B57" w:rsidRDefault="00E83B57">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[49] </w:t>
                    </w:r>
                  </w:p>
                </w:tc>
                <w:tc>
                  <w:tcPr>
                    <w:tcW w:w="0" w:type="auto"/>
                    <w:hideMark/>
                  </w:tcPr>
                  <w:p w:rsidR="00E83B57" w:rsidRDefault="00E83B57">
                    <w:pPr>
                      <w:pStyle w:val="Bibliography"/>
                      <w:rPr>
                        <w:noProof/>
                      </w:rPr>
                    </w:pPr>
                    <w:r>
                      <w:rPr>
                        <w:noProof/>
                      </w:rPr>
                      <w:t xml:space="preserve">Wikipedia, "Application firewall," Wikipedia, 29 January 2017. </w:t>
                    </w:r>
                    <w:r w:rsidRPr="00E83B57">
                      <w:rPr>
                        <w:noProof/>
                        <w:lang w:val="fr-FR"/>
                      </w:rPr>
                      <w:t xml:space="preserve">[Online]. Available: https://en.wikipedia.org/wiki/Application_firewall. </w:t>
                    </w:r>
                    <w:r>
                      <w:rPr>
                        <w:noProof/>
                      </w:rPr>
                      <w:t>[Accessed 06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[50] </w:t>
                    </w:r>
                  </w:p>
                </w:tc>
                <w:tc>
                  <w:tcPr>
                    <w:tcW w:w="0" w:type="auto"/>
                    <w:hideMark/>
                  </w:tcPr>
                  <w:p w:rsidR="00E83B57" w:rsidRDefault="00E83B57">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lastRenderedPageBreak/>
                      <w:t xml:space="preserve">[51] </w:t>
                    </w:r>
                  </w:p>
                </w:tc>
                <w:tc>
                  <w:tcPr>
                    <w:tcW w:w="0" w:type="auto"/>
                    <w:hideMark/>
                  </w:tcPr>
                  <w:p w:rsidR="00E83B57" w:rsidRDefault="00E83B57">
                    <w:pPr>
                      <w:pStyle w:val="Bibliography"/>
                      <w:rPr>
                        <w:noProof/>
                      </w:rPr>
                    </w:pPr>
                    <w:r>
                      <w:rPr>
                        <w:noProof/>
                      </w:rPr>
                      <w:t xml:space="preserve">Barracuda, "Barracuda WAF," Barracuda, [Online]. </w:t>
                    </w:r>
                    <w:r w:rsidRPr="00E83B57">
                      <w:rPr>
                        <w:noProof/>
                        <w:lang w:val="fr-FR"/>
                      </w:rPr>
                      <w:t xml:space="preserve">Available: https://campus.barracuda.com/product/webapplicationfirewall/article/WAF/. </w:t>
                    </w:r>
                    <w:r>
                      <w:rPr>
                        <w:noProof/>
                      </w:rPr>
                      <w:t>[Accessed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[52] </w:t>
                    </w:r>
                  </w:p>
                </w:tc>
                <w:tc>
                  <w:tcPr>
                    <w:tcW w:w="0" w:type="auto"/>
                    <w:hideMark/>
                  </w:tcPr>
                  <w:p w:rsidR="00E83B57" w:rsidRDefault="00E83B57">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[53] </w:t>
                    </w:r>
                  </w:p>
                </w:tc>
                <w:tc>
                  <w:tcPr>
                    <w:tcW w:w="0" w:type="auto"/>
                    <w:hideMark/>
                  </w:tcPr>
                  <w:p w:rsidR="00E83B57" w:rsidRDefault="00E83B57">
                    <w:pPr>
                      <w:pStyle w:val="Bibliography"/>
                      <w:rPr>
                        <w:noProof/>
                      </w:rPr>
                    </w:pPr>
                    <w:r>
                      <w:rPr>
                        <w:noProof/>
                      </w:rPr>
                      <w:t>Imperva, "Imperva SecureSphere Appliances," Imperva, [Online]. Available: https://www.imperva.com/docs/DS_SecureSphere_Appliances.pdf. [Accessed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[54] </w:t>
                    </w:r>
                  </w:p>
                </w:tc>
                <w:tc>
                  <w:tcPr>
                    <w:tcW w:w="0" w:type="auto"/>
                    <w:hideMark/>
                  </w:tcPr>
                  <w:p w:rsidR="00E83B57" w:rsidRDefault="00E83B57">
                    <w:pPr>
                      <w:pStyle w:val="Bibliography"/>
                      <w:rPr>
                        <w:noProof/>
                      </w:rPr>
                    </w:pPr>
                    <w:r>
                      <w:rPr>
                        <w:noProof/>
                      </w:rPr>
                      <w:t xml:space="preserve">geekflare, "Top 3 Cloud Web Application Firewall to Stop Website Attacks (for Small to Medium Business)," geekflare, [Online]. </w:t>
                    </w:r>
                    <w:r w:rsidRPr="00E83B57">
                      <w:rPr>
                        <w:noProof/>
                        <w:lang w:val="fr-FR"/>
                      </w:rPr>
                      <w:t xml:space="preserve">Available: https://geekflare.com/cloud-waf-to-stop-website-attacks/. </w:t>
                    </w:r>
                    <w:r>
                      <w:rPr>
                        <w:noProof/>
                      </w:rPr>
                      <w:t>[Accessed 21 February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[55] </w:t>
                    </w:r>
                  </w:p>
                </w:tc>
                <w:tc>
                  <w:tcPr>
                    <w:tcW w:w="0" w:type="auto"/>
                    <w:hideMark/>
                  </w:tcPr>
                  <w:p w:rsidR="00E83B57" w:rsidRDefault="00E83B57">
                    <w:pPr>
                      <w:pStyle w:val="Bibliography"/>
                      <w:rPr>
                        <w:noProof/>
                      </w:rPr>
                    </w:pPr>
                    <w:r>
                      <w:rPr>
                        <w:noProof/>
                      </w:rPr>
                      <w:t xml:space="preserve">OWASP, "Top 10 2013-Top 10," OWASP, 21 August 2015. </w:t>
                    </w:r>
                    <w:r w:rsidRPr="00E83B57">
                      <w:rPr>
                        <w:noProof/>
                        <w:lang w:val="fr-FR"/>
                      </w:rPr>
                      <w:t xml:space="preserve">[Online]. Available: https://www.owasp.org/index.php/Top_10_2013-Top_10. </w:t>
                    </w:r>
                    <w:r>
                      <w:rPr>
                        <w:noProof/>
                      </w:rPr>
                      <w:t>[Accessed 27 Februari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[56] </w:t>
                    </w:r>
                  </w:p>
                </w:tc>
                <w:tc>
                  <w:tcPr>
                    <w:tcW w:w="0" w:type="auto"/>
                    <w:hideMark/>
                  </w:tcPr>
                  <w:p w:rsidR="00E83B57" w:rsidRDefault="00E83B57">
                    <w:pPr>
                      <w:pStyle w:val="Bibliography"/>
                      <w:rPr>
                        <w:noProof/>
                      </w:rPr>
                    </w:pPr>
                    <w:r>
                      <w:rPr>
                        <w:noProof/>
                      </w:rPr>
                      <w:t>EY, "EY Logo," [Online]. Available: http://www.ey.com/ecimages/EY.gif. [Accessed 1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[57] </w:t>
                    </w:r>
                  </w:p>
                </w:tc>
                <w:tc>
                  <w:tcPr>
                    <w:tcW w:w="0" w:type="auto"/>
                    <w:hideMark/>
                  </w:tcPr>
                  <w:p w:rsidR="00E83B57" w:rsidRDefault="00E83B57">
                    <w:pPr>
                      <w:pStyle w:val="Bibliography"/>
                      <w:rPr>
                        <w:noProof/>
                      </w:rPr>
                    </w:pPr>
                    <w:r>
                      <w:rPr>
                        <w:noProof/>
                      </w:rPr>
                      <w:t>Arthur Young, "Arthur Young Logo," [Online]. Available: https://res.cloudinary.com/crunchbase-production/image/upload/v1457147586/eve4v8gr0liwkkhbvtqw.jpg. [Accessed 1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[58] </w:t>
                    </w:r>
                  </w:p>
                </w:tc>
                <w:tc>
                  <w:tcPr>
                    <w:tcW w:w="0" w:type="auto"/>
                    <w:hideMark/>
                  </w:tcPr>
                  <w:p w:rsidR="00E83B57" w:rsidRDefault="00E83B57">
                    <w:pPr>
                      <w:pStyle w:val="Bibliography"/>
                      <w:rPr>
                        <w:noProof/>
                      </w:rPr>
                    </w:pPr>
                    <w:r>
                      <w:rPr>
                        <w:noProof/>
                      </w:rPr>
                      <w:t>Erns &amp; Whinney, "Erns &amp; Whinney Logo," [Online]. Available: http://userscontent2.emaze.com/images/86dbf6c2-1ab1-4300-b458-0e0c31ce5ac3/635348645831478302_EWlogo.jpg. [Accessed 1 March 2017].</w:t>
                    </w:r>
                  </w:p>
                </w:tc>
              </w:tr>
              <w:tr w:rsidR="00E83B57">
                <w:trPr>
                  <w:divId w:val="1994679610"/>
                  <w:tblCellSpacing w:w="15" w:type="dxa"/>
                </w:trPr>
                <w:tc>
                  <w:tcPr>
                    <w:tcW w:w="50" w:type="pct"/>
                    <w:hideMark/>
                  </w:tcPr>
                  <w:p w:rsidR="00E83B57" w:rsidRDefault="00E83B57">
                    <w:pPr>
                      <w:pStyle w:val="Bibliography"/>
                      <w:rPr>
                        <w:noProof/>
                      </w:rPr>
                    </w:pPr>
                    <w:r>
                      <w:rPr>
                        <w:noProof/>
                      </w:rPr>
                      <w:t xml:space="preserve">[59] </w:t>
                    </w:r>
                  </w:p>
                </w:tc>
                <w:tc>
                  <w:tcPr>
                    <w:tcW w:w="0" w:type="auto"/>
                    <w:hideMark/>
                  </w:tcPr>
                  <w:p w:rsidR="00E83B57" w:rsidRDefault="00E83B57">
                    <w:pPr>
                      <w:pStyle w:val="Bibliography"/>
                      <w:rPr>
                        <w:noProof/>
                      </w:rPr>
                    </w:pPr>
                    <w:r>
                      <w:rPr>
                        <w:noProof/>
                      </w:rPr>
                      <w:t>EY, "EY Corporate Presenation," May 2015. [Online]. Available: http://images.slideplayer.com/24/7228379/slides/slide_3.jpg. [Accessed 1 March 2017].</w:t>
                    </w:r>
                  </w:p>
                </w:tc>
              </w:tr>
            </w:tbl>
            <w:p w:rsidR="00E83B57" w:rsidRDefault="00E83B57">
              <w:pPr>
                <w:divId w:val="1994679610"/>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D88" w:rsidRDefault="00D91D88" w:rsidP="00CC2A8E">
      <w:pPr>
        <w:spacing w:after="0" w:line="240" w:lineRule="auto"/>
      </w:pPr>
      <w:r>
        <w:separator/>
      </w:r>
    </w:p>
  </w:endnote>
  <w:endnote w:type="continuationSeparator" w:id="0">
    <w:p w:rsidR="00D91D88" w:rsidRDefault="00D91D88"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E83B57" w:rsidRDefault="00E83B57">
        <w:pPr>
          <w:pStyle w:val="Footer"/>
          <w:jc w:val="right"/>
        </w:pPr>
        <w:r>
          <w:fldChar w:fldCharType="begin"/>
        </w:r>
        <w:r>
          <w:instrText xml:space="preserve"> PAGE   \* MERGEFORMAT </w:instrText>
        </w:r>
        <w:r>
          <w:fldChar w:fldCharType="separate"/>
        </w:r>
        <w:r w:rsidR="00020FE4">
          <w:rPr>
            <w:noProof/>
          </w:rPr>
          <w:t>23</w:t>
        </w:r>
        <w:r>
          <w:rPr>
            <w:noProof/>
          </w:rPr>
          <w:fldChar w:fldCharType="end"/>
        </w:r>
      </w:p>
    </w:sdtContent>
  </w:sdt>
  <w:p w:rsidR="00E83B57" w:rsidRDefault="00E83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D88" w:rsidRDefault="00D91D88" w:rsidP="00CC2A8E">
      <w:pPr>
        <w:spacing w:after="0" w:line="240" w:lineRule="auto"/>
      </w:pPr>
      <w:r>
        <w:separator/>
      </w:r>
    </w:p>
  </w:footnote>
  <w:footnote w:type="continuationSeparator" w:id="0">
    <w:p w:rsidR="00D91D88" w:rsidRDefault="00D91D88" w:rsidP="00CC2A8E">
      <w:pPr>
        <w:spacing w:after="0" w:line="240" w:lineRule="auto"/>
      </w:pPr>
      <w:r>
        <w:continuationSeparator/>
      </w:r>
    </w:p>
  </w:footnote>
  <w:footnote w:id="1">
    <w:p w:rsidR="00E83B57" w:rsidRPr="00270FBD" w:rsidRDefault="00E83B57"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0"/>
  </w:num>
  <w:num w:numId="5">
    <w:abstractNumId w:val="4"/>
  </w:num>
  <w:num w:numId="6">
    <w:abstractNumId w:val="14"/>
  </w:num>
  <w:num w:numId="7">
    <w:abstractNumId w:val="12"/>
  </w:num>
  <w:num w:numId="8">
    <w:abstractNumId w:val="2"/>
  </w:num>
  <w:num w:numId="9">
    <w:abstractNumId w:val="9"/>
  </w:num>
  <w:num w:numId="10">
    <w:abstractNumId w:val="19"/>
  </w:num>
  <w:num w:numId="11">
    <w:abstractNumId w:val="13"/>
  </w:num>
  <w:num w:numId="12">
    <w:abstractNumId w:val="8"/>
  </w:num>
  <w:num w:numId="13">
    <w:abstractNumId w:val="18"/>
  </w:num>
  <w:num w:numId="14">
    <w:abstractNumId w:val="7"/>
  </w:num>
  <w:num w:numId="15">
    <w:abstractNumId w:val="15"/>
  </w:num>
  <w:num w:numId="16">
    <w:abstractNumId w:val="1"/>
  </w:num>
  <w:num w:numId="17">
    <w:abstractNumId w:val="11"/>
  </w:num>
  <w:num w:numId="18">
    <w:abstractNumId w:val="6"/>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54D58"/>
    <w:rsid w:val="000A2454"/>
    <w:rsid w:val="000A583D"/>
    <w:rsid w:val="000B1667"/>
    <w:rsid w:val="000B1734"/>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E7A42"/>
    <w:rsid w:val="001F64DC"/>
    <w:rsid w:val="00210CE6"/>
    <w:rsid w:val="00224073"/>
    <w:rsid w:val="00244FF1"/>
    <w:rsid w:val="00276901"/>
    <w:rsid w:val="00277334"/>
    <w:rsid w:val="002A0337"/>
    <w:rsid w:val="002C1539"/>
    <w:rsid w:val="003108D3"/>
    <w:rsid w:val="003229E0"/>
    <w:rsid w:val="00322DCA"/>
    <w:rsid w:val="003306A3"/>
    <w:rsid w:val="00333411"/>
    <w:rsid w:val="003728A1"/>
    <w:rsid w:val="0037754D"/>
    <w:rsid w:val="003A1B7A"/>
    <w:rsid w:val="003A33B4"/>
    <w:rsid w:val="003A551E"/>
    <w:rsid w:val="003A6866"/>
    <w:rsid w:val="003B1568"/>
    <w:rsid w:val="003B7D37"/>
    <w:rsid w:val="003D4AF1"/>
    <w:rsid w:val="003E4915"/>
    <w:rsid w:val="003E7299"/>
    <w:rsid w:val="00410210"/>
    <w:rsid w:val="00435EA2"/>
    <w:rsid w:val="00493801"/>
    <w:rsid w:val="00494CA4"/>
    <w:rsid w:val="004972C0"/>
    <w:rsid w:val="004B5181"/>
    <w:rsid w:val="004B70E8"/>
    <w:rsid w:val="004B7296"/>
    <w:rsid w:val="004C341E"/>
    <w:rsid w:val="004D0D89"/>
    <w:rsid w:val="004D1B42"/>
    <w:rsid w:val="004E07DC"/>
    <w:rsid w:val="004F2CAF"/>
    <w:rsid w:val="00503FBD"/>
    <w:rsid w:val="0050401C"/>
    <w:rsid w:val="00504584"/>
    <w:rsid w:val="00524C22"/>
    <w:rsid w:val="005308ED"/>
    <w:rsid w:val="00554F9A"/>
    <w:rsid w:val="00565378"/>
    <w:rsid w:val="0057073B"/>
    <w:rsid w:val="00574847"/>
    <w:rsid w:val="0057799F"/>
    <w:rsid w:val="005A26E9"/>
    <w:rsid w:val="005B6215"/>
    <w:rsid w:val="005C0844"/>
    <w:rsid w:val="005F2A23"/>
    <w:rsid w:val="00600AA0"/>
    <w:rsid w:val="00636897"/>
    <w:rsid w:val="00644042"/>
    <w:rsid w:val="00653714"/>
    <w:rsid w:val="00656C63"/>
    <w:rsid w:val="006618D3"/>
    <w:rsid w:val="0066399E"/>
    <w:rsid w:val="00665A36"/>
    <w:rsid w:val="006758C0"/>
    <w:rsid w:val="006871DF"/>
    <w:rsid w:val="00690356"/>
    <w:rsid w:val="006974B4"/>
    <w:rsid w:val="006B1087"/>
    <w:rsid w:val="006B15C6"/>
    <w:rsid w:val="006C09CC"/>
    <w:rsid w:val="00710730"/>
    <w:rsid w:val="00725611"/>
    <w:rsid w:val="00737BF1"/>
    <w:rsid w:val="00740EEC"/>
    <w:rsid w:val="007446B0"/>
    <w:rsid w:val="007A7320"/>
    <w:rsid w:val="007C44EE"/>
    <w:rsid w:val="007F4FDE"/>
    <w:rsid w:val="008116EB"/>
    <w:rsid w:val="00815423"/>
    <w:rsid w:val="0081673F"/>
    <w:rsid w:val="00822B1A"/>
    <w:rsid w:val="00844B27"/>
    <w:rsid w:val="00881A4D"/>
    <w:rsid w:val="00886AF1"/>
    <w:rsid w:val="008D127F"/>
    <w:rsid w:val="00931C72"/>
    <w:rsid w:val="009706B4"/>
    <w:rsid w:val="00983CE4"/>
    <w:rsid w:val="009A05E8"/>
    <w:rsid w:val="009B63CB"/>
    <w:rsid w:val="009C1680"/>
    <w:rsid w:val="009C2658"/>
    <w:rsid w:val="009C2FB1"/>
    <w:rsid w:val="009D3624"/>
    <w:rsid w:val="009D56A7"/>
    <w:rsid w:val="009F195B"/>
    <w:rsid w:val="009F472C"/>
    <w:rsid w:val="00A10B76"/>
    <w:rsid w:val="00A25CF5"/>
    <w:rsid w:val="00A3057B"/>
    <w:rsid w:val="00A30BF0"/>
    <w:rsid w:val="00A370E9"/>
    <w:rsid w:val="00A4015B"/>
    <w:rsid w:val="00A54F46"/>
    <w:rsid w:val="00A704B3"/>
    <w:rsid w:val="00A77E4C"/>
    <w:rsid w:val="00AC6303"/>
    <w:rsid w:val="00AE09A2"/>
    <w:rsid w:val="00AE72F7"/>
    <w:rsid w:val="00B36C06"/>
    <w:rsid w:val="00B36F91"/>
    <w:rsid w:val="00B42ACD"/>
    <w:rsid w:val="00B60B8E"/>
    <w:rsid w:val="00B94EFC"/>
    <w:rsid w:val="00BB3179"/>
    <w:rsid w:val="00BC0615"/>
    <w:rsid w:val="00BD4416"/>
    <w:rsid w:val="00BE0AB4"/>
    <w:rsid w:val="00C45ADA"/>
    <w:rsid w:val="00C80DFF"/>
    <w:rsid w:val="00CA20E2"/>
    <w:rsid w:val="00CC2603"/>
    <w:rsid w:val="00CC2A8E"/>
    <w:rsid w:val="00CC31AF"/>
    <w:rsid w:val="00CF3A55"/>
    <w:rsid w:val="00D03A0A"/>
    <w:rsid w:val="00D11B63"/>
    <w:rsid w:val="00D12D7C"/>
    <w:rsid w:val="00D15751"/>
    <w:rsid w:val="00D26F75"/>
    <w:rsid w:val="00D50E28"/>
    <w:rsid w:val="00D572EE"/>
    <w:rsid w:val="00D60AE5"/>
    <w:rsid w:val="00D870AA"/>
    <w:rsid w:val="00D91D88"/>
    <w:rsid w:val="00DB113C"/>
    <w:rsid w:val="00DB4630"/>
    <w:rsid w:val="00DB7F18"/>
    <w:rsid w:val="00DC417A"/>
    <w:rsid w:val="00E02A53"/>
    <w:rsid w:val="00E10AB9"/>
    <w:rsid w:val="00E26676"/>
    <w:rsid w:val="00E47161"/>
    <w:rsid w:val="00E52038"/>
    <w:rsid w:val="00E530EE"/>
    <w:rsid w:val="00E536B1"/>
    <w:rsid w:val="00E57C63"/>
    <w:rsid w:val="00E66200"/>
    <w:rsid w:val="00E80EC0"/>
    <w:rsid w:val="00E83B57"/>
    <w:rsid w:val="00E87D28"/>
    <w:rsid w:val="00E911F3"/>
    <w:rsid w:val="00EA1873"/>
    <w:rsid w:val="00EB4EC2"/>
    <w:rsid w:val="00EB7460"/>
    <w:rsid w:val="00EE49A3"/>
    <w:rsid w:val="00F01857"/>
    <w:rsid w:val="00F17BF8"/>
    <w:rsid w:val="00F21AC5"/>
    <w:rsid w:val="00F31BB6"/>
    <w:rsid w:val="00F54035"/>
    <w:rsid w:val="00F92186"/>
    <w:rsid w:val="00FA6FC2"/>
    <w:rsid w:val="00FB0A22"/>
    <w:rsid w:val="00FB2C46"/>
    <w:rsid w:val="00FB46B6"/>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2.gif"/><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nl.wikipedia.org/wiki/Yukihiro_Matsumot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DEB6F3A9-853D-47BD-B4D7-1DE5B3370D72}" type="presOf" srcId="{DFE04CFC-72A3-4649-B057-667FC9688692}" destId="{91022D5F-A1EE-4240-905D-4B43C710675D}" srcOrd="0" destOrd="0" presId="urn:microsoft.com/office/officeart/2005/8/layout/hChevron3"/>
    <dgm:cxn modelId="{1B547CB9-2C3E-48A3-9A91-AD587649D577}" type="presOf" srcId="{9E448165-2796-4224-99E5-A4C1B9F46254}" destId="{B0FB4AB3-4FB8-48E3-85AF-99F9F28E24C0}" srcOrd="0" destOrd="0" presId="urn:microsoft.com/office/officeart/2005/8/layout/hChevron3"/>
    <dgm:cxn modelId="{8601B2EA-E233-4B1E-A70C-9D70DB5E23BF}" type="presOf" srcId="{38980974-E383-4325-B5A1-1F496F526478}" destId="{5C4C32F1-E505-4F2A-A04B-DA3ED2A9966D}"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84C33946-071F-4B82-A57C-3F3158A29311}" srcId="{1F7DA2EC-735D-44EB-8A06-E21E38451F3A}" destId="{9E448165-2796-4224-99E5-A4C1B9F46254}" srcOrd="0" destOrd="0" parTransId="{9A88CDDC-3887-4D22-BE98-3EA5A0B613E5}" sibTransId="{41370ACE-C814-4F95-8B72-1D08658CE339}"/>
    <dgm:cxn modelId="{1B99DAC3-A822-4977-A4AB-6B39274EFC58}" type="presOf" srcId="{D9A22BE4-2044-49CE-B35A-2EC565CF62B0}" destId="{1A5F35FF-0EF4-4425-A166-32A6EEE14D4F}" srcOrd="0" destOrd="0" presId="urn:microsoft.com/office/officeart/2005/8/layout/hChevron3"/>
    <dgm:cxn modelId="{4DCF136E-D7A9-4D0F-A4B7-2F0676A052FA}" type="presOf" srcId="{1F7DA2EC-735D-44EB-8A06-E21E38451F3A}" destId="{E53E52FB-7DDD-438A-ACDF-101B68F7D6C9}" srcOrd="0" destOrd="0" presId="urn:microsoft.com/office/officeart/2005/8/layout/hChevron3"/>
    <dgm:cxn modelId="{6EB239BD-8B82-4D4B-99E3-E733D0331543}" type="presOf" srcId="{62B2E950-B6CF-4C7A-87C7-90303BB14F2F}" destId="{C759737F-369B-425A-B783-582C7C83CBB9}" srcOrd="0" destOrd="0" presId="urn:microsoft.com/office/officeart/2005/8/layout/hChevron3"/>
    <dgm:cxn modelId="{A0C923C9-2DD6-443A-B5CD-21D4D761D0AC}" type="presOf" srcId="{E9E7D03E-E2BC-404E-87C2-11AA5274EC51}" destId="{A7D96EFE-0C1B-4B73-91CE-0AD4FB90557E}" srcOrd="0" destOrd="0" presId="urn:microsoft.com/office/officeart/2005/8/layout/hChevron3"/>
    <dgm:cxn modelId="{B3906058-3992-4326-AC38-06483606460F}" type="presParOf" srcId="{E53E52FB-7DDD-438A-ACDF-101B68F7D6C9}" destId="{B0FB4AB3-4FB8-48E3-85AF-99F9F28E24C0}" srcOrd="0" destOrd="0" presId="urn:microsoft.com/office/officeart/2005/8/layout/hChevron3"/>
    <dgm:cxn modelId="{7C03E5C2-7BB5-439A-9FB3-2283C64606E2}" type="presParOf" srcId="{E53E52FB-7DDD-438A-ACDF-101B68F7D6C9}" destId="{9F790F21-19FD-4563-B769-453CC8F2FCE1}" srcOrd="1" destOrd="0" presId="urn:microsoft.com/office/officeart/2005/8/layout/hChevron3"/>
    <dgm:cxn modelId="{257E154D-2428-4B50-B4C8-BC8F1B500489}" type="presParOf" srcId="{E53E52FB-7DDD-438A-ACDF-101B68F7D6C9}" destId="{A7D96EFE-0C1B-4B73-91CE-0AD4FB90557E}" srcOrd="2" destOrd="0" presId="urn:microsoft.com/office/officeart/2005/8/layout/hChevron3"/>
    <dgm:cxn modelId="{9E5E643E-3174-485A-805F-102267FA65AC}" type="presParOf" srcId="{E53E52FB-7DDD-438A-ACDF-101B68F7D6C9}" destId="{D8B65E97-6F39-4618-A7FB-BE0C5083A525}" srcOrd="3" destOrd="0" presId="urn:microsoft.com/office/officeart/2005/8/layout/hChevron3"/>
    <dgm:cxn modelId="{2BC88B33-6757-4BEA-874D-9F339D2FD14B}" type="presParOf" srcId="{E53E52FB-7DDD-438A-ACDF-101B68F7D6C9}" destId="{5C4C32F1-E505-4F2A-A04B-DA3ED2A9966D}" srcOrd="4" destOrd="0" presId="urn:microsoft.com/office/officeart/2005/8/layout/hChevron3"/>
    <dgm:cxn modelId="{58EF5C8B-43D0-4EC1-A036-F455A32FE841}" type="presParOf" srcId="{E53E52FB-7DDD-438A-ACDF-101B68F7D6C9}" destId="{308F63B5-6F5D-488F-A504-C6A76A1CFE28}" srcOrd="5" destOrd="0" presId="urn:microsoft.com/office/officeart/2005/8/layout/hChevron3"/>
    <dgm:cxn modelId="{FEB109B0-78AA-4781-829C-06B65EAC6A37}" type="presParOf" srcId="{E53E52FB-7DDD-438A-ACDF-101B68F7D6C9}" destId="{1A5F35FF-0EF4-4425-A166-32A6EEE14D4F}" srcOrd="6" destOrd="0" presId="urn:microsoft.com/office/officeart/2005/8/layout/hChevron3"/>
    <dgm:cxn modelId="{346F81C0-B652-4667-8806-5EC58F55A7A8}" type="presParOf" srcId="{E53E52FB-7DDD-438A-ACDF-101B68F7D6C9}" destId="{5DE3B70E-D64C-4944-8CFC-07076142C032}" srcOrd="7" destOrd="0" presId="urn:microsoft.com/office/officeart/2005/8/layout/hChevron3"/>
    <dgm:cxn modelId="{F64578F3-5A3C-40BC-A278-69D7E28CC004}" type="presParOf" srcId="{E53E52FB-7DDD-438A-ACDF-101B68F7D6C9}" destId="{C759737F-369B-425A-B783-582C7C83CBB9}" srcOrd="8" destOrd="0" presId="urn:microsoft.com/office/officeart/2005/8/layout/hChevron3"/>
    <dgm:cxn modelId="{75D81D96-6E29-46E4-A0E0-7DF22B3D47C5}" type="presParOf" srcId="{E53E52FB-7DDD-438A-ACDF-101B68F7D6C9}" destId="{65C32987-178F-4C9D-8379-263AB88C94B0}" srcOrd="9" destOrd="0" presId="urn:microsoft.com/office/officeart/2005/8/layout/hChevron3"/>
    <dgm:cxn modelId="{DC25260B-069D-4B5B-B12E-655115E93595}"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12</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13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14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15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16</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17</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18</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19</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20</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21</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22</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23</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24</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25</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26</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27</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28</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29</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30</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31</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32</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33</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34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35</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36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37</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38</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39</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40</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41</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42</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43</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44</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45</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46</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47</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48</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49</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50</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51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52</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53</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54</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55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56</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57</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58</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59</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11</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10</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8</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9</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7</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6</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5</b:RefOrder>
  </b:Source>
</b:Sources>
</file>

<file path=customXml/itemProps1.xml><?xml version="1.0" encoding="utf-8"?>
<ds:datastoreItem xmlns:ds="http://schemas.openxmlformats.org/officeDocument/2006/customXml" ds:itemID="{D9FE7032-7F06-41DC-886C-91D5073A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35</Pages>
  <Words>9310</Words>
  <Characters>53067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50</cp:revision>
  <dcterms:created xsi:type="dcterms:W3CDTF">2017-02-21T08:03:00Z</dcterms:created>
  <dcterms:modified xsi:type="dcterms:W3CDTF">2017-03-27T07:32:00Z</dcterms:modified>
</cp:coreProperties>
</file>