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D86DB5" w14:textId="77777777" w:rsidR="00D60670" w:rsidRDefault="00D60670" w:rsidP="00D60670">
      <w:pPr>
        <w:pStyle w:val="Pardfaut"/>
        <w:spacing w:after="200"/>
        <w:rPr>
          <w:i/>
          <w:iCs/>
          <w:sz w:val="24"/>
          <w:szCs w:val="24"/>
        </w:rPr>
      </w:pPr>
      <w:r w:rsidRPr="001B1A1A">
        <w:rPr>
          <w:rFonts w:ascii="Cambria" w:hAnsi="Cambria"/>
          <w:noProof/>
        </w:rPr>
        <mc:AlternateContent>
          <mc:Choice Requires="wps">
            <w:drawing>
              <wp:anchor distT="152400" distB="152400" distL="152400" distR="152400" simplePos="0" relativeHeight="251662336" behindDoc="0" locked="0" layoutInCell="1" allowOverlap="1" wp14:anchorId="3C33A1D4" wp14:editId="23D41E2E">
                <wp:simplePos x="0" y="0"/>
                <wp:positionH relativeFrom="page">
                  <wp:posOffset>851535</wp:posOffset>
                </wp:positionH>
                <wp:positionV relativeFrom="page">
                  <wp:posOffset>1013460</wp:posOffset>
                </wp:positionV>
                <wp:extent cx="1864360" cy="251460"/>
                <wp:effectExtent l="0" t="0" r="15240" b="2540"/>
                <wp:wrapNone/>
                <wp:docPr id="1073741830" name="officeArt object"/>
                <wp:cNvGraphicFramePr/>
                <a:graphic xmlns:a="http://schemas.openxmlformats.org/drawingml/2006/main">
                  <a:graphicData uri="http://schemas.microsoft.com/office/word/2010/wordprocessingShape">
                    <wps:wsp>
                      <wps:cNvSpPr/>
                      <wps:spPr>
                        <a:xfrm>
                          <a:off x="0" y="0"/>
                          <a:ext cx="1864360" cy="251460"/>
                        </a:xfrm>
                        <a:prstGeom prst="rect">
                          <a:avLst/>
                        </a:prstGeom>
                        <a:noFill/>
                        <a:ln w="12700" cap="flat">
                          <a:noFill/>
                          <a:miter lim="400000"/>
                        </a:ln>
                        <a:effectLst/>
                      </wps:spPr>
                      <wps:txbx>
                        <w:txbxContent>
                          <w:p w14:paraId="715B27CA" w14:textId="77777777" w:rsidR="00D60670" w:rsidRDefault="00D60670" w:rsidP="00D60670">
                            <w:pPr>
                              <w:pStyle w:val="CompanyName"/>
                            </w:pPr>
                            <w:r>
                              <w:rPr>
                                <w:lang w:val="fr-FR"/>
                              </w:rPr>
                              <w:t>Allo Prof 974</w:t>
                            </w:r>
                          </w:p>
                        </w:txbxContent>
                      </wps:txbx>
                      <wps:bodyPr wrap="square" lIns="0" tIns="0" rIns="0" bIns="0" numCol="1" anchor="t">
                        <a:noAutofit/>
                      </wps:bodyPr>
                    </wps:wsp>
                  </a:graphicData>
                </a:graphic>
              </wp:anchor>
            </w:drawing>
          </mc:Choice>
          <mc:Fallback>
            <w:pict>
              <v:rect w14:anchorId="3C33A1D4" id="officeArt object" o:spid="_x0000_s1026" style="position:absolute;margin-left:67.05pt;margin-top:79.8pt;width:146.8pt;height:19.8pt;z-index:25166233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" filled="f" stroked="f" strokeweight="1pt">
                <v:stroke miterlimit="4"/>
                <v:textbox inset="0,0,0,0">
                  <w:txbxContent>
                    <w:p w14:paraId="715B27CA" w14:textId="77777777" w:rsidR="00D60670" w:rsidRDefault="00D60670" w:rsidP="00D60670">
                      <w:pPr>
                        <w:pStyle w:val="CompanyName"/>
                      </w:pPr>
                      <w:r>
                        <w:rPr>
                          <w:lang w:val="fr-FR"/>
                        </w:rPr>
                        <w:t>Allo Prof 974</w:t>
                      </w:r>
                    </w:p>
                  </w:txbxContent>
                </v:textbox>
                <w10:wrap anchorx="page" anchory="page"/>
              </v:rect>
            </w:pict>
          </mc:Fallback>
        </mc:AlternateContent>
      </w:r>
      <w:r w:rsidRPr="001B1A1A">
        <w:rPr>
          <w:rFonts w:ascii="Cambria" w:hAnsi="Cambria"/>
          <w:noProof/>
        </w:rPr>
        <mc:AlternateContent>
          <mc:Choice Requires="wpg">
            <w:drawing>
              <wp:anchor distT="152400" distB="152400" distL="152400" distR="152400" simplePos="0" relativeHeight="251660288" behindDoc="0" locked="0" layoutInCell="1" allowOverlap="1" wp14:anchorId="1B968E39" wp14:editId="79DAED6E">
                <wp:simplePos x="0" y="0"/>
                <wp:positionH relativeFrom="page">
                  <wp:posOffset>279400</wp:posOffset>
                </wp:positionH>
                <wp:positionV relativeFrom="page">
                  <wp:posOffset>231140</wp:posOffset>
                </wp:positionV>
                <wp:extent cx="1084771" cy="1117204"/>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microsoft.com/office/word/2010/wordprocessingGroup">
                    <wpg:wgp>
                      <wpg:cNvGrpSpPr/>
                      <wpg:grpSpPr>
                        <a:xfrm flipH="1">
                          <a:off x="0" y="0"/>
                          <a:ext cx="1084771" cy="1117204"/>
                          <a:chOff x="0" y="0"/>
                          <a:chExt cx="1084770" cy="1117203"/>
                        </a:xfrm>
                      </wpg:grpSpPr>
                      <wps:wsp>
                        <wps:cNvPr id="1073741826" name="Shape 1073741826"/>
                        <wps:cNvSpPr/>
                        <wps:spPr>
                          <a:xfrm>
                            <a:off x="0" y="0"/>
                            <a:ext cx="524053" cy="698656"/>
                          </a:xfrm>
                          <a:custGeom>
                            <a:avLst/>
                            <a:gdLst/>
                            <a:ahLst/>
                            <a:cxnLst>
                              <a:cxn ang="0">
                                <a:pos x="wd2" y="hd2"/>
                              </a:cxn>
                              <a:cxn ang="5400000">
                                <a:pos x="wd2" y="hd2"/>
                              </a:cxn>
                              <a:cxn ang="10800000">
                                <a:pos x="wd2" y="hd2"/>
                              </a:cxn>
                              <a:cxn ang="16200000">
                                <a:pos x="wd2" y="hd2"/>
                              </a:cxn>
                            </a:cxnLst>
                            <a:rect l="0" t="0" r="r" b="b"/>
                            <a:pathLst>
                              <a:path w="21600" h="21600" extrusionOk="0">
                                <a:moveTo>
                                  <a:pt x="14403" y="0"/>
                                </a:moveTo>
                                <a:lnTo>
                                  <a:pt x="0" y="21600"/>
                                </a:lnTo>
                                <a:lnTo>
                                  <a:pt x="18021" y="21600"/>
                                </a:lnTo>
                                <a:lnTo>
                                  <a:pt x="10815" y="10796"/>
                                </a:lnTo>
                                <a:lnTo>
                                  <a:pt x="21600" y="10796"/>
                                </a:lnTo>
                                <a:lnTo>
                                  <a:pt x="14403" y="0"/>
                                </a:lnTo>
                                <a:close/>
                              </a:path>
                            </a:pathLst>
                          </a:custGeom>
                          <a:solidFill>
                            <a:srgbClr val="A91C58"/>
                          </a:solidFill>
                          <a:ln w="12700" cap="flat">
                            <a:noFill/>
                            <a:miter lim="400000"/>
                          </a:ln>
                          <a:effectLst/>
                        </wps:spPr>
                        <wps:bodyPr/>
                      </wps:wsp>
                      <wps:wsp>
                        <wps:cNvPr id="1073741827" name="Shape 1073741827"/>
                        <wps:cNvSpPr/>
                        <wps:spPr>
                          <a:xfrm rot="10800000" flipH="1">
                            <a:off x="386089" y="418521"/>
                            <a:ext cx="698682" cy="698683"/>
                          </a:xfrm>
                          <a:custGeom>
                            <a:avLst/>
                            <a:gdLst/>
                            <a:ahLst/>
                            <a:cxnLst>
                              <a:cxn ang="0">
                                <a:pos x="wd2" y="hd2"/>
                              </a:cxn>
                              <a:cxn ang="5400000">
                                <a:pos x="wd2" y="hd2"/>
                              </a:cxn>
                              <a:cxn ang="10800000">
                                <a:pos x="wd2" y="hd2"/>
                              </a:cxn>
                              <a:cxn ang="16200000">
                                <a:pos x="wd2" y="hd2"/>
                              </a:cxn>
                            </a:cxnLst>
                            <a:rect l="0" t="0" r="r" b="b"/>
                            <a:pathLst>
                              <a:path w="21600" h="21600" extrusionOk="0">
                                <a:moveTo>
                                  <a:pt x="10800" y="0"/>
                                </a:moveTo>
                                <a:lnTo>
                                  <a:pt x="21600" y="21600"/>
                                </a:lnTo>
                                <a:lnTo>
                                  <a:pt x="0" y="21600"/>
                                </a:lnTo>
                                <a:close/>
                              </a:path>
                            </a:pathLst>
                          </a:custGeom>
                          <a:solidFill>
                            <a:srgbClr val="006E86"/>
                          </a:solidFill>
                          <a:ln w="12700" cap="flat">
                            <a:noFill/>
                            <a:miter lim="400000"/>
                          </a:ln>
                          <a:effectLst/>
                        </wps:spPr>
                        <wps:bodyPr/>
                      </wps:wsp>
                    </wpg:wgp>
                  </a:graphicData>
                </a:graphic>
              </wp:anchor>
            </w:drawing>
          </mc:Choice>
          <mc:Fallback>
            <w:pict>
              <v:group w14:anchorId="54CA37A4" id="officeArt object" o:spid="_x0000_s1026" style="position:absolute;margin-left:22pt;margin-top:18.2pt;width:85.4pt;height:87.95pt;flip:x;z-index:251660288;mso-wrap-distance-left:12pt;mso-wrap-distance-top:12pt;mso-wrap-distance-right:12pt;mso-wrap-distance-bottom:12pt;mso-position-horizontal-relative:page;mso-position-vertical-relative:page" coordsize="1084770,1117203" wrapcoords="0 0 21600 0 21600 21600 0 21600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">
                <v:shape id="Shape 1073741826" o:spid="_x0000_s1027" style="position:absolute;width:524053;height:698656;visibility:visible;mso-wrap-style:square;v-text-anchor:top" coordsize="21600,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" path="m14403,0l0,21600,18021,21600,10815,10796,21600,10796,14403,0xe" fillcolor="#a91c58" stroked="f" strokeweight="1pt">
                  <v:stroke miterlimit="4" joinstyle="miter"/>
                  <v:path arrowok="t" o:extrusionok="f" o:connecttype="custom" o:connectlocs="262027,349328;262027,349328;262027,349328;262027,349328" o:connectangles="0,90,180,270"/>
                </v:shape>
                <v:shape id="Shape 1073741827" o:spid="_x0000_s1028" style="position:absolute;left:386089;top:418521;width:698682;height:698683;rotation:180;flip:x;visibility:visible;mso-wrap-style:square;v-text-anchor:top" coordsize="21600,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TVmnyAAA&#10;AOMAAAAPAAAAZHJzL2Rvd25yZXYueG1sRE/bagIxEH0v9B/CFPpSaqKtXVmNUqSFgiJ4+YBhM25C&#10;N5Nlk+rWrzeFgo9z7jNb9L4RJ+qiC6xhOFAgiKtgHNcaDvvP5wmImJANNoFJwy9FWMzv72ZYmnDm&#10;LZ12qRY5hGOJGmxKbSllrCx5jIPQEmfuGDqPKZ9dLU2H5xzuGzlS6k16dJwbLLa0tFR97368hs1a&#10;qf64Wl22ZmzJHZ7cxxqXWj8+9O9TEIn6dBP/u79Mnq+Kl+J1OBkV8PdTBkDOr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B1NWafIAAAA4wAAAA8AAAAAAAAAAAAAAAAAlwIAAGRy&#10;cy9kb3ducmV2LnhtbFBLBQYAAAAABAAEAPUAAACMAwAAAAA=&#10;" path="m10800,0l21600,21600,,21600,10800,0xe" fillcolor="#006e86" stroked="f" strokeweight="1pt">
                  <v:stroke miterlimit="4" joinstyle="miter"/>
                  <v:path arrowok="t" o:extrusionok="f" o:connecttype="custom" o:connectlocs="349341,349342;349341,349342;349341,349342;349341,349342" o:connectangles="0,90,180,270"/>
                </v:shape>
                <w10:wrap type="through" anchorx="page" anchory="page"/>
              </v:group>
            </w:pict>
          </mc:Fallback>
        </mc:AlternateContent>
      </w:r>
    </w:p>
    <w:p w14:paraId="6AF592D1" w14:textId="77777777" w:rsidR="00D60670" w:rsidRDefault="00D60670" w:rsidP="00D60670">
      <w:pPr>
        <w:pStyle w:val="Pardfaut"/>
        <w:spacing w:after="200"/>
        <w:rPr>
          <w:i/>
          <w:iCs/>
          <w:sz w:val="24"/>
          <w:szCs w:val="24"/>
        </w:rPr>
      </w:pPr>
      <w:bookmarkStart w:id="0" w:name="_Hlk482221366"/>
      <w:bookmarkEnd w:id="0"/>
    </w:p>
    <w:p w14:paraId="6A0E4280" w14:textId="77777777" w:rsidR="00D60670" w:rsidRDefault="00D60670" w:rsidP="00D60670">
      <w:pPr>
        <w:pStyle w:val="Pardfaut"/>
        <w:spacing w:after="200"/>
        <w:rPr>
          <w:i/>
          <w:iCs/>
          <w:sz w:val="24"/>
          <w:szCs w:val="24"/>
        </w:rPr>
      </w:pPr>
    </w:p>
    <w:p w14:paraId="401A1BF7" w14:textId="77777777" w:rsidR="00D60670" w:rsidRDefault="00D60670" w:rsidP="00D60670">
      <w:pPr>
        <w:pStyle w:val="Pardfaut"/>
        <w:spacing w:after="200"/>
        <w:rPr>
          <w:i/>
          <w:iCs/>
          <w:sz w:val="24"/>
          <w:szCs w:val="24"/>
        </w:rPr>
      </w:pPr>
    </w:p>
    <w:p w14:paraId="44AFA90C" w14:textId="77777777" w:rsidR="00D60670" w:rsidRDefault="00D60670" w:rsidP="00D60670">
      <w:pPr>
        <w:pStyle w:val="Pardfaut"/>
        <w:spacing w:after="200"/>
        <w:rPr>
          <w:i/>
          <w:iCs/>
          <w:sz w:val="24"/>
          <w:szCs w:val="24"/>
        </w:rPr>
      </w:pPr>
    </w:p>
    <w:p w14:paraId="21F514CB" w14:textId="77777777" w:rsidR="00D60670" w:rsidRDefault="00D60670" w:rsidP="00D60670">
      <w:pPr>
        <w:pStyle w:val="Pardfaut"/>
        <w:spacing w:after="200"/>
        <w:rPr>
          <w:i/>
          <w:iCs/>
          <w:sz w:val="24"/>
          <w:szCs w:val="24"/>
        </w:rPr>
      </w:pPr>
    </w:p>
    <w:p w14:paraId="522B64A5" w14:textId="77777777" w:rsidR="00D60670" w:rsidRPr="001B1A1A" w:rsidRDefault="00D60670" w:rsidP="00D60670">
      <w:pPr>
        <w:pStyle w:val="Pardfaut"/>
        <w:spacing w:after="200"/>
        <w:rPr>
          <w:rFonts w:ascii="Cambria" w:eastAsia="Times New Roman" w:hAnsi="Cambria" w:cs="Times New Roman"/>
          <w:i/>
          <w:iCs/>
        </w:rPr>
      </w:pPr>
      <w:r w:rsidRPr="001B1A1A">
        <w:rPr>
          <w:rFonts w:ascii="Cambria" w:hAnsi="Cambria"/>
          <w:i/>
          <w:iCs/>
        </w:rPr>
        <w:t>Entre les soussignés :</w:t>
      </w:r>
    </w:p>
    <w:p w14:paraId="65C0F0EB" w14:textId="77777777" w:rsidR="00D60670" w:rsidRPr="001B1A1A" w:rsidRDefault="00D60670" w:rsidP="00D60670">
      <w:pPr>
        <w:pStyle w:val="Pardfaut"/>
        <w:spacing w:after="200"/>
        <w:rPr>
          <w:rFonts w:ascii="Cambria" w:hAnsi="Cambria"/>
          <w:b/>
          <w:bCs/>
        </w:rPr>
      </w:pPr>
      <w:r w:rsidRPr="001B1A1A">
        <w:rPr>
          <w:rFonts w:ascii="Cambria" w:hAnsi="Cambria"/>
          <w:b/>
          <w:bCs/>
        </w:rPr>
        <w:t>D’</w:t>
      </w:r>
      <w:proofErr w:type="spellStart"/>
      <w:r>
        <w:rPr>
          <w:rFonts w:ascii="Cambria" w:hAnsi="Cambria"/>
          <w:b/>
          <w:bCs/>
          <w:lang w:val="da-DK"/>
        </w:rPr>
        <w:t>une</w:t>
      </w:r>
      <w:proofErr w:type="spellEnd"/>
      <w:r>
        <w:rPr>
          <w:rFonts w:ascii="Cambria" w:hAnsi="Cambria"/>
          <w:b/>
          <w:bCs/>
          <w:lang w:val="da-DK"/>
        </w:rPr>
        <w:t xml:space="preserve"> part,</w:t>
      </w:r>
      <w:r>
        <w:rPr>
          <w:rFonts w:ascii="Cambria" w:hAnsi="Cambria"/>
          <w:b/>
          <w:bCs/>
          <w:lang w:val="da-DK"/>
        </w:rPr>
        <w:tab/>
      </w:r>
      <w:r>
        <w:rPr>
          <w:rFonts w:ascii="Cambria" w:hAnsi="Cambria"/>
          <w:b/>
          <w:bCs/>
          <w:lang w:val="da-DK"/>
        </w:rPr>
        <w:tab/>
      </w:r>
      <w:r>
        <w:rPr>
          <w:rFonts w:ascii="Cambria" w:hAnsi="Cambria"/>
          <w:b/>
          <w:bCs/>
          <w:lang w:val="da-DK"/>
        </w:rPr>
        <w:tab/>
      </w:r>
      <w:r>
        <w:rPr>
          <w:rFonts w:ascii="Cambria" w:hAnsi="Cambria"/>
          <w:b/>
          <w:bCs/>
          <w:lang w:val="da-DK"/>
        </w:rPr>
        <w:tab/>
      </w:r>
      <w:r w:rsidRPr="001B1A1A">
        <w:rPr>
          <w:rFonts w:ascii="Cambria" w:hAnsi="Cambria"/>
          <w:b/>
          <w:bCs/>
          <w:lang w:val="da-DK"/>
        </w:rPr>
        <w:t>et,</w:t>
      </w:r>
    </w:p>
    <w:p w14:paraId="35E7658D" w14:textId="722E6932" w:rsidR="00D60670" w:rsidRPr="0056583D" w:rsidRDefault="00D60670" w:rsidP="001200FC">
      <w:pPr>
        <w:pStyle w:val="Pardfaut"/>
        <w:spacing w:after="200"/>
        <w:rPr>
          <w:rFonts w:ascii="Cambria" w:hAnsi="Cambria"/>
          <w:sz w:val="24"/>
          <w:szCs w:val="24"/>
        </w:rPr>
      </w:pPr>
      <w:r>
        <w:rPr>
          <w:rFonts w:ascii="Cambria" w:hAnsi="Cambria"/>
        </w:rPr>
        <w:t>ALLO PROF 974</w:t>
      </w:r>
      <w:r>
        <w:rPr>
          <w:rFonts w:ascii="Cambria" w:hAnsi="Cambria"/>
        </w:rPr>
        <w:tab/>
      </w:r>
      <w:r>
        <w:rPr>
          <w:rFonts w:ascii="Cambria" w:hAnsi="Cambria"/>
        </w:rPr>
        <w:tab/>
      </w:r>
      <w:r>
        <w:rPr>
          <w:rFonts w:ascii="Cambria" w:hAnsi="Cambria"/>
        </w:rPr>
        <w:tab/>
      </w:r>
      <w:r w:rsidRPr="001B1A1A">
        <w:rPr>
          <w:rFonts w:ascii="Cambria" w:hAnsi="Cambria"/>
        </w:rPr>
        <w:t>${nom} ${</w:t>
      </w:r>
      <w:proofErr w:type="spellStart"/>
      <w:r w:rsidRPr="001B1A1A">
        <w:rPr>
          <w:rFonts w:ascii="Cambria" w:hAnsi="Cambria"/>
        </w:rPr>
        <w:t>prenom</w:t>
      </w:r>
      <w:proofErr w:type="spellEnd"/>
      <w:r w:rsidRPr="001B1A1A">
        <w:rPr>
          <w:rFonts w:ascii="Cambria" w:hAnsi="Cambria"/>
        </w:rPr>
        <w:t>}</w:t>
      </w:r>
      <w:r w:rsidRPr="001B1A1A">
        <w:rPr>
          <w:rFonts w:ascii="Cambria" w:hAnsi="Cambria"/>
        </w:rPr>
        <w:tab/>
      </w:r>
      <w:r w:rsidRPr="001B1A1A">
        <w:rPr>
          <w:rFonts w:ascii="Cambria" w:hAnsi="Cambria"/>
        </w:rPr>
        <w:tab/>
        <w:t xml:space="preserve">                                </w:t>
      </w:r>
      <w:r w:rsidRPr="001B1A1A">
        <w:rPr>
          <w:rFonts w:ascii="Cambria" w:eastAsia="Times New Roman" w:hAnsi="Cambria" w:cs="Times New Roman"/>
        </w:rPr>
        <w:br/>
      </w:r>
      <w:r>
        <w:rPr>
          <w:rFonts w:ascii="Cambria" w:hAnsi="Cambria"/>
        </w:rPr>
        <w:t>109 A, rue Bras Long</w:t>
      </w:r>
      <w:r>
        <w:rPr>
          <w:rFonts w:ascii="Cambria" w:hAnsi="Cambria"/>
        </w:rPr>
        <w:tab/>
      </w:r>
      <w:r>
        <w:rPr>
          <w:rFonts w:ascii="Cambria" w:hAnsi="Cambria"/>
        </w:rPr>
        <w:tab/>
        <w:t xml:space="preserve">  </w:t>
      </w:r>
      <w:r>
        <w:rPr>
          <w:rFonts w:ascii="Cambria" w:eastAsia="Cambria" w:hAnsi="Cambria" w:cs="Cambria"/>
        </w:rPr>
        <w:t xml:space="preserve">             </w:t>
      </w:r>
      <w:r w:rsidRPr="001B1A1A">
        <w:rPr>
          <w:rFonts w:ascii="Cambria" w:eastAsia="Cambria" w:hAnsi="Cambria" w:cs="Cambria"/>
        </w:rPr>
        <w:t>${adresse}</w:t>
      </w:r>
      <w:r w:rsidRPr="001B1A1A">
        <w:rPr>
          <w:rFonts w:ascii="Cambria" w:eastAsia="Cambria" w:hAnsi="Cambria" w:cs="Cambria"/>
        </w:rPr>
        <w:tab/>
        <w:t xml:space="preserve">     </w:t>
      </w:r>
      <w:r w:rsidRPr="001B1A1A">
        <w:rPr>
          <w:rFonts w:ascii="Cambria" w:eastAsia="Times New Roman" w:hAnsi="Cambria" w:cs="Times New Roman"/>
        </w:rPr>
        <w:br/>
      </w:r>
      <w:r>
        <w:rPr>
          <w:rFonts w:ascii="Cambria" w:hAnsi="Cambria"/>
          <w:lang w:val="es-ES_tradnl"/>
        </w:rPr>
        <w:t xml:space="preserve">97414 ENTRE DEUX  </w:t>
      </w:r>
      <w:r>
        <w:rPr>
          <w:rFonts w:ascii="Cambria" w:hAnsi="Cambria"/>
          <w:lang w:val="es-ES_tradnl"/>
        </w:rPr>
        <w:tab/>
      </w:r>
      <w:r>
        <w:rPr>
          <w:rFonts w:ascii="Cambria" w:hAnsi="Cambria"/>
          <w:lang w:val="es-ES_tradnl"/>
        </w:rPr>
        <w:tab/>
        <w:t xml:space="preserve">               </w:t>
      </w:r>
      <w:r w:rsidRPr="001B1A1A">
        <w:rPr>
          <w:rFonts w:ascii="Cambria" w:hAnsi="Cambria"/>
          <w:lang w:val="es-ES_tradnl"/>
        </w:rPr>
        <w:t>${</w:t>
      </w:r>
      <w:proofErr w:type="spellStart"/>
      <w:r w:rsidRPr="001B1A1A">
        <w:rPr>
          <w:rFonts w:ascii="Cambria" w:hAnsi="Cambria"/>
          <w:lang w:val="es-ES_tradnl"/>
        </w:rPr>
        <w:t>complement</w:t>
      </w:r>
      <w:proofErr w:type="spellEnd"/>
      <w:r w:rsidRPr="001B1A1A">
        <w:rPr>
          <w:rFonts w:ascii="Cambria" w:hAnsi="Cambria"/>
          <w:lang w:val="es-ES_tradnl"/>
        </w:rPr>
        <w:t xml:space="preserve">} </w:t>
      </w:r>
      <w:r w:rsidRPr="001B1A1A">
        <w:rPr>
          <w:rFonts w:ascii="Cambria" w:hAnsi="Cambria"/>
          <w:lang w:val="es-ES_tradnl"/>
        </w:rPr>
        <w:tab/>
      </w:r>
      <w:r w:rsidRPr="001B1A1A">
        <w:rPr>
          <w:rFonts w:ascii="Cambria" w:hAnsi="Cambria"/>
          <w:lang w:val="es-ES_tradnl"/>
        </w:rPr>
        <w:br/>
      </w:r>
      <w:r w:rsidRPr="001B1A1A">
        <w:rPr>
          <w:rFonts w:ascii="Cambria" w:eastAsia="Times New Roman" w:hAnsi="Cambria" w:cs="Times New Roman"/>
        </w:rPr>
        <w:tab/>
      </w:r>
      <w:r>
        <w:rPr>
          <w:rFonts w:ascii="Cambria" w:eastAsia="Times New Roman" w:hAnsi="Cambria" w:cs="Times New Roman"/>
        </w:rPr>
        <w:t xml:space="preserve">      </w:t>
      </w:r>
      <w:r>
        <w:rPr>
          <w:rFonts w:ascii="Cambria" w:eastAsia="Times New Roman" w:hAnsi="Cambria" w:cs="Times New Roman"/>
        </w:rPr>
        <w:tab/>
      </w:r>
      <w:r>
        <w:rPr>
          <w:rFonts w:ascii="Cambria" w:eastAsia="Times New Roman" w:hAnsi="Cambria" w:cs="Times New Roman"/>
        </w:rPr>
        <w:tab/>
      </w:r>
      <w:r>
        <w:rPr>
          <w:rFonts w:ascii="Cambria" w:eastAsia="Times New Roman" w:hAnsi="Cambria" w:cs="Times New Roman"/>
        </w:rPr>
        <w:tab/>
      </w:r>
      <w:r>
        <w:rPr>
          <w:rFonts w:ascii="Cambria" w:eastAsia="Times New Roman" w:hAnsi="Cambria" w:cs="Times New Roman"/>
        </w:rPr>
        <w:tab/>
      </w:r>
      <w:r w:rsidRPr="001B1A1A">
        <w:rPr>
          <w:rFonts w:ascii="Cambria" w:eastAsia="Times New Roman" w:hAnsi="Cambria" w:cs="Times New Roman"/>
        </w:rPr>
        <w:t>${</w:t>
      </w:r>
      <w:proofErr w:type="spellStart"/>
      <w:r w:rsidRPr="001B1A1A">
        <w:rPr>
          <w:rFonts w:ascii="Cambria" w:eastAsia="Times New Roman" w:hAnsi="Cambria" w:cs="Times New Roman"/>
        </w:rPr>
        <w:t>codePostal</w:t>
      </w:r>
      <w:proofErr w:type="spellEnd"/>
      <w:r w:rsidRPr="001B1A1A">
        <w:rPr>
          <w:rFonts w:ascii="Cambria" w:eastAsia="Times New Roman" w:hAnsi="Cambria" w:cs="Times New Roman"/>
        </w:rPr>
        <w:t xml:space="preserve">} </w:t>
      </w:r>
      <w:r w:rsidRPr="001B1A1A">
        <w:rPr>
          <w:rFonts w:ascii="Cambria" w:hAnsi="Cambria"/>
        </w:rPr>
        <w:t>${ville}</w:t>
      </w:r>
      <w:r w:rsidRPr="001B1A1A">
        <w:rPr>
          <w:rFonts w:ascii="Cambria" w:eastAsia="Times New Roman" w:hAnsi="Cambria" w:cs="Times New Roman"/>
        </w:rPr>
        <w:br/>
      </w:r>
      <w:r w:rsidRPr="001B1A1A">
        <w:rPr>
          <w:rFonts w:ascii="Cambria" w:hAnsi="Cambria"/>
        </w:rPr>
        <w:t xml:space="preserve"> </w:t>
      </w:r>
      <w:r>
        <w:rPr>
          <w:rFonts w:ascii="Cambria" w:hAnsi="Cambria"/>
        </w:rPr>
        <w:t xml:space="preserve">               </w:t>
      </w:r>
      <w:r>
        <w:rPr>
          <w:rFonts w:ascii="Cambria" w:hAnsi="Cambria"/>
        </w:rPr>
        <w:tab/>
      </w:r>
      <w:r>
        <w:rPr>
          <w:rFonts w:ascii="Cambria" w:hAnsi="Cambria"/>
        </w:rPr>
        <w:tab/>
      </w:r>
      <w:r>
        <w:rPr>
          <w:rFonts w:ascii="Cambria" w:hAnsi="Cambria"/>
        </w:rPr>
        <w:tab/>
      </w:r>
      <w:r>
        <w:rPr>
          <w:rFonts w:ascii="Cambria" w:hAnsi="Cambria"/>
        </w:rPr>
        <w:tab/>
      </w:r>
      <w:r w:rsidRPr="001B1A1A">
        <w:rPr>
          <w:rFonts w:ascii="Cambria" w:hAnsi="Cambria"/>
        </w:rPr>
        <w:t>Né(e) le : ${date}</w:t>
      </w:r>
      <w:r w:rsidR="001200FC">
        <w:rPr>
          <w:rFonts w:ascii="Cambria" w:hAnsi="Cambria"/>
        </w:rPr>
        <w:br/>
        <w:t xml:space="preserve">                                                                          </w:t>
      </w:r>
      <w:r w:rsidRPr="001B1A1A">
        <w:rPr>
          <w:rFonts w:ascii="Cambria" w:hAnsi="Cambria"/>
        </w:rPr>
        <w:t>Tél : ${</w:t>
      </w:r>
      <w:proofErr w:type="spellStart"/>
      <w:r w:rsidRPr="001B1A1A">
        <w:rPr>
          <w:rFonts w:ascii="Cambria" w:hAnsi="Cambria"/>
        </w:rPr>
        <w:t>telephone</w:t>
      </w:r>
      <w:proofErr w:type="spellEnd"/>
      <w:r w:rsidRPr="001B1A1A">
        <w:rPr>
          <w:rFonts w:ascii="Cambria" w:hAnsi="Cambria"/>
        </w:rPr>
        <w:t>}</w:t>
      </w:r>
      <w:r w:rsidRPr="001B1A1A">
        <w:rPr>
          <w:rFonts w:ascii="Cambria" w:eastAsia="Times New Roman" w:hAnsi="Cambria" w:cs="Times New Roman"/>
        </w:rPr>
        <w:br/>
      </w:r>
      <w:proofErr w:type="spellStart"/>
      <w:r w:rsidRPr="001B1A1A">
        <w:rPr>
          <w:rFonts w:ascii="Cambria" w:hAnsi="Cambria"/>
          <w:lang w:val="it-IT"/>
        </w:rPr>
        <w:t>Siret</w:t>
      </w:r>
      <w:proofErr w:type="spellEnd"/>
      <w:r w:rsidRPr="001B1A1A">
        <w:rPr>
          <w:rFonts w:ascii="Cambria" w:hAnsi="Cambria"/>
        </w:rPr>
        <w:t> : 50292108300049</w:t>
      </w:r>
      <w:r>
        <w:rPr>
          <w:rFonts w:ascii="Cambria" w:hAnsi="Cambria"/>
        </w:rPr>
        <w:tab/>
      </w:r>
      <w:r>
        <w:rPr>
          <w:rFonts w:ascii="Cambria" w:hAnsi="Cambria"/>
        </w:rPr>
        <w:tab/>
      </w:r>
      <w:r w:rsidRPr="001B1A1A">
        <w:rPr>
          <w:rFonts w:ascii="Cambria" w:hAnsi="Cambria"/>
        </w:rPr>
        <w:t>Mail : ${email}</w:t>
      </w:r>
      <w:r w:rsidRPr="001B1A1A">
        <w:rPr>
          <w:rFonts w:ascii="Cambria" w:hAnsi="Cambria"/>
        </w:rPr>
        <w:tab/>
      </w:r>
      <w:r w:rsidRPr="001B1A1A">
        <w:rPr>
          <w:rFonts w:ascii="Cambria" w:hAnsi="Cambria"/>
        </w:rPr>
        <w:tab/>
      </w:r>
      <w:r>
        <w:rPr>
          <w:rFonts w:ascii="Cambria" w:hAnsi="Cambria"/>
          <w:sz w:val="24"/>
          <w:szCs w:val="24"/>
        </w:rPr>
        <w:tab/>
      </w:r>
      <w:r>
        <w:rPr>
          <w:rFonts w:ascii="Cambria" w:hAnsi="Cambria"/>
          <w:sz w:val="24"/>
          <w:szCs w:val="24"/>
        </w:rPr>
        <w:tab/>
        <w:t xml:space="preserve">        </w:t>
      </w:r>
    </w:p>
    <w:p w14:paraId="092FA792" w14:textId="77777777" w:rsidR="00D60670" w:rsidRDefault="00D60670" w:rsidP="00D60670">
      <w:pPr>
        <w:pStyle w:val="Pardfaut"/>
        <w:spacing w:after="200"/>
        <w:jc w:val="both"/>
        <w:rPr>
          <w:rFonts w:ascii="Times New Roman" w:eastAsia="Times New Roman" w:hAnsi="Times New Roman" w:cs="Times New Roman"/>
          <w:sz w:val="24"/>
          <w:szCs w:val="24"/>
        </w:rPr>
      </w:pPr>
    </w:p>
    <w:p w14:paraId="043C3B3F" w14:textId="77777777" w:rsidR="00D60670" w:rsidRPr="0056583D" w:rsidRDefault="00D60670" w:rsidP="00D60670">
      <w:pPr>
        <w:pStyle w:val="Pardfaut"/>
        <w:spacing w:after="200"/>
        <w:jc w:val="both"/>
        <w:rPr>
          <w:rFonts w:ascii="Cambria" w:eastAsia="Cambria" w:hAnsi="Cambria" w:cs="Cambria"/>
          <w:b/>
          <w:color w:val="A91B57"/>
        </w:rPr>
      </w:pPr>
      <w:r w:rsidRPr="0056583D">
        <w:rPr>
          <w:rFonts w:ascii="Cambria" w:hAnsi="Cambria"/>
          <w:b/>
          <w:color w:val="A91B57"/>
        </w:rPr>
        <w:t>EN SIGNANT CE MANDAT, VOUS ACCEPTEZ D’ÊTRE L’EMPLOYEUR D’UN PROFESSEUR À DOMICILE. C’EST CE QUI VOUS PERMETTRA DE BENEFICIER DE L’AVANTAGE FISCAL</w:t>
      </w:r>
      <w:r w:rsidRPr="0056583D">
        <w:rPr>
          <w:rFonts w:ascii="Cambria" w:hAnsi="Cambria"/>
          <w:b/>
          <w:color w:val="A91B57"/>
          <w:lang w:val="it-IT"/>
        </w:rPr>
        <w:tab/>
      </w:r>
      <w:r w:rsidRPr="0056583D">
        <w:rPr>
          <w:rFonts w:ascii="Cambria" w:hAnsi="Cambria"/>
          <w:b/>
          <w:color w:val="A91B57"/>
          <w:lang w:val="it-IT"/>
        </w:rPr>
        <w:tab/>
      </w:r>
    </w:p>
    <w:p w14:paraId="15B9A400" w14:textId="77777777" w:rsidR="00D60670" w:rsidRDefault="00D60670" w:rsidP="00D60670">
      <w:pPr>
        <w:pStyle w:val="Pardfaut"/>
        <w:spacing w:after="200"/>
        <w:jc w:val="both"/>
        <w:rPr>
          <w:rFonts w:ascii="Cambria" w:eastAsia="Cambria" w:hAnsi="Cambria" w:cs="Cambria"/>
        </w:rPr>
      </w:pPr>
    </w:p>
    <w:p w14:paraId="0DD54BC0" w14:textId="77777777" w:rsidR="00D60670" w:rsidRPr="001B1A1A" w:rsidRDefault="00D60670" w:rsidP="00D60670">
      <w:pPr>
        <w:pStyle w:val="Pardfaut"/>
        <w:spacing w:after="200"/>
        <w:jc w:val="both"/>
        <w:rPr>
          <w:rFonts w:ascii="Cambria" w:hAnsi="Cambria"/>
          <w:b/>
          <w:bCs/>
          <w:color w:val="006E86"/>
          <w:sz w:val="24"/>
          <w:szCs w:val="24"/>
        </w:rPr>
      </w:pPr>
      <w:r w:rsidRPr="001B1A1A">
        <w:rPr>
          <w:rFonts w:ascii="Cambria" w:hAnsi="Cambria"/>
          <w:b/>
          <w:bCs/>
          <w:color w:val="006E86"/>
          <w:sz w:val="24"/>
          <w:szCs w:val="24"/>
        </w:rPr>
        <w:t>Article 1 </w:t>
      </w:r>
      <w:r w:rsidRPr="001B1A1A">
        <w:rPr>
          <w:rFonts w:ascii="Cambria" w:hAnsi="Cambria"/>
          <w:b/>
          <w:bCs/>
          <w:color w:val="006E86"/>
          <w:sz w:val="24"/>
          <w:szCs w:val="24"/>
          <w:lang w:val="it-IT"/>
        </w:rPr>
        <w:t xml:space="preserve">: </w:t>
      </w:r>
      <w:proofErr w:type="spellStart"/>
      <w:r w:rsidRPr="001B1A1A">
        <w:rPr>
          <w:rFonts w:ascii="Cambria" w:hAnsi="Cambria"/>
          <w:b/>
          <w:bCs/>
          <w:color w:val="006E86"/>
          <w:sz w:val="24"/>
          <w:szCs w:val="24"/>
          <w:lang w:val="it-IT"/>
        </w:rPr>
        <w:t>Mandat</w:t>
      </w:r>
      <w:proofErr w:type="spellEnd"/>
    </w:p>
    <w:p w14:paraId="4AC7BD9F" w14:textId="77777777" w:rsidR="00D60670" w:rsidRPr="001B1A1A" w:rsidRDefault="00D60670" w:rsidP="00D60670">
      <w:pPr>
        <w:pStyle w:val="Pardfaut"/>
        <w:spacing w:after="200"/>
        <w:jc w:val="both"/>
        <w:rPr>
          <w:rFonts w:ascii="Cambria" w:eastAsia="Cambria" w:hAnsi="Cambria" w:cs="Cambria"/>
        </w:rPr>
      </w:pPr>
      <w:r w:rsidRPr="001B1A1A">
        <w:rPr>
          <w:rFonts w:ascii="Cambria" w:hAnsi="Cambria"/>
        </w:rPr>
        <w:t xml:space="preserve">Vous mandatez </w:t>
      </w:r>
      <w:r w:rsidRPr="001B1A1A">
        <w:rPr>
          <w:rFonts w:ascii="Cambria" w:hAnsi="Cambria"/>
          <w:b/>
          <w:bCs/>
        </w:rPr>
        <w:t>ALLO PROF 974</w:t>
      </w:r>
      <w:r w:rsidRPr="001B1A1A">
        <w:rPr>
          <w:rFonts w:ascii="Cambria" w:hAnsi="Cambria"/>
        </w:rPr>
        <w:t xml:space="preserve"> pour assurer les </w:t>
      </w:r>
      <w:r w:rsidRPr="001B1A1A">
        <w:rPr>
          <w:rFonts w:ascii="Cambria" w:hAnsi="Cambria"/>
          <w:noProof/>
        </w:rPr>
        <mc:AlternateContent>
          <mc:Choice Requires="wps">
            <w:drawing>
              <wp:anchor distT="152400" distB="152400" distL="152400" distR="152400" simplePos="0" relativeHeight="251659264" behindDoc="0" locked="0" layoutInCell="1" allowOverlap="1" wp14:anchorId="5ED39529" wp14:editId="760E3E00">
                <wp:simplePos x="0" y="0"/>
                <wp:positionH relativeFrom="page">
                  <wp:posOffset>-7937</wp:posOffset>
                </wp:positionH>
                <wp:positionV relativeFrom="page">
                  <wp:posOffset>1614994</wp:posOffset>
                </wp:positionV>
                <wp:extent cx="4176001" cy="540000"/>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4176001" cy="540000"/>
                        </a:xfrm>
                        <a:prstGeom prst="rect">
                          <a:avLst/>
                        </a:prstGeom>
                        <a:gradFill flip="none" rotWithShape="1">
                          <a:gsLst>
                            <a:gs pos="0">
                              <a:srgbClr val="A91C58"/>
                            </a:gs>
                            <a:gs pos="100000">
                              <a:srgbClr val="831D5A"/>
                            </a:gs>
                          </a:gsLst>
                          <a:lin ang="5400000" scaled="0"/>
                        </a:gradFill>
                        <a:ln w="9525" cap="flat">
                          <a:solidFill>
                            <a:srgbClr val="A684B5"/>
                          </a:solidFill>
                          <a:prstDash val="solid"/>
                          <a:miter lim="400000"/>
                        </a:ln>
                        <a:effectLst/>
                      </wps:spPr>
                      <wps:bodyPr/>
                    </wps:wsp>
                  </a:graphicData>
                </a:graphic>
              </wp:anchor>
            </w:drawing>
          </mc:Choice>
          <mc:Fallback>
            <w:pict>
              <v:rect w14:anchorId="7EC2EC7C" id="officeArt object" o:spid="_x0000_s1026" style="position:absolute;margin-left:-.6pt;margin-top:127.15pt;width:328.8pt;height:42.5pt;z-index:25165926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" fillcolor="#a91c58" strokecolor="#a684b5">
                <v:fill color2="#831d5a" rotate="t" focus="100%" type="gradient">
                  <o:fill v:ext="view" type="gradientUnscaled"/>
                </v:fill>
                <v:stroke miterlimit="4"/>
                <w10:wrap anchorx="page" anchory="page"/>
              </v:rect>
            </w:pict>
          </mc:Fallback>
        </mc:AlternateContent>
      </w:r>
      <w:r w:rsidRPr="001B1A1A">
        <w:rPr>
          <w:rFonts w:ascii="Cambria" w:hAnsi="Cambria"/>
          <w:noProof/>
        </w:rPr>
        <mc:AlternateContent>
          <mc:Choice Requires="wps">
            <w:drawing>
              <wp:anchor distT="152400" distB="152400" distL="152400" distR="152400" simplePos="0" relativeHeight="251661312" behindDoc="0" locked="0" layoutInCell="1" allowOverlap="1" wp14:anchorId="1B6D8CB9" wp14:editId="54BC5F76">
                <wp:simplePos x="0" y="0"/>
                <wp:positionH relativeFrom="page">
                  <wp:posOffset>3238500</wp:posOffset>
                </wp:positionH>
                <wp:positionV relativeFrom="page">
                  <wp:posOffset>577203</wp:posOffset>
                </wp:positionV>
                <wp:extent cx="3960001" cy="540000"/>
                <wp:effectExtent l="0" t="0" r="0" b="0"/>
                <wp:wrapNone/>
                <wp:docPr id="1073741829" name="officeArt object"/>
                <wp:cNvGraphicFramePr/>
                <a:graphic xmlns:a="http://schemas.openxmlformats.org/drawingml/2006/main">
                  <a:graphicData uri="http://schemas.microsoft.com/office/word/2010/wordprocessingShape">
                    <wps:wsp>
                      <wps:cNvSpPr/>
                      <wps:spPr>
                        <a:xfrm>
                          <a:off x="0" y="0"/>
                          <a:ext cx="3960001" cy="540000"/>
                        </a:xfrm>
                        <a:prstGeom prst="rect">
                          <a:avLst/>
                        </a:prstGeom>
                        <a:noFill/>
                        <a:ln w="12700" cap="flat">
                          <a:noFill/>
                          <a:miter lim="400000"/>
                        </a:ln>
                        <a:effectLst/>
                      </wps:spPr>
                      <wps:txbx>
                        <w:txbxContent>
                          <w:p w14:paraId="5112650C" w14:textId="77777777" w:rsidR="00D60670" w:rsidRDefault="00D60670" w:rsidP="00D60670">
                            <w:pPr>
                              <w:pStyle w:val="Heading"/>
                            </w:pPr>
                            <w:bookmarkStart w:id="1" w:name="_Hlk482219287"/>
                            <w:bookmarkEnd w:id="1"/>
                            <w:r>
                              <w:rPr>
                                <w:lang w:val="fr-FR"/>
                              </w:rPr>
                              <w:t>Mandat</w:t>
                            </w:r>
                          </w:p>
                        </w:txbxContent>
                      </wps:txbx>
                      <wps:bodyPr wrap="square" lIns="0" tIns="0" rIns="0" bIns="0" numCol="1" anchor="t">
                        <a:noAutofit/>
                      </wps:bodyPr>
                    </wps:wsp>
                  </a:graphicData>
                </a:graphic>
              </wp:anchor>
            </w:drawing>
          </mc:Choice>
          <mc:Fallback>
            <w:pict>
              <v:rect w14:anchorId="1B6D8CB9" id="_x0000_s1027" style="position:absolute;left:0;text-align:left;margin-left:255pt;margin-top:45.45pt;width:311.8pt;height:42.5pt;z-index:25166131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" filled="f" stroked="f" strokeweight="1pt">
                <v:stroke miterlimit="4"/>
                <v:textbox inset="0,0,0,0">
                  <w:txbxContent>
                    <w:p w14:paraId="5112650C" w14:textId="77777777" w:rsidR="00D60670" w:rsidRDefault="00D60670" w:rsidP="00D60670">
                      <w:pPr>
                        <w:pStyle w:val="Heading"/>
                      </w:pPr>
                      <w:bookmarkStart w:id="2" w:name="_Hlk482219287"/>
                      <w:bookmarkEnd w:id="2"/>
                      <w:r>
                        <w:rPr>
                          <w:lang w:val="fr-FR"/>
                        </w:rPr>
                        <w:t>Mandat</w:t>
                      </w:r>
                    </w:p>
                  </w:txbxContent>
                </v:textbox>
                <w10:wrap anchorx="page" anchory="page"/>
              </v:rect>
            </w:pict>
          </mc:Fallback>
        </mc:AlternateContent>
      </w:r>
      <w:r w:rsidRPr="001B1A1A">
        <w:rPr>
          <w:rFonts w:ascii="Cambria" w:hAnsi="Cambria"/>
          <w:noProof/>
        </w:rPr>
        <mc:AlternateContent>
          <mc:Choice Requires="wps">
            <w:drawing>
              <wp:anchor distT="0" distB="0" distL="0" distR="0" simplePos="0" relativeHeight="251663360" behindDoc="0" locked="0" layoutInCell="1" allowOverlap="1" wp14:anchorId="59A70BEE" wp14:editId="78819009">
                <wp:simplePos x="0" y="0"/>
                <wp:positionH relativeFrom="page">
                  <wp:posOffset>762000</wp:posOffset>
                </wp:positionH>
                <wp:positionV relativeFrom="page">
                  <wp:posOffset>1320800</wp:posOffset>
                </wp:positionV>
                <wp:extent cx="6120057" cy="1"/>
                <wp:effectExtent l="0" t="0" r="0" b="0"/>
                <wp:wrapTopAndBottom distT="0" distB="0"/>
                <wp:docPr id="1073741831" name="officeArt object"/>
                <wp:cNvGraphicFramePr/>
                <a:graphic xmlns:a="http://schemas.openxmlformats.org/drawingml/2006/main">
                  <a:graphicData uri="http://schemas.microsoft.com/office/word/2010/wordprocessingShape">
                    <wps:wsp>
                      <wps:cNvCnPr/>
                      <wps:spPr>
                        <a:xfrm flipH="1">
                          <a:off x="0" y="0"/>
                          <a:ext cx="6120057" cy="1"/>
                        </a:xfrm>
                        <a:prstGeom prst="line">
                          <a:avLst/>
                        </a:prstGeom>
                        <a:noFill/>
                        <a:ln w="6350" cap="flat">
                          <a:solidFill>
                            <a:srgbClr val="404040"/>
                          </a:solidFill>
                          <a:prstDash val="solid"/>
                          <a:miter lim="400000"/>
                        </a:ln>
                        <a:effectLst/>
                      </wps:spPr>
                      <wps:bodyPr/>
                    </wps:wsp>
                  </a:graphicData>
                </a:graphic>
              </wp:anchor>
            </w:drawing>
          </mc:Choice>
          <mc:Fallback>
            <w:pict>
              <v:line w14:anchorId="1FEE6F28" id="officeArt object" o:spid="_x0000_s1026" style="position:absolute;flip:x;z-index:251663360;visibility:visible;mso-wrap-style:square;mso-wrap-distance-left:0;mso-wrap-distance-top:0;mso-wrap-distance-right:0;mso-wrap-distance-bottom:0;mso-position-horizontal:absolute;mso-position-horizontal-relative:page;mso-position-vertical:absolute;mso-position-vertical-relative:page" from="60pt,104pt" to="541.9pt,10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" strokecolor="#404040" strokeweight=".5pt">
                <v:stroke miterlimit="4" joinstyle="miter"/>
                <w10:wrap type="topAndBottom" anchorx="page" anchory="page"/>
              </v:line>
            </w:pict>
          </mc:Fallback>
        </mc:AlternateContent>
      </w:r>
      <w:r w:rsidRPr="001B1A1A">
        <w:rPr>
          <w:rFonts w:ascii="Cambria" w:hAnsi="Cambria"/>
          <w:noProof/>
        </w:rPr>
        <mc:AlternateContent>
          <mc:Choice Requires="wps">
            <w:drawing>
              <wp:anchor distT="152400" distB="152400" distL="152400" distR="152400" simplePos="0" relativeHeight="251665408" behindDoc="0" locked="0" layoutInCell="1" allowOverlap="1" wp14:anchorId="1D7F9CA9" wp14:editId="43A9CEBE">
                <wp:simplePos x="0" y="0"/>
                <wp:positionH relativeFrom="page">
                  <wp:posOffset>-123896</wp:posOffset>
                </wp:positionH>
                <wp:positionV relativeFrom="page">
                  <wp:posOffset>1610232</wp:posOffset>
                </wp:positionV>
                <wp:extent cx="4110567" cy="546100"/>
                <wp:effectExtent l="0" t="0" r="0" b="0"/>
                <wp:wrapNone/>
                <wp:docPr id="1073741837" name="officeArt object"/>
                <wp:cNvGraphicFramePr/>
                <a:graphic xmlns:a="http://schemas.openxmlformats.org/drawingml/2006/main">
                  <a:graphicData uri="http://schemas.microsoft.com/office/word/2010/wordprocessingShape">
                    <wps:wsp>
                      <wps:cNvSpPr/>
                      <wps:spPr>
                        <a:xfrm>
                          <a:off x="0" y="0"/>
                          <a:ext cx="4110567" cy="546100"/>
                        </a:xfrm>
                        <a:prstGeom prst="rect">
                          <a:avLst/>
                        </a:prstGeom>
                        <a:noFill/>
                        <a:ln w="12700" cap="flat">
                          <a:noFill/>
                          <a:miter lim="400000"/>
                        </a:ln>
                        <a:effectLst>
                          <a:outerShdw blurRad="25400" dist="12700" dir="13500000" rotWithShape="0">
                            <a:srgbClr val="000000">
                              <a:alpha val="25000"/>
                            </a:srgbClr>
                          </a:outerShdw>
                        </a:effectLst>
                      </wps:spPr>
                      <wps:txbx>
                        <w:txbxContent>
                          <w:p w14:paraId="49BB5028" w14:textId="77777777" w:rsidR="00D60670" w:rsidRDefault="00D60670" w:rsidP="00D60670">
                            <w:pPr>
                              <w:pStyle w:val="Titre"/>
                            </w:pPr>
                            <w:r>
                              <w:t>Mandat de gestion allo prof 974</w:t>
                            </w:r>
                          </w:p>
                        </w:txbxContent>
                      </wps:txbx>
                      <wps:bodyPr wrap="square" lIns="0" tIns="0" rIns="0" bIns="0" numCol="1" anchor="ctr">
                        <a:noAutofit/>
                      </wps:bodyPr>
                    </wps:wsp>
                  </a:graphicData>
                </a:graphic>
              </wp:anchor>
            </w:drawing>
          </mc:Choice>
          <mc:Fallback>
            <w:pict>
              <v:rect w14:anchorId="1D7F9CA9" id="_x0000_s1028" style="position:absolute;left:0;text-align:left;margin-left:-9.75pt;margin-top:126.8pt;width:323.65pt;height:43pt;z-index:251665408;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" filled="f" stroked="f" strokeweight="1pt">
                <v:stroke miterlimit="4"/>
                <v:shadow on="t" opacity=".25" mv:blur="25400f" origin=",.5" offset="-8980emu,-8980emu"/>
                <v:textbox inset="0,0,0,0">
                  <w:txbxContent>
                    <w:p w14:paraId="49BB5028" w14:textId="77777777" w:rsidR="00D60670" w:rsidRDefault="00D60670" w:rsidP="00D60670">
                      <w:pPr>
                        <w:pStyle w:val="Titre"/>
                      </w:pPr>
                      <w:r>
                        <w:t>Mandat de gestion allo prof 974</w:t>
                      </w:r>
                    </w:p>
                  </w:txbxContent>
                </v:textbox>
                <w10:wrap anchorx="page" anchory="page"/>
              </v:rect>
            </w:pict>
          </mc:Fallback>
        </mc:AlternateContent>
      </w:r>
      <w:r w:rsidRPr="001B1A1A">
        <w:rPr>
          <w:rFonts w:ascii="Cambria" w:hAnsi="Cambria"/>
        </w:rPr>
        <w:t xml:space="preserve">tâches administratives liées à l’embauche d’un professeur à </w:t>
      </w:r>
      <w:proofErr w:type="spellStart"/>
      <w:r>
        <w:rPr>
          <w:rFonts w:ascii="Cambria" w:hAnsi="Cambria"/>
          <w:lang w:val="it-IT"/>
        </w:rPr>
        <w:t>domicile</w:t>
      </w:r>
      <w:proofErr w:type="spellEnd"/>
      <w:r w:rsidRPr="005C0DBA">
        <w:rPr>
          <w:rFonts w:ascii="Cambria" w:eastAsia="Cambria" w:hAnsi="Cambria"/>
        </w:rPr>
        <w:t xml:space="preserve"> </w:t>
      </w:r>
      <w:r>
        <w:rPr>
          <w:rFonts w:ascii="Cambria" w:eastAsia="Cambria" w:hAnsi="Cambria"/>
        </w:rPr>
        <w:t>dont vous serez l’employeur.</w:t>
      </w:r>
    </w:p>
    <w:p w14:paraId="6BC2516E" w14:textId="77777777" w:rsidR="00D60670" w:rsidRPr="001B1A1A" w:rsidRDefault="00D60670" w:rsidP="00D60670">
      <w:pPr>
        <w:pStyle w:val="Pardfaut"/>
        <w:spacing w:after="200"/>
        <w:jc w:val="both"/>
        <w:rPr>
          <w:rFonts w:ascii="Cambria" w:eastAsia="Cambria" w:hAnsi="Cambria" w:cs="Cambria"/>
        </w:rPr>
      </w:pPr>
      <w:r w:rsidRPr="001B1A1A">
        <w:rPr>
          <w:rFonts w:ascii="Cambria" w:hAnsi="Cambria"/>
          <w:b/>
          <w:bCs/>
          <w:lang w:val="en-US"/>
        </w:rPr>
        <w:t>ALLOPROF 974</w:t>
      </w:r>
      <w:r w:rsidRPr="001B1A1A">
        <w:rPr>
          <w:rFonts w:ascii="Cambria" w:hAnsi="Cambria"/>
        </w:rPr>
        <w:t xml:space="preserve"> effectue pour vous:</w:t>
      </w:r>
    </w:p>
    <w:p w14:paraId="18BACC8B" w14:textId="77777777" w:rsidR="00D60670" w:rsidRPr="001B1A1A" w:rsidRDefault="00D60670" w:rsidP="00D60670">
      <w:pPr>
        <w:pStyle w:val="Pardfaut"/>
        <w:numPr>
          <w:ilvl w:val="0"/>
          <w:numId w:val="3"/>
        </w:numPr>
        <w:spacing w:after="200"/>
        <w:jc w:val="both"/>
        <w:rPr>
          <w:rFonts w:ascii="Cambria" w:eastAsia="Cambria" w:hAnsi="Cambria" w:cs="Cambria"/>
        </w:rPr>
      </w:pPr>
      <w:r w:rsidRPr="001B1A1A">
        <w:rPr>
          <w:rFonts w:ascii="Cambria" w:hAnsi="Cambria"/>
        </w:rPr>
        <w:t xml:space="preserve">Votre immatriculation en tant qu’employeur auprès de l’URSSAF et le paiement des cotisations </w:t>
      </w:r>
      <w:proofErr w:type="spellStart"/>
      <w:r w:rsidRPr="001B1A1A">
        <w:rPr>
          <w:rFonts w:ascii="Cambria" w:hAnsi="Cambria"/>
        </w:rPr>
        <w:t>inhé</w:t>
      </w:r>
      <w:proofErr w:type="spellEnd"/>
      <w:r w:rsidRPr="001B1A1A">
        <w:rPr>
          <w:rFonts w:ascii="Cambria" w:hAnsi="Cambria"/>
          <w:lang w:val="es-ES_tradnl"/>
        </w:rPr>
        <w:t>rentes</w:t>
      </w:r>
    </w:p>
    <w:p w14:paraId="5145B368" w14:textId="77777777" w:rsidR="00D60670" w:rsidRPr="001B1A1A" w:rsidRDefault="00D60670" w:rsidP="00D60670">
      <w:pPr>
        <w:pStyle w:val="Pardfaut"/>
        <w:numPr>
          <w:ilvl w:val="0"/>
          <w:numId w:val="3"/>
        </w:numPr>
        <w:spacing w:after="200"/>
        <w:jc w:val="both"/>
        <w:rPr>
          <w:rFonts w:ascii="Cambria" w:eastAsia="Cambria" w:hAnsi="Cambria" w:cs="Cambria"/>
        </w:rPr>
      </w:pPr>
      <w:r w:rsidRPr="001B1A1A">
        <w:rPr>
          <w:rFonts w:ascii="Cambria" w:hAnsi="Cambria"/>
        </w:rPr>
        <w:t>L’édition des bulletins de salaire et la rémunération des professeurs</w:t>
      </w:r>
    </w:p>
    <w:p w14:paraId="7A007E7C" w14:textId="77777777" w:rsidR="00D60670" w:rsidRPr="001B1A1A" w:rsidRDefault="00D60670" w:rsidP="00D60670">
      <w:pPr>
        <w:pStyle w:val="Pardfaut"/>
        <w:numPr>
          <w:ilvl w:val="0"/>
          <w:numId w:val="3"/>
        </w:numPr>
        <w:spacing w:after="200"/>
        <w:jc w:val="both"/>
        <w:rPr>
          <w:rFonts w:ascii="Cambria" w:eastAsia="Cambria" w:hAnsi="Cambria" w:cs="Cambria"/>
        </w:rPr>
      </w:pPr>
      <w:r w:rsidRPr="001B1A1A">
        <w:rPr>
          <w:rFonts w:ascii="Cambria" w:hAnsi="Cambria"/>
        </w:rPr>
        <w:t xml:space="preserve">L’édition de l’attestation vous permettant la déduction fiscale ou crédit d’impôt au titre d’emploi à domicile (Article 199 </w:t>
      </w:r>
      <w:proofErr w:type="spellStart"/>
      <w:r w:rsidRPr="001B1A1A">
        <w:rPr>
          <w:rFonts w:ascii="Cambria" w:hAnsi="Cambria"/>
        </w:rPr>
        <w:t>Sexdecies</w:t>
      </w:r>
      <w:proofErr w:type="spellEnd"/>
      <w:r w:rsidRPr="001B1A1A">
        <w:rPr>
          <w:rFonts w:ascii="Cambria" w:hAnsi="Cambria"/>
        </w:rPr>
        <w:t xml:space="preserve"> du code des Impôts)</w:t>
      </w:r>
    </w:p>
    <w:p w14:paraId="000155DC" w14:textId="77777777" w:rsidR="00D60670" w:rsidRPr="001B1A1A" w:rsidRDefault="00D60670" w:rsidP="00D60670">
      <w:pPr>
        <w:pStyle w:val="Pardfaut"/>
        <w:spacing w:after="200"/>
        <w:jc w:val="both"/>
        <w:rPr>
          <w:rFonts w:ascii="Cambria" w:hAnsi="Cambria"/>
          <w:b/>
          <w:bCs/>
          <w:color w:val="006E86"/>
          <w:sz w:val="24"/>
          <w:szCs w:val="24"/>
        </w:rPr>
      </w:pPr>
    </w:p>
    <w:p w14:paraId="4E47814F" w14:textId="77777777" w:rsidR="00D60670" w:rsidRPr="001B1A1A" w:rsidRDefault="00D60670" w:rsidP="00D60670">
      <w:pPr>
        <w:pStyle w:val="Pardfaut"/>
        <w:spacing w:after="200"/>
        <w:jc w:val="both"/>
        <w:rPr>
          <w:rFonts w:ascii="Cambria" w:hAnsi="Cambria"/>
          <w:b/>
          <w:bCs/>
          <w:color w:val="006E86"/>
          <w:sz w:val="24"/>
          <w:szCs w:val="24"/>
        </w:rPr>
      </w:pPr>
      <w:r w:rsidRPr="001B1A1A">
        <w:rPr>
          <w:rFonts w:ascii="Cambria" w:hAnsi="Cambria"/>
          <w:b/>
          <w:bCs/>
          <w:noProof/>
          <w:color w:val="006E86"/>
          <w:sz w:val="24"/>
          <w:szCs w:val="24"/>
        </w:rPr>
        <mc:AlternateContent>
          <mc:Choice Requires="wps">
            <w:drawing>
              <wp:anchor distT="152400" distB="152400" distL="152400" distR="152400" simplePos="0" relativeHeight="251664384" behindDoc="0" locked="0" layoutInCell="1" allowOverlap="1" wp14:anchorId="646D3693" wp14:editId="4CD3804A">
                <wp:simplePos x="0" y="0"/>
                <wp:positionH relativeFrom="page">
                  <wp:posOffset>-165735</wp:posOffset>
                </wp:positionH>
                <wp:positionV relativeFrom="page">
                  <wp:posOffset>10300335</wp:posOffset>
                </wp:positionV>
                <wp:extent cx="7998460" cy="766445"/>
                <wp:effectExtent l="0" t="0" r="0" b="0"/>
                <wp:wrapTopAndBottom distT="152400" distB="152400"/>
                <wp:docPr id="1073741832" name="officeArt object"/>
                <wp:cNvGraphicFramePr/>
                <a:graphic xmlns:a="http://schemas.openxmlformats.org/drawingml/2006/main">
                  <a:graphicData uri="http://schemas.microsoft.com/office/word/2010/wordprocessingShape">
                    <wps:wsp>
                      <wps:cNvSpPr/>
                      <wps:spPr>
                        <a:xfrm>
                          <a:off x="0" y="0"/>
                          <a:ext cx="7998460" cy="766445"/>
                        </a:xfrm>
                        <a:prstGeom prst="rect">
                          <a:avLst/>
                        </a:prstGeom>
                      </wps:spPr>
                      <wps:txbx>
                        <w:txbxContent>
                          <w:tbl>
                            <w:tblPr>
                              <w:tblStyle w:val="TableNormal"/>
                              <w:tblW w:w="125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2596"/>
                            </w:tblGrid>
                            <w:tr w:rsidR="00D60670" w14:paraId="197EC932" w14:textId="77777777">
                              <w:trPr>
                                <w:trHeight w:val="931"/>
                              </w:trPr>
                              <w:tc>
                                <w:tcPr>
                                  <w:tcW w:w="12596" w:type="dxa"/>
                                  <w:tcBorders>
                                    <w:top w:val="single" w:sz="8" w:space="0" w:color="FEFEFE"/>
                                    <w:left w:val="nil"/>
                                    <w:bottom w:val="single" w:sz="8" w:space="0" w:color="FEFEFE"/>
                                    <w:right w:val="nil"/>
                                  </w:tcBorders>
                                  <w:shd w:val="clear" w:color="auto" w:fill="auto"/>
                                  <w:tcMar>
                                    <w:top w:w="0" w:type="dxa"/>
                                    <w:left w:w="160" w:type="dxa"/>
                                    <w:bottom w:w="0" w:type="dxa"/>
                                    <w:right w:w="160" w:type="dxa"/>
                                  </w:tcMar>
                                  <w:vAlign w:val="center"/>
                                </w:tcPr>
                                <w:p w14:paraId="31FEDD5B" w14:textId="77777777" w:rsidR="00D60670" w:rsidRDefault="00D60670">
                                  <w:pPr>
                                    <w:jc w:val="center"/>
                                  </w:pPr>
                                  <w:r>
                                    <w:rPr>
                                      <w:noProof/>
                                      <w:lang w:val="fr-FR" w:eastAsia="fr-FR"/>
                                    </w:rPr>
                                    <w:drawing>
                                      <wp:inline distT="0" distB="0" distL="0" distR="0" wp14:anchorId="0B2CEFA7" wp14:editId="55F29203">
                                        <wp:extent cx="7999200" cy="212400"/>
                                        <wp:effectExtent l="0" t="0" r="0" b="0"/>
                                        <wp:docPr id="3" name="officeArt object"/>
                                        <wp:cNvGraphicFramePr/>
                                        <a:graphic xmlns:a="http://schemas.openxmlformats.org/drawingml/2006/main">
                                          <a:graphicData uri="http://schemas.openxmlformats.org/drawingml/2006/picture">
                                            <pic:pic xmlns:pic="http://schemas.openxmlformats.org/drawingml/2006/picture">
                                              <pic:nvPicPr>
                                                <pic:cNvPr id="1073741833" name="Capture d’écran 2015-07-23 à 22.02.41.png"/>
                                                <pic:cNvPicPr>
                                                  <a:picLocks/>
                                                </pic:cNvPicPr>
                                              </pic:nvPicPr>
                                              <pic:blipFill>
                                                <a:blip r:embed="rId8">
                                                  <a:extLst/>
                                                </a:blip>
                                                <a:srcRect/>
                                                <a:stretch>
                                                  <a:fillRect/>
                                                </a:stretch>
                                              </pic:blipFill>
                                              <pic:spPr>
                                                <a:xfrm>
                                                  <a:off x="0" y="0"/>
                                                  <a:ext cx="7999200" cy="212400"/>
                                                </a:xfrm>
                                                <a:prstGeom prst="rect">
                                                  <a:avLst/>
                                                </a:prstGeom>
                                              </pic:spPr>
                                            </pic:pic>
                                          </a:graphicData>
                                        </a:graphic>
                                      </wp:inline>
                                    </w:drawing>
                                  </w:r>
                                </w:p>
                              </w:tc>
                            </w:tr>
                          </w:tbl>
                          <w:p w14:paraId="2FF9548A" w14:textId="77777777" w:rsidR="00D60670" w:rsidRDefault="00D60670" w:rsidP="00D60670"/>
                        </w:txbxContent>
                      </wps:txbx>
                      <wps:bodyPr lIns="0" tIns="0" rIns="0" bIns="0">
                        <a:spAutoFit/>
                      </wps:bodyPr>
                    </wps:wsp>
                  </a:graphicData>
                </a:graphic>
              </wp:anchor>
            </w:drawing>
          </mc:Choice>
          <mc:Fallback>
            <w:pict>
              <v:rect w14:anchorId="646D3693" id="_x0000_s1029" style="position:absolute;left:0;text-align:left;margin-left:-13.05pt;margin-top:811.05pt;width:629.8pt;height:60.35pt;z-index:25166438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" filled="f" stroked="f">
                <v:textbox style="mso-fit-shape-to-text:t" inset="0,0,0,0">
                  <w:txbxContent>
                    <w:tbl>
                      <w:tblPr>
                        <w:tblStyle w:val="TableNormal"/>
                        <w:tblW w:w="125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2596"/>
                      </w:tblGrid>
                      <w:tr w:rsidR="00D60670" w14:paraId="197EC932" w14:textId="77777777">
                        <w:trPr>
                          <w:trHeight w:val="931"/>
                        </w:trPr>
                        <w:tc>
                          <w:tcPr>
                            <w:tcW w:w="12596" w:type="dxa"/>
                            <w:tcBorders>
                              <w:top w:val="single" w:sz="8" w:space="0" w:color="FEFEFE"/>
                              <w:left w:val="nil"/>
                              <w:bottom w:val="single" w:sz="8" w:space="0" w:color="FEFEFE"/>
                              <w:right w:val="nil"/>
                            </w:tcBorders>
                            <w:shd w:val="clear" w:color="auto" w:fill="auto"/>
                            <w:tcMar>
                              <w:top w:w="0" w:type="dxa"/>
                              <w:left w:w="160" w:type="dxa"/>
                              <w:bottom w:w="0" w:type="dxa"/>
                              <w:right w:w="160" w:type="dxa"/>
                            </w:tcMar>
                            <w:vAlign w:val="center"/>
                          </w:tcPr>
                          <w:p w14:paraId="31FEDD5B" w14:textId="77777777" w:rsidR="00D60670" w:rsidRDefault="00D60670">
                            <w:pPr>
                              <w:jc w:val="center"/>
                            </w:pPr>
                            <w:r>
                              <w:rPr>
                                <w:noProof/>
                                <w:lang w:val="fr-FR" w:eastAsia="fr-FR"/>
                              </w:rPr>
                              <w:drawing>
                                <wp:inline distT="0" distB="0" distL="0" distR="0" wp14:anchorId="0B2CEFA7" wp14:editId="55F29203">
                                  <wp:extent cx="7999200" cy="212400"/>
                                  <wp:effectExtent l="0" t="0" r="0" b="0"/>
                                  <wp:docPr id="3" name="officeArt object"/>
                                  <wp:cNvGraphicFramePr/>
                                  <a:graphic xmlns:a="http://schemas.openxmlformats.org/drawingml/2006/main">
                                    <a:graphicData uri="http://schemas.openxmlformats.org/drawingml/2006/picture">
                                      <pic:pic xmlns:pic="http://schemas.openxmlformats.org/drawingml/2006/picture">
                                        <pic:nvPicPr>
                                          <pic:cNvPr id="1073741833" name="Capture d’écran 2015-07-23 à 22.02.41.png"/>
                                          <pic:cNvPicPr>
                                            <a:picLocks/>
                                          </pic:cNvPicPr>
                                        </pic:nvPicPr>
                                        <pic:blipFill>
                                          <a:blip r:embed="rId8">
                                            <a:extLst/>
                                          </a:blip>
                                          <a:srcRect/>
                                          <a:stretch>
                                            <a:fillRect/>
                                          </a:stretch>
                                        </pic:blipFill>
                                        <pic:spPr>
                                          <a:xfrm>
                                            <a:off x="0" y="0"/>
                                            <a:ext cx="7999200" cy="212400"/>
                                          </a:xfrm>
                                          <a:prstGeom prst="rect">
                                            <a:avLst/>
                                          </a:prstGeom>
                                        </pic:spPr>
                                      </pic:pic>
                                    </a:graphicData>
                                  </a:graphic>
                                </wp:inline>
                              </w:drawing>
                            </w:r>
                          </w:p>
                        </w:tc>
                      </w:tr>
                    </w:tbl>
                    <w:p w14:paraId="2FF9548A" w14:textId="77777777" w:rsidR="00D60670" w:rsidRDefault="00D60670" w:rsidP="00D60670"/>
                  </w:txbxContent>
                </v:textbox>
                <w10:wrap type="topAndBottom" anchorx="page" anchory="page"/>
              </v:rect>
            </w:pict>
          </mc:Fallback>
        </mc:AlternateContent>
      </w:r>
      <w:r w:rsidRPr="001B1A1A">
        <w:rPr>
          <w:rFonts w:ascii="Cambria" w:hAnsi="Cambria"/>
          <w:b/>
          <w:bCs/>
          <w:color w:val="006E86"/>
          <w:sz w:val="24"/>
          <w:szCs w:val="24"/>
        </w:rPr>
        <w:t>Article 2 : Frais d’inscription</w:t>
      </w:r>
    </w:p>
    <w:p w14:paraId="283889DF" w14:textId="77777777" w:rsidR="00D60670" w:rsidRPr="001B1A1A" w:rsidRDefault="00D60670" w:rsidP="00D60670">
      <w:pPr>
        <w:pStyle w:val="Pardfaut"/>
        <w:spacing w:after="200"/>
        <w:jc w:val="both"/>
        <w:rPr>
          <w:rFonts w:ascii="Cambria" w:eastAsia="Times New Roman" w:hAnsi="Cambria" w:cs="Times New Roman"/>
        </w:rPr>
      </w:pPr>
      <w:r w:rsidRPr="001B1A1A">
        <w:rPr>
          <w:rFonts w:ascii="Cambria" w:hAnsi="Cambria"/>
        </w:rPr>
        <w:t>Les frais d’entrée de 55€</w:t>
      </w:r>
      <w:r w:rsidRPr="001B1A1A">
        <w:rPr>
          <w:rFonts w:ascii="Cambria" w:hAnsi="Cambria"/>
          <w:lang w:val="pt-PT"/>
        </w:rPr>
        <w:t xml:space="preserve"> </w:t>
      </w:r>
      <w:proofErr w:type="spellStart"/>
      <w:r w:rsidRPr="001B1A1A">
        <w:rPr>
          <w:rFonts w:ascii="Cambria" w:hAnsi="Cambria"/>
          <w:lang w:val="pt-PT"/>
        </w:rPr>
        <w:t>vous</w:t>
      </w:r>
      <w:proofErr w:type="spellEnd"/>
      <w:r w:rsidRPr="001B1A1A">
        <w:rPr>
          <w:rFonts w:ascii="Cambria" w:hAnsi="Cambria"/>
          <w:lang w:val="pt-PT"/>
        </w:rPr>
        <w:t xml:space="preserve"> </w:t>
      </w:r>
      <w:r w:rsidRPr="001B1A1A">
        <w:rPr>
          <w:rFonts w:ascii="Cambria" w:hAnsi="Cambria"/>
        </w:rPr>
        <w:t>ouvrent droit aux prestations de cours à domicile. Ils apparaissent dans la première facture et sont à payer une seule et unique fois. Ils sont valables pour l’ensemble du foyer fiscal, à vie. Les frais d’entrée sont facturés si et seulement si un premier cours a eu lieu.</w:t>
      </w:r>
    </w:p>
    <w:p w14:paraId="1C0DED02" w14:textId="77777777" w:rsidR="00D60670" w:rsidRPr="001B1A1A" w:rsidRDefault="00D60670" w:rsidP="00D60670">
      <w:pPr>
        <w:pStyle w:val="Pardfaut"/>
        <w:spacing w:after="200"/>
        <w:jc w:val="both"/>
        <w:rPr>
          <w:rFonts w:ascii="Cambria" w:hAnsi="Cambria"/>
          <w:b/>
          <w:bCs/>
        </w:rPr>
      </w:pPr>
      <w:r w:rsidRPr="001B1A1A">
        <w:rPr>
          <w:rFonts w:ascii="Cambria" w:hAnsi="Cambria"/>
          <w:b/>
          <w:bCs/>
        </w:rPr>
        <w:t xml:space="preserve">Pour les frais d’entrée tout comme pour l’ensemble de la prestation facturée par ALLO PROF 974 (agréé SERVICE A LA PERSONNE), vous </w:t>
      </w:r>
      <w:proofErr w:type="spellStart"/>
      <w:r w:rsidRPr="001B1A1A">
        <w:rPr>
          <w:rFonts w:ascii="Cambria" w:hAnsi="Cambria"/>
          <w:b/>
          <w:bCs/>
        </w:rPr>
        <w:t>béné</w:t>
      </w:r>
      <w:r w:rsidRPr="001B1A1A">
        <w:rPr>
          <w:rFonts w:ascii="Cambria" w:hAnsi="Cambria"/>
          <w:b/>
          <w:bCs/>
          <w:lang w:val="es-ES_tradnl"/>
        </w:rPr>
        <w:t>ficierez</w:t>
      </w:r>
      <w:proofErr w:type="spellEnd"/>
      <w:r w:rsidRPr="001B1A1A">
        <w:rPr>
          <w:rFonts w:ascii="Cambria" w:hAnsi="Cambria"/>
          <w:b/>
          <w:bCs/>
          <w:lang w:val="es-ES_tradnl"/>
        </w:rPr>
        <w:t xml:space="preserve"> de 50% de </w:t>
      </w:r>
      <w:proofErr w:type="spellStart"/>
      <w:r w:rsidRPr="001B1A1A">
        <w:rPr>
          <w:rFonts w:ascii="Cambria" w:hAnsi="Cambria"/>
          <w:b/>
          <w:bCs/>
          <w:lang w:val="es-ES_tradnl"/>
        </w:rPr>
        <w:t>cr</w:t>
      </w:r>
      <w:proofErr w:type="spellEnd"/>
      <w:r w:rsidRPr="001B1A1A">
        <w:rPr>
          <w:rFonts w:ascii="Cambria" w:hAnsi="Cambria"/>
          <w:b/>
          <w:bCs/>
        </w:rPr>
        <w:t xml:space="preserve">édit ou réduction d’impôts (sous réserve de modifications de l’article 199 </w:t>
      </w:r>
      <w:proofErr w:type="spellStart"/>
      <w:r w:rsidRPr="001B1A1A">
        <w:rPr>
          <w:rFonts w:ascii="Cambria" w:hAnsi="Cambria"/>
          <w:b/>
          <w:bCs/>
        </w:rPr>
        <w:t>sexdecies</w:t>
      </w:r>
      <w:proofErr w:type="spellEnd"/>
      <w:r w:rsidRPr="001B1A1A">
        <w:rPr>
          <w:rFonts w:ascii="Cambria" w:hAnsi="Cambria"/>
          <w:b/>
          <w:bCs/>
        </w:rPr>
        <w:t>).</w:t>
      </w:r>
    </w:p>
    <w:p w14:paraId="5D4A13A8" w14:textId="77777777" w:rsidR="00D60670" w:rsidRPr="001B1A1A" w:rsidRDefault="00D60670" w:rsidP="00D60670">
      <w:pPr>
        <w:pStyle w:val="Pardfaut"/>
        <w:spacing w:after="200"/>
        <w:jc w:val="both"/>
        <w:rPr>
          <w:rFonts w:ascii="Cambria" w:hAnsi="Cambria"/>
          <w:b/>
          <w:bCs/>
          <w:color w:val="006E86"/>
          <w:sz w:val="24"/>
          <w:szCs w:val="24"/>
        </w:rPr>
      </w:pPr>
      <w:r>
        <w:rPr>
          <w:rFonts w:ascii="Cambria" w:hAnsi="Cambria"/>
          <w:b/>
          <w:bCs/>
          <w:color w:val="006E86"/>
          <w:sz w:val="24"/>
          <w:szCs w:val="24"/>
        </w:rPr>
        <w:lastRenderedPageBreak/>
        <w:br/>
      </w:r>
      <w:r w:rsidRPr="001B1A1A">
        <w:rPr>
          <w:rFonts w:ascii="Cambria" w:hAnsi="Cambria"/>
          <w:b/>
          <w:bCs/>
          <w:color w:val="006E86"/>
          <w:sz w:val="24"/>
          <w:szCs w:val="24"/>
        </w:rPr>
        <w:t>Article 3 : Tarifs</w:t>
      </w:r>
    </w:p>
    <w:tbl>
      <w:tblPr>
        <w:tblStyle w:val="Grilledutableau"/>
        <w:tblW w:w="0" w:type="auto"/>
        <w:tblLook w:val="04A0" w:firstRow="1" w:lastRow="0" w:firstColumn="1" w:lastColumn="0" w:noHBand="0" w:noVBand="1"/>
      </w:tblPr>
      <w:tblGrid>
        <w:gridCol w:w="1395"/>
        <w:gridCol w:w="4129"/>
        <w:gridCol w:w="3983"/>
      </w:tblGrid>
      <w:tr w:rsidR="00D60670" w:rsidRPr="000C2939" w14:paraId="4FFB6CB7" w14:textId="77777777" w:rsidTr="008A2D66">
        <w:trPr>
          <w:trHeight w:val="712"/>
        </w:trPr>
        <w:tc>
          <w:tcPr>
            <w:tcW w:w="1395" w:type="dxa"/>
            <w:tcBorders>
              <w:top w:val="single" w:sz="4" w:space="0" w:color="BFBFBF"/>
              <w:left w:val="single" w:sz="4" w:space="0" w:color="BFBFBF"/>
              <w:bottom w:val="single" w:sz="4" w:space="0" w:color="A6215A"/>
              <w:right w:val="single" w:sz="4" w:space="0" w:color="BFBFBF"/>
            </w:tcBorders>
            <w:shd w:val="clear" w:color="auto" w:fill="A6215A"/>
          </w:tcPr>
          <w:p w14:paraId="7DE0FB21" w14:textId="77777777" w:rsidR="00D60670" w:rsidRPr="00963BEC" w:rsidRDefault="00D60670" w:rsidP="008A2D66">
            <w:pPr>
              <w:pStyle w:val="Pardfaut"/>
              <w:pBdr>
                <w:top w:val="none" w:sz="0" w:space="0" w:color="auto"/>
                <w:left w:val="none" w:sz="0" w:space="0" w:color="auto"/>
                <w:bottom w:val="none" w:sz="0" w:space="0" w:color="auto"/>
                <w:right w:val="none" w:sz="0" w:space="0" w:color="auto"/>
                <w:between w:val="none" w:sz="0" w:space="0" w:color="auto"/>
                <w:bar w:val="none" w:sz="0" w:color="auto"/>
              </w:pBdr>
              <w:spacing w:after="200"/>
              <w:jc w:val="both"/>
              <w:rPr>
                <w:rFonts w:ascii="Cambria" w:hAnsi="Cambria"/>
                <w:b/>
                <w:bCs/>
                <w:color w:val="D9D9D9" w:themeColor="background1" w:themeShade="D9"/>
              </w:rPr>
            </w:pPr>
            <w:r w:rsidRPr="00963BEC">
              <w:rPr>
                <w:rFonts w:ascii="Cambria" w:hAnsi="Cambria"/>
                <w:b/>
                <w:bCs/>
                <w:color w:val="D9D9D9" w:themeColor="background1" w:themeShade="D9"/>
              </w:rPr>
              <w:t>CLASSE</w:t>
            </w:r>
          </w:p>
        </w:tc>
        <w:tc>
          <w:tcPr>
            <w:tcW w:w="4129" w:type="dxa"/>
            <w:tcBorders>
              <w:top w:val="single" w:sz="4" w:space="0" w:color="BFBFBF"/>
              <w:left w:val="single" w:sz="4" w:space="0" w:color="BFBFBF"/>
              <w:bottom w:val="single" w:sz="4" w:space="0" w:color="BFBFBF"/>
              <w:right w:val="single" w:sz="4" w:space="0" w:color="BFBFBF"/>
            </w:tcBorders>
          </w:tcPr>
          <w:p w14:paraId="3B0F1ECB" w14:textId="77777777" w:rsidR="00D60670" w:rsidRPr="00963BEC" w:rsidRDefault="00D60670" w:rsidP="008A2D66">
            <w:pPr>
              <w:pStyle w:val="Pardfaut"/>
              <w:pBdr>
                <w:top w:val="none" w:sz="0" w:space="0" w:color="auto"/>
                <w:left w:val="none" w:sz="0" w:space="0" w:color="auto"/>
                <w:bottom w:val="none" w:sz="0" w:space="0" w:color="auto"/>
                <w:right w:val="none" w:sz="0" w:space="0" w:color="auto"/>
                <w:between w:val="none" w:sz="0" w:space="0" w:color="auto"/>
                <w:bar w:val="none" w:sz="0" w:color="auto"/>
              </w:pBdr>
              <w:spacing w:after="200"/>
              <w:jc w:val="center"/>
              <w:rPr>
                <w:rFonts w:ascii="Cambria" w:hAnsi="Cambria"/>
                <w:b/>
                <w:bCs/>
                <w:color w:val="5F5F5F" w:themeColor="background2" w:themeShade="80"/>
              </w:rPr>
            </w:pPr>
            <w:r w:rsidRPr="00963BEC">
              <w:rPr>
                <w:rFonts w:ascii="Cambria" w:hAnsi="Cambria"/>
                <w:b/>
                <w:bCs/>
                <w:color w:val="5F5F5F" w:themeColor="background2" w:themeShade="80"/>
              </w:rPr>
              <w:t>TARIF HORAIRE TTC AVANT LA RÉDUCTION FISCALE</w:t>
            </w:r>
          </w:p>
        </w:tc>
        <w:tc>
          <w:tcPr>
            <w:tcW w:w="3983" w:type="dxa"/>
            <w:tcBorders>
              <w:top w:val="single" w:sz="4" w:space="0" w:color="BFBFBF" w:themeColor="background2"/>
              <w:left w:val="single" w:sz="4" w:space="0" w:color="BFBFBF"/>
              <w:bottom w:val="single" w:sz="4" w:space="0" w:color="BFBFBF" w:themeColor="background2"/>
              <w:right w:val="single" w:sz="4" w:space="0" w:color="BFBFBF" w:themeColor="background2"/>
            </w:tcBorders>
          </w:tcPr>
          <w:p w14:paraId="4E1D2AAF" w14:textId="77777777" w:rsidR="00D60670" w:rsidRPr="00963BEC" w:rsidRDefault="00D60670" w:rsidP="008A2D66">
            <w:pPr>
              <w:pStyle w:val="Pardfaut"/>
              <w:pBdr>
                <w:top w:val="none" w:sz="0" w:space="0" w:color="auto"/>
                <w:left w:val="none" w:sz="0" w:space="0" w:color="auto"/>
                <w:bottom w:val="none" w:sz="0" w:space="0" w:color="auto"/>
                <w:right w:val="none" w:sz="0" w:space="0" w:color="auto"/>
                <w:between w:val="none" w:sz="0" w:space="0" w:color="auto"/>
                <w:bar w:val="none" w:sz="0" w:color="auto"/>
              </w:pBdr>
              <w:spacing w:after="200"/>
              <w:jc w:val="center"/>
              <w:rPr>
                <w:rFonts w:ascii="Cambria" w:hAnsi="Cambria"/>
                <w:b/>
                <w:bCs/>
                <w:color w:val="5F5F5F" w:themeColor="background2" w:themeShade="80"/>
              </w:rPr>
            </w:pPr>
            <w:r w:rsidRPr="00963BEC">
              <w:rPr>
                <w:rFonts w:ascii="Cambria" w:hAnsi="Cambria"/>
                <w:b/>
                <w:bCs/>
                <w:color w:val="5F5F5F" w:themeColor="background2" w:themeShade="80"/>
              </w:rPr>
              <w:t>TARIF HORAIRE TTC APRÈS LA RÉDUCTION FISCALE (*)</w:t>
            </w:r>
          </w:p>
        </w:tc>
      </w:tr>
      <w:tr w:rsidR="00D60670" w14:paraId="6B885411" w14:textId="77777777" w:rsidTr="008A2D66">
        <w:trPr>
          <w:trHeight w:val="469"/>
        </w:trPr>
        <w:tc>
          <w:tcPr>
            <w:tcW w:w="1395" w:type="dxa"/>
            <w:tcBorders>
              <w:top w:val="single" w:sz="4" w:space="0" w:color="A6215A"/>
              <w:left w:val="single" w:sz="4" w:space="0" w:color="BFBFBF"/>
              <w:bottom w:val="single" w:sz="4" w:space="0" w:color="A6215A"/>
              <w:right w:val="single" w:sz="4" w:space="0" w:color="BFBFBF"/>
            </w:tcBorders>
            <w:shd w:val="clear" w:color="auto" w:fill="A6215A"/>
          </w:tcPr>
          <w:p w14:paraId="7B868CF5" w14:textId="77777777" w:rsidR="00D60670" w:rsidRPr="00963BEC" w:rsidRDefault="00D60670" w:rsidP="008A2D66">
            <w:pPr>
              <w:pStyle w:val="Pardfaut"/>
              <w:pBdr>
                <w:top w:val="none" w:sz="0" w:space="0" w:color="auto"/>
                <w:left w:val="none" w:sz="0" w:space="0" w:color="auto"/>
                <w:bottom w:val="none" w:sz="0" w:space="0" w:color="auto"/>
                <w:right w:val="none" w:sz="0" w:space="0" w:color="auto"/>
                <w:between w:val="none" w:sz="0" w:space="0" w:color="auto"/>
                <w:bar w:val="none" w:sz="0" w:color="auto"/>
              </w:pBdr>
              <w:spacing w:after="200"/>
              <w:jc w:val="both"/>
              <w:rPr>
                <w:rFonts w:ascii="Cambria" w:hAnsi="Cambria"/>
                <w:b/>
                <w:bCs/>
                <w:color w:val="D9D9D9" w:themeColor="background1" w:themeShade="D9"/>
              </w:rPr>
            </w:pPr>
            <w:r w:rsidRPr="00963BEC">
              <w:rPr>
                <w:rFonts w:ascii="Cambria" w:hAnsi="Cambria"/>
                <w:b/>
                <w:bCs/>
                <w:color w:val="D9D9D9" w:themeColor="background1" w:themeShade="D9"/>
              </w:rPr>
              <w:t>Primaire</w:t>
            </w:r>
          </w:p>
        </w:tc>
        <w:tc>
          <w:tcPr>
            <w:tcW w:w="4129" w:type="dxa"/>
            <w:tcBorders>
              <w:top w:val="single" w:sz="4" w:space="0" w:color="BFBFBF"/>
              <w:left w:val="single" w:sz="4" w:space="0" w:color="BFBFBF"/>
              <w:bottom w:val="single" w:sz="4" w:space="0" w:color="BFBFBF" w:themeColor="background2"/>
              <w:right w:val="single" w:sz="4" w:space="0" w:color="BFBFBF" w:themeColor="background2"/>
            </w:tcBorders>
            <w:shd w:val="clear" w:color="auto" w:fill="F2F2F2" w:themeFill="background2" w:themeFillTint="33"/>
          </w:tcPr>
          <w:p w14:paraId="73DA8318" w14:textId="77777777" w:rsidR="00D60670" w:rsidRPr="00963BEC" w:rsidRDefault="00D60670" w:rsidP="008A2D66">
            <w:pPr>
              <w:pStyle w:val="Pardfaut"/>
              <w:pBdr>
                <w:top w:val="none" w:sz="0" w:space="0" w:color="auto"/>
                <w:left w:val="none" w:sz="0" w:space="0" w:color="auto"/>
                <w:bottom w:val="none" w:sz="0" w:space="0" w:color="auto"/>
                <w:right w:val="none" w:sz="0" w:space="0" w:color="auto"/>
                <w:between w:val="none" w:sz="0" w:space="0" w:color="auto"/>
                <w:bar w:val="none" w:sz="0" w:color="auto"/>
              </w:pBdr>
              <w:spacing w:after="200"/>
              <w:jc w:val="center"/>
              <w:rPr>
                <w:rFonts w:ascii="Cambria" w:hAnsi="Cambria"/>
                <w:bCs/>
                <w:color w:val="5F5F5F" w:themeColor="background2" w:themeShade="80"/>
              </w:rPr>
            </w:pPr>
            <w:r w:rsidRPr="00963BEC">
              <w:rPr>
                <w:rFonts w:ascii="Cambria" w:hAnsi="Cambria"/>
                <w:bCs/>
                <w:color w:val="5F5F5F" w:themeColor="background2" w:themeShade="80"/>
              </w:rPr>
              <w:t>24€</w:t>
            </w:r>
          </w:p>
        </w:tc>
        <w:tc>
          <w:tcPr>
            <w:tcW w:w="3983" w:type="dxa"/>
            <w:tcBorders>
              <w:top w:val="single" w:sz="4" w:space="0" w:color="BFBFBF" w:themeColor="background2"/>
              <w:left w:val="single" w:sz="4" w:space="0" w:color="BFBFBF" w:themeColor="background2"/>
              <w:bottom w:val="single" w:sz="4" w:space="0" w:color="BFBFBF" w:themeColor="background2"/>
              <w:right w:val="single" w:sz="4" w:space="0" w:color="BFBFBF" w:themeColor="background2"/>
            </w:tcBorders>
            <w:shd w:val="clear" w:color="auto" w:fill="F2F2F2" w:themeFill="background2" w:themeFillTint="33"/>
          </w:tcPr>
          <w:p w14:paraId="20E425BC" w14:textId="77777777" w:rsidR="00D60670" w:rsidRPr="00963BEC" w:rsidRDefault="00D60670" w:rsidP="008A2D66">
            <w:pPr>
              <w:pStyle w:val="Pardfaut"/>
              <w:pBdr>
                <w:top w:val="none" w:sz="0" w:space="0" w:color="auto"/>
                <w:left w:val="none" w:sz="0" w:space="0" w:color="auto"/>
                <w:bottom w:val="none" w:sz="0" w:space="0" w:color="auto"/>
                <w:right w:val="none" w:sz="0" w:space="0" w:color="auto"/>
                <w:between w:val="none" w:sz="0" w:space="0" w:color="auto"/>
                <w:bar w:val="none" w:sz="0" w:color="auto"/>
              </w:pBdr>
              <w:spacing w:after="200"/>
              <w:jc w:val="center"/>
              <w:rPr>
                <w:rFonts w:ascii="Cambria" w:hAnsi="Cambria"/>
                <w:bCs/>
                <w:color w:val="5F5F5F" w:themeColor="background2" w:themeShade="80"/>
              </w:rPr>
            </w:pPr>
            <w:r w:rsidRPr="00963BEC">
              <w:rPr>
                <w:rFonts w:ascii="Cambria" w:hAnsi="Cambria"/>
                <w:bCs/>
                <w:color w:val="5F5F5F" w:themeColor="background2" w:themeShade="80"/>
              </w:rPr>
              <w:t>12€</w:t>
            </w:r>
          </w:p>
        </w:tc>
      </w:tr>
      <w:tr w:rsidR="00D60670" w14:paraId="4F0FC283" w14:textId="77777777" w:rsidTr="008A2D66">
        <w:trPr>
          <w:trHeight w:val="393"/>
        </w:trPr>
        <w:tc>
          <w:tcPr>
            <w:tcW w:w="1395" w:type="dxa"/>
            <w:tcBorders>
              <w:top w:val="single" w:sz="4" w:space="0" w:color="A6215A"/>
              <w:left w:val="single" w:sz="4" w:space="0" w:color="BFBFBF"/>
              <w:bottom w:val="single" w:sz="4" w:space="0" w:color="A6215A"/>
              <w:right w:val="single" w:sz="4" w:space="0" w:color="BFBFBF"/>
            </w:tcBorders>
            <w:shd w:val="clear" w:color="auto" w:fill="A6215A"/>
          </w:tcPr>
          <w:p w14:paraId="680E07E9" w14:textId="77777777" w:rsidR="00D60670" w:rsidRPr="00963BEC" w:rsidRDefault="00D60670" w:rsidP="008A2D66">
            <w:pPr>
              <w:pStyle w:val="Pardfaut"/>
              <w:pBdr>
                <w:top w:val="none" w:sz="0" w:space="0" w:color="auto"/>
                <w:left w:val="none" w:sz="0" w:space="0" w:color="auto"/>
                <w:bottom w:val="none" w:sz="0" w:space="0" w:color="auto"/>
                <w:right w:val="none" w:sz="0" w:space="0" w:color="auto"/>
                <w:between w:val="none" w:sz="0" w:space="0" w:color="auto"/>
                <w:bar w:val="none" w:sz="0" w:color="auto"/>
              </w:pBdr>
              <w:spacing w:after="200"/>
              <w:jc w:val="both"/>
              <w:rPr>
                <w:rFonts w:ascii="Cambria" w:hAnsi="Cambria"/>
                <w:b/>
                <w:bCs/>
                <w:color w:val="D9D9D9" w:themeColor="background1" w:themeShade="D9"/>
              </w:rPr>
            </w:pPr>
            <w:r>
              <w:rPr>
                <w:rFonts w:ascii="Cambria" w:hAnsi="Cambria"/>
                <w:b/>
                <w:bCs/>
                <w:color w:val="D9D9D9" w:themeColor="background1" w:themeShade="D9"/>
              </w:rPr>
              <w:t>6ème,</w:t>
            </w:r>
            <w:r w:rsidRPr="00963BEC">
              <w:rPr>
                <w:rFonts w:ascii="Cambria" w:hAnsi="Cambria"/>
                <w:b/>
                <w:bCs/>
                <w:color w:val="D9D9D9" w:themeColor="background1" w:themeShade="D9"/>
              </w:rPr>
              <w:t>5ème</w:t>
            </w:r>
          </w:p>
        </w:tc>
        <w:tc>
          <w:tcPr>
            <w:tcW w:w="4129" w:type="dxa"/>
            <w:tcBorders>
              <w:top w:val="single" w:sz="4" w:space="0" w:color="BFBFBF" w:themeColor="background2"/>
              <w:left w:val="single" w:sz="4" w:space="0" w:color="BFBFBF"/>
              <w:bottom w:val="single" w:sz="4" w:space="0" w:color="BFBFBF"/>
              <w:right w:val="single" w:sz="4" w:space="0" w:color="BFBFBF" w:themeColor="background2"/>
            </w:tcBorders>
          </w:tcPr>
          <w:p w14:paraId="7D5259AC" w14:textId="77777777" w:rsidR="00D60670" w:rsidRPr="00963BEC" w:rsidRDefault="00D60670" w:rsidP="008A2D66">
            <w:pPr>
              <w:pStyle w:val="Pardfaut"/>
              <w:pBdr>
                <w:top w:val="none" w:sz="0" w:space="0" w:color="auto"/>
                <w:left w:val="none" w:sz="0" w:space="0" w:color="auto"/>
                <w:bottom w:val="none" w:sz="0" w:space="0" w:color="auto"/>
                <w:right w:val="none" w:sz="0" w:space="0" w:color="auto"/>
                <w:between w:val="none" w:sz="0" w:space="0" w:color="auto"/>
                <w:bar w:val="none" w:sz="0" w:color="auto"/>
              </w:pBdr>
              <w:spacing w:after="200"/>
              <w:jc w:val="center"/>
              <w:rPr>
                <w:rFonts w:ascii="Cambria" w:hAnsi="Cambria"/>
                <w:bCs/>
                <w:color w:val="5F5F5F" w:themeColor="background2" w:themeShade="80"/>
              </w:rPr>
            </w:pPr>
            <w:r w:rsidRPr="00963BEC">
              <w:rPr>
                <w:rFonts w:ascii="Cambria" w:hAnsi="Cambria"/>
                <w:bCs/>
                <w:color w:val="5F5F5F" w:themeColor="background2" w:themeShade="80"/>
              </w:rPr>
              <w:t>25€</w:t>
            </w:r>
          </w:p>
        </w:tc>
        <w:tc>
          <w:tcPr>
            <w:tcW w:w="3983" w:type="dxa"/>
            <w:tcBorders>
              <w:top w:val="single" w:sz="4" w:space="0" w:color="BFBFBF" w:themeColor="background2"/>
              <w:left w:val="single" w:sz="4" w:space="0" w:color="BFBFBF" w:themeColor="background2"/>
              <w:bottom w:val="single" w:sz="4" w:space="0" w:color="BFBFBF" w:themeColor="background2"/>
              <w:right w:val="single" w:sz="4" w:space="0" w:color="BFBFBF" w:themeColor="background2"/>
            </w:tcBorders>
          </w:tcPr>
          <w:p w14:paraId="5B470821" w14:textId="77777777" w:rsidR="00D60670" w:rsidRPr="00963BEC" w:rsidRDefault="00D60670" w:rsidP="008A2D66">
            <w:pPr>
              <w:pStyle w:val="Pardfaut"/>
              <w:pBdr>
                <w:top w:val="none" w:sz="0" w:space="0" w:color="auto"/>
                <w:left w:val="none" w:sz="0" w:space="0" w:color="auto"/>
                <w:bottom w:val="none" w:sz="0" w:space="0" w:color="auto"/>
                <w:right w:val="none" w:sz="0" w:space="0" w:color="auto"/>
                <w:between w:val="none" w:sz="0" w:space="0" w:color="auto"/>
                <w:bar w:val="none" w:sz="0" w:color="auto"/>
              </w:pBdr>
              <w:spacing w:after="200"/>
              <w:jc w:val="center"/>
              <w:rPr>
                <w:rFonts w:ascii="Cambria" w:hAnsi="Cambria"/>
                <w:bCs/>
                <w:color w:val="5F5F5F" w:themeColor="background2" w:themeShade="80"/>
              </w:rPr>
            </w:pPr>
            <w:r w:rsidRPr="00963BEC">
              <w:rPr>
                <w:rFonts w:ascii="Cambria" w:hAnsi="Cambria"/>
                <w:bCs/>
                <w:color w:val="5F5F5F" w:themeColor="background2" w:themeShade="80"/>
              </w:rPr>
              <w:t>12,50€</w:t>
            </w:r>
          </w:p>
        </w:tc>
      </w:tr>
      <w:tr w:rsidR="00D60670" w14:paraId="55254F19" w14:textId="77777777" w:rsidTr="008A2D66">
        <w:trPr>
          <w:trHeight w:val="454"/>
        </w:trPr>
        <w:tc>
          <w:tcPr>
            <w:tcW w:w="1395" w:type="dxa"/>
            <w:tcBorders>
              <w:top w:val="single" w:sz="4" w:space="0" w:color="A6215A"/>
              <w:left w:val="single" w:sz="4" w:space="0" w:color="BFBFBF"/>
              <w:bottom w:val="single" w:sz="4" w:space="0" w:color="A6215A"/>
              <w:right w:val="single" w:sz="4" w:space="0" w:color="BFBFBF"/>
            </w:tcBorders>
            <w:shd w:val="clear" w:color="auto" w:fill="A6215A"/>
          </w:tcPr>
          <w:p w14:paraId="2AA60457" w14:textId="77777777" w:rsidR="00D60670" w:rsidRPr="00963BEC" w:rsidRDefault="00D60670" w:rsidP="008A2D66">
            <w:pPr>
              <w:pStyle w:val="Pardfaut"/>
              <w:pBdr>
                <w:top w:val="none" w:sz="0" w:space="0" w:color="auto"/>
                <w:left w:val="none" w:sz="0" w:space="0" w:color="auto"/>
                <w:bottom w:val="none" w:sz="0" w:space="0" w:color="auto"/>
                <w:right w:val="none" w:sz="0" w:space="0" w:color="auto"/>
                <w:between w:val="none" w:sz="0" w:space="0" w:color="auto"/>
                <w:bar w:val="none" w:sz="0" w:color="auto"/>
              </w:pBdr>
              <w:spacing w:after="200"/>
              <w:jc w:val="both"/>
              <w:rPr>
                <w:rFonts w:ascii="Cambria" w:hAnsi="Cambria"/>
                <w:b/>
                <w:bCs/>
                <w:color w:val="D9D9D9" w:themeColor="background1" w:themeShade="D9"/>
              </w:rPr>
            </w:pPr>
            <w:r w:rsidRPr="00963BEC">
              <w:rPr>
                <w:rFonts w:ascii="Cambria" w:hAnsi="Cambria"/>
                <w:b/>
                <w:bCs/>
                <w:color w:val="D9D9D9" w:themeColor="background1" w:themeShade="D9"/>
              </w:rPr>
              <w:t>4ème</w:t>
            </w:r>
          </w:p>
        </w:tc>
        <w:tc>
          <w:tcPr>
            <w:tcW w:w="4129" w:type="dxa"/>
            <w:tcBorders>
              <w:top w:val="single" w:sz="4" w:space="0" w:color="BFBFBF"/>
              <w:left w:val="single" w:sz="4" w:space="0" w:color="BFBFBF"/>
              <w:bottom w:val="single" w:sz="4" w:space="0" w:color="BFBFBF"/>
              <w:right w:val="single" w:sz="4" w:space="0" w:color="BFBFBF"/>
            </w:tcBorders>
            <w:shd w:val="clear" w:color="auto" w:fill="F2F2F2" w:themeFill="background2" w:themeFillTint="33"/>
          </w:tcPr>
          <w:p w14:paraId="3E0154E6" w14:textId="77777777" w:rsidR="00D60670" w:rsidRPr="00963BEC" w:rsidRDefault="00D60670" w:rsidP="008A2D66">
            <w:pPr>
              <w:pStyle w:val="Pardfaut"/>
              <w:pBdr>
                <w:top w:val="none" w:sz="0" w:space="0" w:color="auto"/>
                <w:left w:val="none" w:sz="0" w:space="0" w:color="auto"/>
                <w:bottom w:val="none" w:sz="0" w:space="0" w:color="auto"/>
                <w:right w:val="none" w:sz="0" w:space="0" w:color="auto"/>
                <w:between w:val="none" w:sz="0" w:space="0" w:color="auto"/>
                <w:bar w:val="none" w:sz="0" w:color="auto"/>
              </w:pBdr>
              <w:spacing w:after="200"/>
              <w:jc w:val="center"/>
              <w:rPr>
                <w:rFonts w:ascii="Cambria" w:hAnsi="Cambria"/>
                <w:bCs/>
                <w:color w:val="5F5F5F" w:themeColor="background2" w:themeShade="80"/>
              </w:rPr>
            </w:pPr>
            <w:r w:rsidRPr="00963BEC">
              <w:rPr>
                <w:rFonts w:ascii="Cambria" w:hAnsi="Cambria"/>
                <w:bCs/>
                <w:color w:val="5F5F5F" w:themeColor="background2" w:themeShade="80"/>
              </w:rPr>
              <w:t>26€</w:t>
            </w:r>
          </w:p>
        </w:tc>
        <w:tc>
          <w:tcPr>
            <w:tcW w:w="3983" w:type="dxa"/>
            <w:tcBorders>
              <w:top w:val="single" w:sz="4" w:space="0" w:color="BFBFBF" w:themeColor="background2"/>
              <w:left w:val="single" w:sz="4" w:space="0" w:color="BFBFBF"/>
              <w:bottom w:val="single" w:sz="4" w:space="0" w:color="BFBFBF" w:themeColor="background2"/>
              <w:right w:val="single" w:sz="4" w:space="0" w:color="BFBFBF" w:themeColor="background2"/>
            </w:tcBorders>
            <w:shd w:val="clear" w:color="auto" w:fill="F2F2F2" w:themeFill="background2" w:themeFillTint="33"/>
          </w:tcPr>
          <w:p w14:paraId="5422C67B" w14:textId="77777777" w:rsidR="00D60670" w:rsidRPr="00963BEC" w:rsidRDefault="00D60670" w:rsidP="008A2D66">
            <w:pPr>
              <w:pStyle w:val="Pardfaut"/>
              <w:pBdr>
                <w:top w:val="none" w:sz="0" w:space="0" w:color="auto"/>
                <w:left w:val="none" w:sz="0" w:space="0" w:color="auto"/>
                <w:bottom w:val="none" w:sz="0" w:space="0" w:color="auto"/>
                <w:right w:val="none" w:sz="0" w:space="0" w:color="auto"/>
                <w:between w:val="none" w:sz="0" w:space="0" w:color="auto"/>
                <w:bar w:val="none" w:sz="0" w:color="auto"/>
              </w:pBdr>
              <w:spacing w:after="200"/>
              <w:jc w:val="center"/>
              <w:rPr>
                <w:rFonts w:ascii="Cambria" w:hAnsi="Cambria"/>
                <w:bCs/>
                <w:color w:val="5F5F5F" w:themeColor="background2" w:themeShade="80"/>
              </w:rPr>
            </w:pPr>
            <w:r w:rsidRPr="00963BEC">
              <w:rPr>
                <w:rFonts w:ascii="Cambria" w:hAnsi="Cambria"/>
                <w:bCs/>
                <w:color w:val="5F5F5F" w:themeColor="background2" w:themeShade="80"/>
              </w:rPr>
              <w:t>13€</w:t>
            </w:r>
          </w:p>
        </w:tc>
      </w:tr>
      <w:tr w:rsidR="00D60670" w14:paraId="3E79AD21" w14:textId="77777777" w:rsidTr="008A2D66">
        <w:trPr>
          <w:trHeight w:val="454"/>
        </w:trPr>
        <w:tc>
          <w:tcPr>
            <w:tcW w:w="1395" w:type="dxa"/>
            <w:tcBorders>
              <w:top w:val="single" w:sz="4" w:space="0" w:color="A6215A"/>
              <w:left w:val="single" w:sz="4" w:space="0" w:color="BFBFBF"/>
              <w:bottom w:val="single" w:sz="4" w:space="0" w:color="A6215A"/>
              <w:right w:val="single" w:sz="4" w:space="0" w:color="BFBFBF"/>
            </w:tcBorders>
            <w:shd w:val="clear" w:color="auto" w:fill="A6215A"/>
          </w:tcPr>
          <w:p w14:paraId="135859F0" w14:textId="77777777" w:rsidR="00D60670" w:rsidRPr="00963BEC" w:rsidRDefault="00D60670" w:rsidP="008A2D66">
            <w:pPr>
              <w:pStyle w:val="Pardfaut"/>
              <w:pBdr>
                <w:top w:val="none" w:sz="0" w:space="0" w:color="auto"/>
                <w:left w:val="none" w:sz="0" w:space="0" w:color="auto"/>
                <w:bottom w:val="none" w:sz="0" w:space="0" w:color="auto"/>
                <w:right w:val="none" w:sz="0" w:space="0" w:color="auto"/>
                <w:between w:val="none" w:sz="0" w:space="0" w:color="auto"/>
                <w:bar w:val="none" w:sz="0" w:color="auto"/>
              </w:pBdr>
              <w:spacing w:after="200"/>
              <w:jc w:val="both"/>
              <w:rPr>
                <w:rFonts w:ascii="Cambria" w:hAnsi="Cambria"/>
                <w:b/>
                <w:bCs/>
                <w:color w:val="D9D9D9" w:themeColor="background1" w:themeShade="D9"/>
              </w:rPr>
            </w:pPr>
            <w:r w:rsidRPr="00963BEC">
              <w:rPr>
                <w:rFonts w:ascii="Cambria" w:hAnsi="Cambria"/>
                <w:b/>
                <w:bCs/>
                <w:color w:val="D9D9D9" w:themeColor="background1" w:themeShade="D9"/>
              </w:rPr>
              <w:t>3ème</w:t>
            </w:r>
          </w:p>
        </w:tc>
        <w:tc>
          <w:tcPr>
            <w:tcW w:w="4129" w:type="dxa"/>
            <w:tcBorders>
              <w:top w:val="single" w:sz="4" w:space="0" w:color="BFBFBF"/>
              <w:left w:val="single" w:sz="4" w:space="0" w:color="BFBFBF"/>
              <w:bottom w:val="single" w:sz="4" w:space="0" w:color="BFBFBF"/>
              <w:right w:val="single" w:sz="4" w:space="0" w:color="BFBFBF" w:themeColor="background2"/>
            </w:tcBorders>
          </w:tcPr>
          <w:p w14:paraId="3F7EF639" w14:textId="77777777" w:rsidR="00D60670" w:rsidRPr="00963BEC" w:rsidRDefault="00D60670" w:rsidP="008A2D66">
            <w:pPr>
              <w:pStyle w:val="Pardfaut"/>
              <w:pBdr>
                <w:top w:val="none" w:sz="0" w:space="0" w:color="auto"/>
                <w:left w:val="none" w:sz="0" w:space="0" w:color="auto"/>
                <w:bottom w:val="none" w:sz="0" w:space="0" w:color="auto"/>
                <w:right w:val="none" w:sz="0" w:space="0" w:color="auto"/>
                <w:between w:val="none" w:sz="0" w:space="0" w:color="auto"/>
                <w:bar w:val="none" w:sz="0" w:color="auto"/>
              </w:pBdr>
              <w:spacing w:after="200"/>
              <w:jc w:val="center"/>
              <w:rPr>
                <w:rFonts w:ascii="Cambria" w:hAnsi="Cambria"/>
                <w:bCs/>
                <w:color w:val="5F5F5F" w:themeColor="background2" w:themeShade="80"/>
              </w:rPr>
            </w:pPr>
            <w:r w:rsidRPr="00963BEC">
              <w:rPr>
                <w:rFonts w:ascii="Cambria" w:hAnsi="Cambria"/>
                <w:bCs/>
                <w:color w:val="5F5F5F" w:themeColor="background2" w:themeShade="80"/>
              </w:rPr>
              <w:t>28€</w:t>
            </w:r>
          </w:p>
        </w:tc>
        <w:tc>
          <w:tcPr>
            <w:tcW w:w="3983" w:type="dxa"/>
            <w:tcBorders>
              <w:top w:val="single" w:sz="4" w:space="0" w:color="BFBFBF" w:themeColor="background2"/>
              <w:left w:val="single" w:sz="4" w:space="0" w:color="BFBFBF" w:themeColor="background2"/>
              <w:bottom w:val="single" w:sz="4" w:space="0" w:color="BFBFBF" w:themeColor="background2"/>
              <w:right w:val="single" w:sz="4" w:space="0" w:color="BFBFBF" w:themeColor="background2"/>
            </w:tcBorders>
          </w:tcPr>
          <w:p w14:paraId="04B8BEBB" w14:textId="77777777" w:rsidR="00D60670" w:rsidRPr="00963BEC" w:rsidRDefault="00D60670" w:rsidP="008A2D66">
            <w:pPr>
              <w:pStyle w:val="Pardfaut"/>
              <w:pBdr>
                <w:top w:val="none" w:sz="0" w:space="0" w:color="auto"/>
                <w:left w:val="none" w:sz="0" w:space="0" w:color="auto"/>
                <w:bottom w:val="none" w:sz="0" w:space="0" w:color="auto"/>
                <w:right w:val="none" w:sz="0" w:space="0" w:color="auto"/>
                <w:between w:val="none" w:sz="0" w:space="0" w:color="auto"/>
                <w:bar w:val="none" w:sz="0" w:color="auto"/>
              </w:pBdr>
              <w:spacing w:after="200"/>
              <w:jc w:val="center"/>
              <w:rPr>
                <w:rFonts w:ascii="Cambria" w:hAnsi="Cambria"/>
                <w:bCs/>
                <w:color w:val="5F5F5F" w:themeColor="background2" w:themeShade="80"/>
              </w:rPr>
            </w:pPr>
            <w:r w:rsidRPr="00963BEC">
              <w:rPr>
                <w:rFonts w:ascii="Cambria" w:hAnsi="Cambria"/>
                <w:bCs/>
                <w:color w:val="5F5F5F" w:themeColor="background2" w:themeShade="80"/>
              </w:rPr>
              <w:t>14€</w:t>
            </w:r>
          </w:p>
        </w:tc>
      </w:tr>
      <w:tr w:rsidR="00D60670" w14:paraId="460F8C63" w14:textId="77777777" w:rsidTr="008A2D66">
        <w:trPr>
          <w:trHeight w:val="469"/>
        </w:trPr>
        <w:tc>
          <w:tcPr>
            <w:tcW w:w="1395" w:type="dxa"/>
            <w:tcBorders>
              <w:top w:val="single" w:sz="4" w:space="0" w:color="A6215A"/>
              <w:left w:val="single" w:sz="4" w:space="0" w:color="BFBFBF"/>
              <w:bottom w:val="single" w:sz="4" w:space="0" w:color="A6215A"/>
              <w:right w:val="single" w:sz="4" w:space="0" w:color="BFBFBF"/>
            </w:tcBorders>
            <w:shd w:val="clear" w:color="auto" w:fill="A6215A"/>
          </w:tcPr>
          <w:p w14:paraId="5CF3905F" w14:textId="77777777" w:rsidR="00D60670" w:rsidRPr="00963BEC" w:rsidRDefault="00D60670" w:rsidP="008A2D66">
            <w:pPr>
              <w:pStyle w:val="Pardfaut"/>
              <w:pBdr>
                <w:top w:val="none" w:sz="0" w:space="0" w:color="auto"/>
                <w:left w:val="none" w:sz="0" w:space="0" w:color="auto"/>
                <w:bottom w:val="none" w:sz="0" w:space="0" w:color="auto"/>
                <w:right w:val="none" w:sz="0" w:space="0" w:color="auto"/>
                <w:between w:val="none" w:sz="0" w:space="0" w:color="auto"/>
                <w:bar w:val="none" w:sz="0" w:color="auto"/>
              </w:pBdr>
              <w:spacing w:after="200"/>
              <w:jc w:val="both"/>
              <w:rPr>
                <w:rFonts w:ascii="Cambria" w:hAnsi="Cambria"/>
                <w:b/>
                <w:bCs/>
                <w:color w:val="D9D9D9" w:themeColor="background1" w:themeShade="D9"/>
              </w:rPr>
            </w:pPr>
            <w:r w:rsidRPr="00963BEC">
              <w:rPr>
                <w:rFonts w:ascii="Cambria" w:hAnsi="Cambria"/>
                <w:b/>
                <w:bCs/>
                <w:color w:val="D9D9D9" w:themeColor="background1" w:themeShade="D9"/>
              </w:rPr>
              <w:t>Seconde</w:t>
            </w:r>
          </w:p>
        </w:tc>
        <w:tc>
          <w:tcPr>
            <w:tcW w:w="4129" w:type="dxa"/>
            <w:tcBorders>
              <w:top w:val="single" w:sz="4" w:space="0" w:color="BFBFBF"/>
              <w:left w:val="single" w:sz="4" w:space="0" w:color="BFBFBF"/>
              <w:bottom w:val="single" w:sz="4" w:space="0" w:color="BFBFBF"/>
              <w:right w:val="single" w:sz="4" w:space="0" w:color="BFBFBF" w:themeColor="background2"/>
            </w:tcBorders>
            <w:shd w:val="clear" w:color="auto" w:fill="F2F2F2" w:themeFill="background2" w:themeFillTint="33"/>
          </w:tcPr>
          <w:p w14:paraId="06F66DFF" w14:textId="77777777" w:rsidR="00D60670" w:rsidRPr="00963BEC" w:rsidRDefault="00D60670" w:rsidP="008A2D66">
            <w:pPr>
              <w:pStyle w:val="Pardfaut"/>
              <w:pBdr>
                <w:top w:val="none" w:sz="0" w:space="0" w:color="auto"/>
                <w:left w:val="none" w:sz="0" w:space="0" w:color="auto"/>
                <w:bottom w:val="none" w:sz="0" w:space="0" w:color="auto"/>
                <w:right w:val="none" w:sz="0" w:space="0" w:color="auto"/>
                <w:between w:val="none" w:sz="0" w:space="0" w:color="auto"/>
                <w:bar w:val="none" w:sz="0" w:color="auto"/>
              </w:pBdr>
              <w:spacing w:after="200"/>
              <w:jc w:val="center"/>
              <w:rPr>
                <w:rFonts w:ascii="Cambria" w:hAnsi="Cambria"/>
                <w:bCs/>
                <w:color w:val="5F5F5F" w:themeColor="background2" w:themeShade="80"/>
              </w:rPr>
            </w:pPr>
            <w:r w:rsidRPr="00963BEC">
              <w:rPr>
                <w:rFonts w:ascii="Cambria" w:hAnsi="Cambria"/>
                <w:bCs/>
                <w:color w:val="5F5F5F" w:themeColor="background2" w:themeShade="80"/>
              </w:rPr>
              <w:t>30€</w:t>
            </w:r>
          </w:p>
        </w:tc>
        <w:tc>
          <w:tcPr>
            <w:tcW w:w="3983" w:type="dxa"/>
            <w:tcBorders>
              <w:top w:val="single" w:sz="4" w:space="0" w:color="BFBFBF" w:themeColor="background2"/>
              <w:left w:val="single" w:sz="4" w:space="0" w:color="BFBFBF" w:themeColor="background2"/>
              <w:bottom w:val="single" w:sz="4" w:space="0" w:color="BFBFBF" w:themeColor="background2"/>
              <w:right w:val="single" w:sz="4" w:space="0" w:color="BFBFBF" w:themeColor="background2"/>
            </w:tcBorders>
            <w:shd w:val="clear" w:color="auto" w:fill="F2F2F2" w:themeFill="background2" w:themeFillTint="33"/>
          </w:tcPr>
          <w:p w14:paraId="36E68F2D" w14:textId="77777777" w:rsidR="00D60670" w:rsidRPr="00963BEC" w:rsidRDefault="00D60670" w:rsidP="008A2D66">
            <w:pPr>
              <w:pStyle w:val="Pardfaut"/>
              <w:pBdr>
                <w:top w:val="none" w:sz="0" w:space="0" w:color="auto"/>
                <w:left w:val="none" w:sz="0" w:space="0" w:color="auto"/>
                <w:bottom w:val="none" w:sz="0" w:space="0" w:color="auto"/>
                <w:right w:val="none" w:sz="0" w:space="0" w:color="auto"/>
                <w:between w:val="none" w:sz="0" w:space="0" w:color="auto"/>
                <w:bar w:val="none" w:sz="0" w:color="auto"/>
              </w:pBdr>
              <w:spacing w:after="200"/>
              <w:jc w:val="center"/>
              <w:rPr>
                <w:rFonts w:ascii="Cambria" w:hAnsi="Cambria"/>
                <w:bCs/>
                <w:color w:val="5F5F5F" w:themeColor="background2" w:themeShade="80"/>
              </w:rPr>
            </w:pPr>
            <w:r w:rsidRPr="00963BEC">
              <w:rPr>
                <w:rFonts w:ascii="Cambria" w:hAnsi="Cambria"/>
                <w:bCs/>
                <w:color w:val="5F5F5F" w:themeColor="background2" w:themeShade="80"/>
              </w:rPr>
              <w:t>15€</w:t>
            </w:r>
          </w:p>
        </w:tc>
      </w:tr>
      <w:tr w:rsidR="00D60670" w14:paraId="7C12B6C9" w14:textId="77777777" w:rsidTr="008A2D66">
        <w:trPr>
          <w:trHeight w:val="533"/>
        </w:trPr>
        <w:tc>
          <w:tcPr>
            <w:tcW w:w="1395" w:type="dxa"/>
            <w:tcBorders>
              <w:top w:val="single" w:sz="4" w:space="0" w:color="A6215A"/>
              <w:left w:val="single" w:sz="4" w:space="0" w:color="BFBFBF"/>
              <w:bottom w:val="single" w:sz="4" w:space="0" w:color="A6215A"/>
              <w:right w:val="single" w:sz="4" w:space="0" w:color="BFBFBF"/>
            </w:tcBorders>
            <w:shd w:val="clear" w:color="auto" w:fill="A6215A"/>
          </w:tcPr>
          <w:p w14:paraId="5D89800A" w14:textId="77777777" w:rsidR="00D60670" w:rsidRPr="00963BEC" w:rsidRDefault="00D60670" w:rsidP="008A2D66">
            <w:pPr>
              <w:pStyle w:val="Pardfaut"/>
              <w:pBdr>
                <w:top w:val="none" w:sz="0" w:space="0" w:color="auto"/>
                <w:left w:val="none" w:sz="0" w:space="0" w:color="auto"/>
                <w:bottom w:val="none" w:sz="0" w:space="0" w:color="auto"/>
                <w:right w:val="none" w:sz="0" w:space="0" w:color="auto"/>
                <w:between w:val="none" w:sz="0" w:space="0" w:color="auto"/>
                <w:bar w:val="none" w:sz="0" w:color="auto"/>
              </w:pBdr>
              <w:spacing w:after="200"/>
              <w:jc w:val="both"/>
              <w:rPr>
                <w:rFonts w:ascii="Cambria" w:hAnsi="Cambria"/>
                <w:b/>
                <w:bCs/>
                <w:color w:val="D9D9D9" w:themeColor="background1" w:themeShade="D9"/>
              </w:rPr>
            </w:pPr>
            <w:r w:rsidRPr="00963BEC">
              <w:rPr>
                <w:rFonts w:ascii="Cambria" w:hAnsi="Cambria"/>
                <w:b/>
                <w:bCs/>
                <w:color w:val="D9D9D9" w:themeColor="background1" w:themeShade="D9"/>
              </w:rPr>
              <w:t>Première</w:t>
            </w:r>
          </w:p>
        </w:tc>
        <w:tc>
          <w:tcPr>
            <w:tcW w:w="4129" w:type="dxa"/>
            <w:tcBorders>
              <w:top w:val="single" w:sz="4" w:space="0" w:color="BFBFBF"/>
              <w:left w:val="single" w:sz="4" w:space="0" w:color="BFBFBF"/>
              <w:bottom w:val="single" w:sz="4" w:space="0" w:color="BFBFBF"/>
              <w:right w:val="single" w:sz="4" w:space="0" w:color="BFBFBF" w:themeColor="background2"/>
            </w:tcBorders>
          </w:tcPr>
          <w:p w14:paraId="7F01E3CF" w14:textId="77777777" w:rsidR="00D60670" w:rsidRPr="00963BEC" w:rsidRDefault="00D60670" w:rsidP="008A2D66">
            <w:pPr>
              <w:pStyle w:val="Pardfaut"/>
              <w:pBdr>
                <w:top w:val="none" w:sz="0" w:space="0" w:color="auto"/>
                <w:left w:val="none" w:sz="0" w:space="0" w:color="auto"/>
                <w:bottom w:val="none" w:sz="0" w:space="0" w:color="auto"/>
                <w:right w:val="none" w:sz="0" w:space="0" w:color="auto"/>
                <w:between w:val="none" w:sz="0" w:space="0" w:color="auto"/>
                <w:bar w:val="none" w:sz="0" w:color="auto"/>
              </w:pBdr>
              <w:spacing w:after="200"/>
              <w:jc w:val="center"/>
              <w:rPr>
                <w:rFonts w:ascii="Cambria" w:hAnsi="Cambria"/>
                <w:bCs/>
                <w:color w:val="5F5F5F" w:themeColor="background2" w:themeShade="80"/>
              </w:rPr>
            </w:pPr>
            <w:r w:rsidRPr="00963BEC">
              <w:rPr>
                <w:rFonts w:ascii="Cambria" w:hAnsi="Cambria"/>
                <w:bCs/>
                <w:color w:val="5F5F5F" w:themeColor="background2" w:themeShade="80"/>
              </w:rPr>
              <w:t>32€</w:t>
            </w:r>
          </w:p>
        </w:tc>
        <w:tc>
          <w:tcPr>
            <w:tcW w:w="3983" w:type="dxa"/>
            <w:tcBorders>
              <w:top w:val="single" w:sz="4" w:space="0" w:color="BFBFBF" w:themeColor="background2"/>
              <w:left w:val="single" w:sz="4" w:space="0" w:color="BFBFBF" w:themeColor="background2"/>
              <w:bottom w:val="single" w:sz="4" w:space="0" w:color="BFBFBF" w:themeColor="background2"/>
              <w:right w:val="single" w:sz="4" w:space="0" w:color="BFBFBF" w:themeColor="background2"/>
            </w:tcBorders>
          </w:tcPr>
          <w:p w14:paraId="068D76C9" w14:textId="77777777" w:rsidR="00D60670" w:rsidRPr="00963BEC" w:rsidRDefault="00D60670" w:rsidP="008A2D66">
            <w:pPr>
              <w:pStyle w:val="Pardfaut"/>
              <w:pBdr>
                <w:top w:val="none" w:sz="0" w:space="0" w:color="auto"/>
                <w:left w:val="none" w:sz="0" w:space="0" w:color="auto"/>
                <w:bottom w:val="none" w:sz="0" w:space="0" w:color="auto"/>
                <w:right w:val="none" w:sz="0" w:space="0" w:color="auto"/>
                <w:between w:val="none" w:sz="0" w:space="0" w:color="auto"/>
                <w:bar w:val="none" w:sz="0" w:color="auto"/>
              </w:pBdr>
              <w:spacing w:after="200"/>
              <w:jc w:val="center"/>
              <w:rPr>
                <w:rFonts w:ascii="Cambria" w:hAnsi="Cambria"/>
                <w:bCs/>
                <w:color w:val="5F5F5F" w:themeColor="background2" w:themeShade="80"/>
              </w:rPr>
            </w:pPr>
            <w:r w:rsidRPr="00963BEC">
              <w:rPr>
                <w:rFonts w:ascii="Cambria" w:hAnsi="Cambria"/>
                <w:bCs/>
                <w:color w:val="5F5F5F" w:themeColor="background2" w:themeShade="80"/>
              </w:rPr>
              <w:t>16€</w:t>
            </w:r>
          </w:p>
        </w:tc>
      </w:tr>
      <w:tr w:rsidR="00D60670" w14:paraId="314FDE08" w14:textId="77777777" w:rsidTr="008A2D66">
        <w:trPr>
          <w:trHeight w:val="454"/>
        </w:trPr>
        <w:tc>
          <w:tcPr>
            <w:tcW w:w="1395" w:type="dxa"/>
            <w:tcBorders>
              <w:top w:val="single" w:sz="4" w:space="0" w:color="A6215A"/>
              <w:left w:val="single" w:sz="4" w:space="0" w:color="BFBFBF"/>
              <w:bottom w:val="single" w:sz="4" w:space="0" w:color="A6215A"/>
              <w:right w:val="single" w:sz="4" w:space="0" w:color="BFBFBF"/>
            </w:tcBorders>
            <w:shd w:val="clear" w:color="auto" w:fill="A6215A"/>
          </w:tcPr>
          <w:p w14:paraId="74FB3EF1" w14:textId="77777777" w:rsidR="00D60670" w:rsidRPr="00963BEC" w:rsidRDefault="00D60670" w:rsidP="008A2D66">
            <w:pPr>
              <w:pStyle w:val="Pardfaut"/>
              <w:pBdr>
                <w:top w:val="none" w:sz="0" w:space="0" w:color="auto"/>
                <w:left w:val="none" w:sz="0" w:space="0" w:color="auto"/>
                <w:bottom w:val="none" w:sz="0" w:space="0" w:color="auto"/>
                <w:right w:val="none" w:sz="0" w:space="0" w:color="auto"/>
                <w:between w:val="none" w:sz="0" w:space="0" w:color="auto"/>
                <w:bar w:val="none" w:sz="0" w:color="auto"/>
              </w:pBdr>
              <w:spacing w:after="200"/>
              <w:jc w:val="both"/>
              <w:rPr>
                <w:rFonts w:ascii="Cambria" w:hAnsi="Cambria"/>
                <w:b/>
                <w:bCs/>
                <w:color w:val="D9D9D9" w:themeColor="background1" w:themeShade="D9"/>
              </w:rPr>
            </w:pPr>
            <w:r w:rsidRPr="00963BEC">
              <w:rPr>
                <w:rFonts w:ascii="Cambria" w:hAnsi="Cambria"/>
                <w:b/>
                <w:bCs/>
                <w:color w:val="D9D9D9" w:themeColor="background1" w:themeShade="D9"/>
              </w:rPr>
              <w:t>Terminale</w:t>
            </w:r>
          </w:p>
        </w:tc>
        <w:tc>
          <w:tcPr>
            <w:tcW w:w="4129" w:type="dxa"/>
            <w:tcBorders>
              <w:top w:val="single" w:sz="4" w:space="0" w:color="BFBFBF"/>
              <w:left w:val="single" w:sz="4" w:space="0" w:color="BFBFBF"/>
              <w:bottom w:val="single" w:sz="4" w:space="0" w:color="BFBFBF"/>
              <w:right w:val="single" w:sz="4" w:space="0" w:color="BFBFBF" w:themeColor="background2"/>
            </w:tcBorders>
            <w:shd w:val="clear" w:color="auto" w:fill="F2F2F2" w:themeFill="background2" w:themeFillTint="33"/>
          </w:tcPr>
          <w:p w14:paraId="65AAA28D" w14:textId="77777777" w:rsidR="00D60670" w:rsidRPr="00963BEC" w:rsidRDefault="00D60670" w:rsidP="008A2D66">
            <w:pPr>
              <w:pStyle w:val="Pardfaut"/>
              <w:pBdr>
                <w:top w:val="none" w:sz="0" w:space="0" w:color="auto"/>
                <w:left w:val="none" w:sz="0" w:space="0" w:color="auto"/>
                <w:bottom w:val="none" w:sz="0" w:space="0" w:color="auto"/>
                <w:right w:val="none" w:sz="0" w:space="0" w:color="auto"/>
                <w:between w:val="none" w:sz="0" w:space="0" w:color="auto"/>
                <w:bar w:val="none" w:sz="0" w:color="auto"/>
              </w:pBdr>
              <w:spacing w:after="200"/>
              <w:jc w:val="center"/>
              <w:rPr>
                <w:rFonts w:ascii="Cambria" w:hAnsi="Cambria"/>
                <w:bCs/>
                <w:color w:val="5F5F5F" w:themeColor="background2" w:themeShade="80"/>
              </w:rPr>
            </w:pPr>
            <w:r w:rsidRPr="00963BEC">
              <w:rPr>
                <w:rFonts w:ascii="Cambria" w:hAnsi="Cambria"/>
                <w:bCs/>
                <w:color w:val="5F5F5F" w:themeColor="background2" w:themeShade="80"/>
              </w:rPr>
              <w:t>34€</w:t>
            </w:r>
          </w:p>
        </w:tc>
        <w:tc>
          <w:tcPr>
            <w:tcW w:w="3983" w:type="dxa"/>
            <w:tcBorders>
              <w:top w:val="single" w:sz="4" w:space="0" w:color="BFBFBF" w:themeColor="background2"/>
              <w:left w:val="single" w:sz="4" w:space="0" w:color="BFBFBF" w:themeColor="background2"/>
              <w:bottom w:val="single" w:sz="4" w:space="0" w:color="BFBFBF" w:themeColor="background2"/>
              <w:right w:val="single" w:sz="4" w:space="0" w:color="BFBFBF" w:themeColor="background2"/>
            </w:tcBorders>
            <w:shd w:val="clear" w:color="auto" w:fill="F2F2F2" w:themeFill="background2" w:themeFillTint="33"/>
          </w:tcPr>
          <w:p w14:paraId="5E2AF6EE" w14:textId="77777777" w:rsidR="00D60670" w:rsidRPr="00963BEC" w:rsidRDefault="00D60670" w:rsidP="008A2D66">
            <w:pPr>
              <w:pStyle w:val="Pardfaut"/>
              <w:pBdr>
                <w:top w:val="none" w:sz="0" w:space="0" w:color="auto"/>
                <w:left w:val="none" w:sz="0" w:space="0" w:color="auto"/>
                <w:bottom w:val="none" w:sz="0" w:space="0" w:color="auto"/>
                <w:right w:val="none" w:sz="0" w:space="0" w:color="auto"/>
                <w:between w:val="none" w:sz="0" w:space="0" w:color="auto"/>
                <w:bar w:val="none" w:sz="0" w:color="auto"/>
              </w:pBdr>
              <w:spacing w:after="200"/>
              <w:jc w:val="center"/>
              <w:rPr>
                <w:rFonts w:ascii="Cambria" w:hAnsi="Cambria"/>
                <w:bCs/>
                <w:color w:val="5F5F5F" w:themeColor="background2" w:themeShade="80"/>
              </w:rPr>
            </w:pPr>
            <w:r w:rsidRPr="00963BEC">
              <w:rPr>
                <w:rFonts w:ascii="Cambria" w:hAnsi="Cambria"/>
                <w:bCs/>
                <w:color w:val="5F5F5F" w:themeColor="background2" w:themeShade="80"/>
              </w:rPr>
              <w:t>17€</w:t>
            </w:r>
          </w:p>
        </w:tc>
      </w:tr>
      <w:tr w:rsidR="00D60670" w14:paraId="34E91688" w14:textId="77777777" w:rsidTr="008A2D66">
        <w:trPr>
          <w:trHeight w:val="394"/>
        </w:trPr>
        <w:tc>
          <w:tcPr>
            <w:tcW w:w="1395" w:type="dxa"/>
            <w:tcBorders>
              <w:top w:val="single" w:sz="4" w:space="0" w:color="A6215A"/>
              <w:left w:val="single" w:sz="4" w:space="0" w:color="BFBFBF"/>
              <w:bottom w:val="single" w:sz="4" w:space="0" w:color="BFBFBF"/>
              <w:right w:val="single" w:sz="4" w:space="0" w:color="BFBFBF"/>
            </w:tcBorders>
            <w:shd w:val="clear" w:color="auto" w:fill="A6215A"/>
          </w:tcPr>
          <w:p w14:paraId="60059D04" w14:textId="77777777" w:rsidR="00D60670" w:rsidRPr="00963BEC" w:rsidRDefault="00D60670" w:rsidP="008A2D66">
            <w:pPr>
              <w:pStyle w:val="Pardfaut"/>
              <w:pBdr>
                <w:top w:val="none" w:sz="0" w:space="0" w:color="auto"/>
                <w:left w:val="none" w:sz="0" w:space="0" w:color="auto"/>
                <w:bottom w:val="none" w:sz="0" w:space="0" w:color="auto"/>
                <w:right w:val="none" w:sz="0" w:space="0" w:color="auto"/>
                <w:between w:val="none" w:sz="0" w:space="0" w:color="auto"/>
                <w:bar w:val="none" w:sz="0" w:color="auto"/>
              </w:pBdr>
              <w:spacing w:after="200"/>
              <w:jc w:val="both"/>
              <w:rPr>
                <w:rFonts w:ascii="Cambria" w:hAnsi="Cambria"/>
                <w:b/>
                <w:bCs/>
                <w:color w:val="D9D9D9" w:themeColor="background1" w:themeShade="D9"/>
              </w:rPr>
            </w:pPr>
            <w:r w:rsidRPr="00F94E1A">
              <w:rPr>
                <w:rFonts w:ascii="Cambria" w:hAnsi="Cambria"/>
                <w:b/>
                <w:bCs/>
                <w:color w:val="D9D9D9" w:themeColor="background1" w:themeShade="D9"/>
                <w:sz w:val="20"/>
              </w:rPr>
              <w:t>Supérieur/</w:t>
            </w:r>
            <w:r w:rsidRPr="00F94E1A">
              <w:rPr>
                <w:rFonts w:ascii="Cambria" w:hAnsi="Cambria"/>
                <w:b/>
                <w:bCs/>
                <w:color w:val="D9D9D9" w:themeColor="background1" w:themeShade="D9"/>
                <w:sz w:val="20"/>
              </w:rPr>
              <w:br/>
              <w:t>Adulte</w:t>
            </w:r>
          </w:p>
        </w:tc>
        <w:tc>
          <w:tcPr>
            <w:tcW w:w="4129" w:type="dxa"/>
            <w:tcBorders>
              <w:top w:val="single" w:sz="4" w:space="0" w:color="BFBFBF"/>
              <w:left w:val="single" w:sz="4" w:space="0" w:color="BFBFBF"/>
              <w:bottom w:val="single" w:sz="4" w:space="0" w:color="BFBFBF"/>
              <w:right w:val="single" w:sz="4" w:space="0" w:color="BFBFBF" w:themeColor="background2"/>
            </w:tcBorders>
            <w:shd w:val="clear" w:color="auto" w:fill="F2F2F2" w:themeFill="background2" w:themeFillTint="33"/>
          </w:tcPr>
          <w:p w14:paraId="52658090" w14:textId="77777777" w:rsidR="00D60670" w:rsidRPr="00963BEC" w:rsidRDefault="00D60670" w:rsidP="008A2D66">
            <w:pPr>
              <w:pStyle w:val="Pardfaut"/>
              <w:pBdr>
                <w:top w:val="none" w:sz="0" w:space="0" w:color="auto"/>
                <w:left w:val="none" w:sz="0" w:space="0" w:color="auto"/>
                <w:bottom w:val="none" w:sz="0" w:space="0" w:color="auto"/>
                <w:right w:val="none" w:sz="0" w:space="0" w:color="auto"/>
                <w:between w:val="none" w:sz="0" w:space="0" w:color="auto"/>
                <w:bar w:val="none" w:sz="0" w:color="auto"/>
              </w:pBdr>
              <w:spacing w:after="200"/>
              <w:jc w:val="center"/>
              <w:rPr>
                <w:rFonts w:ascii="Cambria" w:hAnsi="Cambria"/>
                <w:bCs/>
                <w:color w:val="5F5F5F" w:themeColor="background2" w:themeShade="80"/>
              </w:rPr>
            </w:pPr>
            <w:r>
              <w:rPr>
                <w:rFonts w:ascii="Cambria" w:hAnsi="Cambria"/>
                <w:bCs/>
                <w:color w:val="5F5F5F" w:themeColor="background2" w:themeShade="80"/>
              </w:rPr>
              <w:t>38€</w:t>
            </w:r>
          </w:p>
        </w:tc>
        <w:tc>
          <w:tcPr>
            <w:tcW w:w="3983" w:type="dxa"/>
            <w:tcBorders>
              <w:top w:val="single" w:sz="4" w:space="0" w:color="BFBFBF" w:themeColor="background2"/>
              <w:left w:val="single" w:sz="4" w:space="0" w:color="BFBFBF" w:themeColor="background2"/>
              <w:bottom w:val="single" w:sz="4" w:space="0" w:color="BFBFBF"/>
              <w:right w:val="single" w:sz="4" w:space="0" w:color="BFBFBF" w:themeColor="background2"/>
            </w:tcBorders>
            <w:shd w:val="clear" w:color="auto" w:fill="F2F2F2" w:themeFill="background2" w:themeFillTint="33"/>
          </w:tcPr>
          <w:p w14:paraId="1B01F38D" w14:textId="77777777" w:rsidR="00D60670" w:rsidRPr="00963BEC" w:rsidRDefault="00D60670" w:rsidP="008A2D66">
            <w:pPr>
              <w:pStyle w:val="Pardfaut"/>
              <w:pBdr>
                <w:top w:val="none" w:sz="0" w:space="0" w:color="auto"/>
                <w:left w:val="none" w:sz="0" w:space="0" w:color="auto"/>
                <w:bottom w:val="none" w:sz="0" w:space="0" w:color="auto"/>
                <w:right w:val="none" w:sz="0" w:space="0" w:color="auto"/>
                <w:between w:val="none" w:sz="0" w:space="0" w:color="auto"/>
                <w:bar w:val="none" w:sz="0" w:color="auto"/>
              </w:pBdr>
              <w:spacing w:after="200"/>
              <w:jc w:val="center"/>
              <w:rPr>
                <w:rFonts w:ascii="Cambria" w:hAnsi="Cambria"/>
                <w:bCs/>
                <w:color w:val="5F5F5F" w:themeColor="background2" w:themeShade="80"/>
              </w:rPr>
            </w:pPr>
            <w:r>
              <w:rPr>
                <w:rFonts w:ascii="Cambria" w:hAnsi="Cambria"/>
                <w:bCs/>
                <w:color w:val="5F5F5F" w:themeColor="background2" w:themeShade="80"/>
              </w:rPr>
              <w:t>19€</w:t>
            </w:r>
          </w:p>
        </w:tc>
      </w:tr>
    </w:tbl>
    <w:p w14:paraId="6D121C9F" w14:textId="77777777" w:rsidR="00D60670" w:rsidRPr="000C2939" w:rsidRDefault="00D60670" w:rsidP="00D60670">
      <w:pPr>
        <w:pStyle w:val="Pardfaut"/>
        <w:spacing w:after="200"/>
        <w:jc w:val="both"/>
        <w:rPr>
          <w:rFonts w:ascii="Cambria" w:eastAsia="Times New Roman" w:hAnsi="Cambria" w:cs="Times New Roman"/>
          <w:color w:val="000000" w:themeColor="text1"/>
          <w:bdr w:val="none" w:sz="0" w:space="0" w:color="auto"/>
          <w:shd w:val="clear" w:color="auto" w:fill="FFFFFF"/>
        </w:rPr>
      </w:pPr>
      <w:r w:rsidRPr="000C2939">
        <w:rPr>
          <w:rFonts w:ascii="Cambria" w:eastAsia="Times New Roman" w:hAnsi="Cambria" w:cs="Times New Roman"/>
          <w:color w:val="000000" w:themeColor="text1"/>
          <w:bdr w:val="none" w:sz="0" w:space="0" w:color="auto"/>
          <w:shd w:val="clear" w:color="auto" w:fill="FFFFFF"/>
        </w:rPr>
        <w:t xml:space="preserve">* : sous réserve de modifications de l’article 199 </w:t>
      </w:r>
      <w:proofErr w:type="spellStart"/>
      <w:r w:rsidRPr="000C2939">
        <w:rPr>
          <w:rFonts w:ascii="Cambria" w:eastAsia="Times New Roman" w:hAnsi="Cambria" w:cs="Times New Roman"/>
          <w:color w:val="000000" w:themeColor="text1"/>
          <w:bdr w:val="none" w:sz="0" w:space="0" w:color="auto"/>
          <w:shd w:val="clear" w:color="auto" w:fill="FFFFFF"/>
        </w:rPr>
        <w:t>sexdécies</w:t>
      </w:r>
      <w:proofErr w:type="spellEnd"/>
    </w:p>
    <w:p w14:paraId="6AE0E8F5" w14:textId="77777777" w:rsidR="00D60670" w:rsidRPr="00482390" w:rsidRDefault="00D60670" w:rsidP="00D60670">
      <w:pPr>
        <w:pStyle w:val="Pardfaut"/>
        <w:spacing w:after="200"/>
        <w:jc w:val="both"/>
        <w:rPr>
          <w:rFonts w:ascii="Cambria" w:hAnsi="Cambria"/>
          <w:i/>
          <w:iCs/>
        </w:rPr>
      </w:pPr>
      <w:r w:rsidRPr="001B1A1A">
        <w:rPr>
          <w:rFonts w:ascii="Cambria" w:hAnsi="Cambria"/>
          <w:i/>
          <w:iCs/>
        </w:rPr>
        <w:t>Les tarifs</w:t>
      </w:r>
      <w:r>
        <w:rPr>
          <w:rFonts w:ascii="Cambria" w:hAnsi="Cambria"/>
          <w:i/>
          <w:iCs/>
        </w:rPr>
        <w:t xml:space="preserve"> sont TTC </w:t>
      </w:r>
      <w:proofErr w:type="gramStart"/>
      <w:r>
        <w:rPr>
          <w:rFonts w:ascii="Cambria" w:hAnsi="Cambria"/>
          <w:i/>
          <w:iCs/>
        </w:rPr>
        <w:t xml:space="preserve">et </w:t>
      </w:r>
      <w:r w:rsidRPr="001B1A1A">
        <w:rPr>
          <w:rFonts w:ascii="Cambria" w:hAnsi="Cambria"/>
          <w:i/>
          <w:iCs/>
        </w:rPr>
        <w:t xml:space="preserve"> comprennent</w:t>
      </w:r>
      <w:proofErr w:type="gramEnd"/>
      <w:r w:rsidRPr="001B1A1A">
        <w:rPr>
          <w:rFonts w:ascii="Cambria" w:hAnsi="Cambria"/>
          <w:i/>
          <w:iCs/>
        </w:rPr>
        <w:t xml:space="preserve"> le salaire du professeur, les charges sociales, les frais de déplacement, la TVA et les frais de gestion et de mise en relation. Ils sont susceptibles d’être réévalué</w:t>
      </w:r>
      <w:r w:rsidRPr="001B1A1A">
        <w:rPr>
          <w:rFonts w:ascii="Cambria" w:hAnsi="Cambria"/>
          <w:i/>
          <w:iCs/>
          <w:lang w:val="pt-PT"/>
        </w:rPr>
        <w:t>s.</w:t>
      </w:r>
      <w:r>
        <w:rPr>
          <w:rFonts w:ascii="Cambria" w:hAnsi="Cambria"/>
          <w:i/>
          <w:iCs/>
          <w:lang w:val="pt-PT"/>
        </w:rPr>
        <w:br/>
      </w:r>
      <w:r>
        <w:rPr>
          <w:rFonts w:ascii="Cambria" w:hAnsi="Cambria"/>
          <w:i/>
          <w:iCs/>
        </w:rPr>
        <w:br/>
      </w:r>
    </w:p>
    <w:p w14:paraId="5156001B" w14:textId="77777777" w:rsidR="00D60670" w:rsidRPr="001B1A1A" w:rsidRDefault="00D60670" w:rsidP="00D60670">
      <w:pPr>
        <w:pStyle w:val="Pardfaut"/>
        <w:spacing w:after="200"/>
        <w:jc w:val="both"/>
        <w:rPr>
          <w:rFonts w:ascii="Cambria" w:hAnsi="Cambria"/>
          <w:b/>
          <w:bCs/>
          <w:color w:val="006E86"/>
          <w:sz w:val="24"/>
          <w:szCs w:val="24"/>
        </w:rPr>
      </w:pPr>
      <w:r w:rsidRPr="001B1A1A">
        <w:rPr>
          <w:rFonts w:ascii="Cambria" w:hAnsi="Cambria"/>
          <w:b/>
          <w:bCs/>
          <w:color w:val="006E86"/>
          <w:sz w:val="24"/>
          <w:szCs w:val="24"/>
        </w:rPr>
        <w:t>Article 4 : Télégestion</w:t>
      </w:r>
    </w:p>
    <w:p w14:paraId="6B4EE472" w14:textId="77777777" w:rsidR="00D60670" w:rsidRPr="000D6D87" w:rsidRDefault="00D60670" w:rsidP="00D60670">
      <w:pPr>
        <w:pBdr>
          <w:top w:val="none" w:sz="0" w:space="0" w:color="auto"/>
          <w:left w:val="none" w:sz="0" w:space="0" w:color="auto"/>
          <w:bottom w:val="none" w:sz="0" w:space="0" w:color="auto"/>
          <w:right w:val="none" w:sz="0" w:space="0" w:color="auto"/>
          <w:between w:val="none" w:sz="0" w:space="0" w:color="auto"/>
          <w:bar w:val="none" w:sz="0" w:color="auto"/>
        </w:pBdr>
        <w:rPr>
          <w:rFonts w:ascii="Cambria" w:eastAsia="Times New Roman" w:hAnsi="Cambria"/>
          <w:color w:val="000000" w:themeColor="text1"/>
          <w:sz w:val="22"/>
          <w:szCs w:val="22"/>
          <w:bdr w:val="none" w:sz="0" w:space="0" w:color="auto"/>
          <w:lang w:val="fr-FR" w:eastAsia="fr-FR"/>
        </w:rPr>
      </w:pPr>
      <w:r w:rsidRPr="000D6D87">
        <w:rPr>
          <w:rFonts w:ascii="Cambria" w:eastAsia="Times New Roman" w:hAnsi="Cambria"/>
          <w:color w:val="000000" w:themeColor="text1"/>
          <w:sz w:val="22"/>
          <w:szCs w:val="22"/>
          <w:bdr w:val="none" w:sz="0" w:space="0" w:color="auto"/>
          <w:shd w:val="clear" w:color="auto" w:fill="FFFFFF"/>
          <w:lang w:val="fr-FR" w:eastAsia="fr-FR"/>
        </w:rPr>
        <w:t xml:space="preserve">Le professeur appelle un numéro gratuit à son arrivée puis à son départ pour pointer et prouver qu’il a assuré son cours depuis votre domicile. Ainsi, par ce mandat, vous acceptez que le professeur qui vient chez vous utilise votre téléphone fixe ou mobile pour assurer ses télépointages. Ce pointage est directement relié au logiciel de gestion </w:t>
      </w:r>
      <w:proofErr w:type="gramStart"/>
      <w:r w:rsidRPr="000D6D87">
        <w:rPr>
          <w:rFonts w:ascii="Cambria" w:eastAsia="Times New Roman" w:hAnsi="Cambria"/>
          <w:color w:val="000000" w:themeColor="text1"/>
          <w:sz w:val="22"/>
          <w:szCs w:val="22"/>
          <w:bdr w:val="none" w:sz="0" w:space="0" w:color="auto"/>
          <w:shd w:val="clear" w:color="auto" w:fill="FFFFFF"/>
          <w:lang w:val="fr-FR" w:eastAsia="fr-FR"/>
        </w:rPr>
        <w:t>de </w:t>
      </w:r>
      <w:r w:rsidRPr="000D6D87">
        <w:rPr>
          <w:rFonts w:ascii="Cambria" w:eastAsia="Times New Roman" w:hAnsi="Cambria"/>
          <w:b/>
          <w:bCs/>
          <w:color w:val="000000" w:themeColor="text1"/>
          <w:sz w:val="22"/>
          <w:szCs w:val="22"/>
          <w:bdr w:val="none" w:sz="0" w:space="0" w:color="auto" w:frame="1"/>
          <w:lang w:val="fr-FR" w:eastAsia="fr-FR"/>
        </w:rPr>
        <w:t>ALLO</w:t>
      </w:r>
      <w:proofErr w:type="gramEnd"/>
      <w:r w:rsidRPr="000D6D87">
        <w:rPr>
          <w:rFonts w:ascii="Cambria" w:eastAsia="Times New Roman" w:hAnsi="Cambria"/>
          <w:b/>
          <w:bCs/>
          <w:color w:val="000000" w:themeColor="text1"/>
          <w:sz w:val="22"/>
          <w:szCs w:val="22"/>
          <w:bdr w:val="none" w:sz="0" w:space="0" w:color="auto" w:frame="1"/>
          <w:lang w:val="fr-FR" w:eastAsia="fr-FR"/>
        </w:rPr>
        <w:t xml:space="preserve"> PROF 974</w:t>
      </w:r>
      <w:r w:rsidRPr="000D6D87">
        <w:rPr>
          <w:rFonts w:ascii="Cambria" w:eastAsia="Times New Roman" w:hAnsi="Cambria"/>
          <w:color w:val="000000" w:themeColor="text1"/>
          <w:sz w:val="22"/>
          <w:szCs w:val="22"/>
          <w:bdr w:val="none" w:sz="0" w:space="0" w:color="auto"/>
          <w:shd w:val="clear" w:color="auto" w:fill="FFFFFF"/>
          <w:lang w:val="fr-FR" w:eastAsia="fr-FR"/>
        </w:rPr>
        <w:t> et permet une facturation juste et détaillée. Notre logiciel de gestion est configuré pour arrondir les heures, au quart d’heure inférieur. </w:t>
      </w:r>
      <w:r w:rsidRPr="000D6D87">
        <w:rPr>
          <w:rFonts w:ascii="Cambria" w:eastAsia="Times New Roman" w:hAnsi="Cambria"/>
          <w:color w:val="000000" w:themeColor="text1"/>
          <w:sz w:val="22"/>
          <w:szCs w:val="22"/>
          <w:bdr w:val="none" w:sz="0" w:space="0" w:color="auto"/>
          <w:lang w:val="fr-FR" w:eastAsia="fr-FR"/>
        </w:rPr>
        <w:br/>
      </w:r>
      <w:r w:rsidRPr="000D6D87">
        <w:rPr>
          <w:rFonts w:ascii="Cambria" w:eastAsia="Times New Roman" w:hAnsi="Cambria"/>
          <w:color w:val="000000" w:themeColor="text1"/>
          <w:sz w:val="22"/>
          <w:szCs w:val="22"/>
          <w:bdr w:val="none" w:sz="0" w:space="0" w:color="auto"/>
          <w:lang w:val="fr-FR" w:eastAsia="fr-FR"/>
        </w:rPr>
        <w:br/>
      </w:r>
      <w:r w:rsidRPr="000D6D87">
        <w:rPr>
          <w:rFonts w:ascii="Cambria" w:eastAsia="Times New Roman" w:hAnsi="Cambria"/>
          <w:color w:val="000000" w:themeColor="text1"/>
          <w:sz w:val="22"/>
          <w:szCs w:val="22"/>
          <w:bdr w:val="none" w:sz="0" w:space="0" w:color="auto"/>
          <w:shd w:val="clear" w:color="auto" w:fill="FFFFFF"/>
          <w:lang w:val="fr-FR" w:eastAsia="fr-FR"/>
        </w:rPr>
        <w:t>Exemple :</w:t>
      </w:r>
      <w:r w:rsidRPr="000D6D87">
        <w:rPr>
          <w:rFonts w:ascii="Cambria" w:eastAsia="Times New Roman" w:hAnsi="Cambria"/>
          <w:color w:val="000000" w:themeColor="text1"/>
          <w:sz w:val="22"/>
          <w:szCs w:val="22"/>
          <w:bdr w:val="none" w:sz="0" w:space="0" w:color="auto"/>
          <w:lang w:val="fr-FR" w:eastAsia="fr-FR"/>
        </w:rPr>
        <w:br/>
      </w:r>
      <w:r w:rsidRPr="000D6D87">
        <w:rPr>
          <w:rFonts w:ascii="Cambria" w:eastAsia="Times New Roman" w:hAnsi="Cambria"/>
          <w:color w:val="000000" w:themeColor="text1"/>
          <w:sz w:val="22"/>
          <w:szCs w:val="22"/>
          <w:bdr w:val="none" w:sz="0" w:space="0" w:color="auto"/>
          <w:shd w:val="clear" w:color="auto" w:fill="FFFFFF"/>
          <w:lang w:val="fr-FR" w:eastAsia="fr-FR"/>
        </w:rPr>
        <w:t>Arrivée : 16h00</w:t>
      </w:r>
      <w:r w:rsidRPr="000D6D87">
        <w:rPr>
          <w:rFonts w:ascii="Cambria" w:eastAsia="Times New Roman" w:hAnsi="Cambria"/>
          <w:color w:val="000000" w:themeColor="text1"/>
          <w:sz w:val="22"/>
          <w:szCs w:val="22"/>
          <w:bdr w:val="none" w:sz="0" w:space="0" w:color="auto"/>
          <w:lang w:val="fr-FR" w:eastAsia="fr-FR"/>
        </w:rPr>
        <w:br/>
      </w:r>
      <w:r w:rsidRPr="000D6D87">
        <w:rPr>
          <w:rFonts w:ascii="Cambria" w:eastAsia="Times New Roman" w:hAnsi="Cambria"/>
          <w:color w:val="000000" w:themeColor="text1"/>
          <w:sz w:val="22"/>
          <w:szCs w:val="22"/>
          <w:bdr w:val="none" w:sz="0" w:space="0" w:color="auto"/>
          <w:shd w:val="clear" w:color="auto" w:fill="FFFFFF"/>
          <w:lang w:val="fr-FR" w:eastAsia="fr-FR"/>
        </w:rPr>
        <w:t>Départ : 17h10</w:t>
      </w:r>
      <w:r w:rsidRPr="000D6D87">
        <w:rPr>
          <w:rFonts w:ascii="Cambria" w:eastAsia="Times New Roman" w:hAnsi="Cambria"/>
          <w:color w:val="000000" w:themeColor="text1"/>
          <w:sz w:val="22"/>
          <w:szCs w:val="22"/>
          <w:bdr w:val="none" w:sz="0" w:space="0" w:color="auto"/>
          <w:lang w:val="fr-FR" w:eastAsia="fr-FR"/>
        </w:rPr>
        <w:br/>
      </w:r>
      <w:r w:rsidRPr="000D6D87">
        <w:rPr>
          <w:rFonts w:ascii="Cambria" w:eastAsia="Times New Roman" w:hAnsi="Cambria"/>
          <w:color w:val="000000" w:themeColor="text1"/>
          <w:sz w:val="22"/>
          <w:szCs w:val="22"/>
          <w:bdr w:val="none" w:sz="0" w:space="0" w:color="auto"/>
          <w:shd w:val="clear" w:color="auto" w:fill="FFFFFF"/>
          <w:lang w:val="fr-FR" w:eastAsia="fr-FR"/>
        </w:rPr>
        <w:t>Durée du cours : 1h10</w:t>
      </w:r>
      <w:r w:rsidRPr="000D6D87">
        <w:rPr>
          <w:rFonts w:ascii="Cambria" w:eastAsia="Times New Roman" w:hAnsi="Cambria"/>
          <w:color w:val="000000" w:themeColor="text1"/>
          <w:sz w:val="22"/>
          <w:szCs w:val="22"/>
          <w:bdr w:val="none" w:sz="0" w:space="0" w:color="auto"/>
          <w:lang w:val="fr-FR" w:eastAsia="fr-FR"/>
        </w:rPr>
        <w:br/>
      </w:r>
      <w:r w:rsidRPr="000D6D87">
        <w:rPr>
          <w:rFonts w:ascii="Cambria" w:eastAsia="Times New Roman" w:hAnsi="Cambria"/>
          <w:color w:val="000000" w:themeColor="text1"/>
          <w:sz w:val="22"/>
          <w:szCs w:val="22"/>
          <w:bdr w:val="none" w:sz="0" w:space="0" w:color="auto"/>
          <w:shd w:val="clear" w:color="auto" w:fill="FFFFFF"/>
          <w:lang w:val="fr-FR" w:eastAsia="fr-FR"/>
        </w:rPr>
        <w:t>Durée du Cours facturé : 1h</w:t>
      </w:r>
      <w:r w:rsidRPr="000D6D87">
        <w:rPr>
          <w:rFonts w:ascii="Cambria" w:eastAsia="Times New Roman" w:hAnsi="Cambria"/>
          <w:color w:val="000000" w:themeColor="text1"/>
          <w:sz w:val="22"/>
          <w:szCs w:val="22"/>
          <w:bdr w:val="none" w:sz="0" w:space="0" w:color="auto"/>
          <w:lang w:val="fr-FR" w:eastAsia="fr-FR"/>
        </w:rPr>
        <w:br/>
      </w:r>
      <w:r w:rsidRPr="000D6D87">
        <w:rPr>
          <w:rFonts w:ascii="Cambria" w:eastAsia="Times New Roman" w:hAnsi="Cambria"/>
          <w:color w:val="000000" w:themeColor="text1"/>
          <w:sz w:val="22"/>
          <w:szCs w:val="22"/>
          <w:bdr w:val="none" w:sz="0" w:space="0" w:color="auto"/>
          <w:shd w:val="clear" w:color="auto" w:fill="FFFFFF"/>
          <w:lang w:val="fr-FR" w:eastAsia="fr-FR"/>
        </w:rPr>
        <w:t>Vous aurez accès à une interface internet afin de vérifier le nombre d’heures effectuées chez vous dans le mois.</w:t>
      </w:r>
    </w:p>
    <w:p w14:paraId="4C9EE50C" w14:textId="77777777" w:rsidR="00D60670" w:rsidRDefault="00D60670" w:rsidP="00D60670">
      <w:pPr>
        <w:pStyle w:val="Pardfaut"/>
        <w:spacing w:after="200"/>
        <w:jc w:val="both"/>
        <w:rPr>
          <w:b/>
          <w:bCs/>
          <w:color w:val="006D86"/>
          <w:sz w:val="24"/>
          <w:szCs w:val="24"/>
        </w:rPr>
      </w:pPr>
    </w:p>
    <w:p w14:paraId="06C5CC1D" w14:textId="0B72AD8E" w:rsidR="00D60670" w:rsidRDefault="00D60670" w:rsidP="00D60670">
      <w:pPr>
        <w:pStyle w:val="Pardfaut"/>
        <w:spacing w:after="200"/>
        <w:rPr>
          <w:rFonts w:ascii="Cambria" w:hAnsi="Cambria"/>
          <w:bCs/>
          <w:color w:val="000000" w:themeColor="text1"/>
        </w:rPr>
      </w:pPr>
      <w:r w:rsidRPr="005C0DBA">
        <w:rPr>
          <w:rFonts w:ascii="Cambria" w:hAnsi="Cambria"/>
          <w:bCs/>
          <w:color w:val="000000" w:themeColor="text1"/>
        </w:rPr>
        <w:t>MERCI DE PRECISER LE NUMERO DE TELEPHONE (FIXE OU GSM) A DISPOSITION DU PROFESSEUR POUR EFFECTUER LA TELEGESTION </w:t>
      </w:r>
      <w:r w:rsidR="001200FC">
        <w:rPr>
          <w:rFonts w:ascii="Cambria" w:hAnsi="Cambria"/>
          <w:bCs/>
          <w:color w:val="000000" w:themeColor="text1"/>
        </w:rPr>
        <w:t xml:space="preserve"> </w:t>
      </w:r>
      <w:r w:rsidR="001200FC" w:rsidRPr="001B1A1A">
        <w:rPr>
          <w:rFonts w:ascii="Cambria" w:hAnsi="Cambria"/>
        </w:rPr>
        <w:t>: ${</w:t>
      </w:r>
      <w:proofErr w:type="spellStart"/>
      <w:r w:rsidR="001200FC" w:rsidRPr="001200FC">
        <w:rPr>
          <w:rFonts w:ascii="Cambria" w:hAnsi="Cambria"/>
        </w:rPr>
        <w:t>numeroTelegestion</w:t>
      </w:r>
      <w:proofErr w:type="spellEnd"/>
      <w:r w:rsidR="001200FC" w:rsidRPr="001B1A1A">
        <w:rPr>
          <w:rFonts w:ascii="Cambria" w:hAnsi="Cambria"/>
        </w:rPr>
        <w:t>}</w:t>
      </w:r>
      <w:r>
        <w:rPr>
          <w:rFonts w:ascii="Cambria" w:hAnsi="Cambria"/>
          <w:bCs/>
          <w:color w:val="000000" w:themeColor="text1"/>
        </w:rPr>
        <w:br/>
      </w:r>
      <w:r>
        <w:rPr>
          <w:rFonts w:ascii="Cambria" w:hAnsi="Cambria"/>
          <w:bCs/>
          <w:color w:val="000000" w:themeColor="text1"/>
        </w:rPr>
        <w:br/>
      </w:r>
      <w:bookmarkStart w:id="3" w:name="_GoBack"/>
      <w:bookmarkEnd w:id="3"/>
    </w:p>
    <w:p w14:paraId="6D342456" w14:textId="77777777" w:rsidR="00D60670" w:rsidRPr="001B1A1A" w:rsidRDefault="00D60670" w:rsidP="00D60670">
      <w:pPr>
        <w:pStyle w:val="Pardfaut"/>
        <w:spacing w:after="200"/>
        <w:jc w:val="both"/>
        <w:rPr>
          <w:rFonts w:ascii="Cambria" w:hAnsi="Cambria"/>
          <w:b/>
          <w:bCs/>
          <w:color w:val="006E86"/>
          <w:sz w:val="24"/>
          <w:szCs w:val="24"/>
        </w:rPr>
      </w:pPr>
      <w:r>
        <w:rPr>
          <w:rFonts w:ascii="Cambria" w:hAnsi="Cambria"/>
          <w:b/>
          <w:bCs/>
          <w:color w:val="006E86"/>
          <w:sz w:val="24"/>
          <w:szCs w:val="24"/>
        </w:rPr>
        <w:t>Article 5</w:t>
      </w:r>
      <w:r w:rsidRPr="001B1A1A">
        <w:rPr>
          <w:rFonts w:ascii="Cambria" w:hAnsi="Cambria"/>
          <w:b/>
          <w:bCs/>
          <w:color w:val="006E86"/>
          <w:sz w:val="24"/>
          <w:szCs w:val="24"/>
        </w:rPr>
        <w:t> : Fiche relais</w:t>
      </w:r>
    </w:p>
    <w:p w14:paraId="0462F31A" w14:textId="77777777" w:rsidR="00D60670" w:rsidRPr="00482390" w:rsidRDefault="00D60670" w:rsidP="00D60670">
      <w:pPr>
        <w:pStyle w:val="Pardfaut"/>
        <w:spacing w:after="200"/>
        <w:jc w:val="both"/>
        <w:rPr>
          <w:b/>
          <w:bCs/>
          <w:color w:val="006D86"/>
          <w:sz w:val="24"/>
          <w:szCs w:val="24"/>
        </w:rPr>
      </w:pPr>
      <w:r w:rsidRPr="000D6D87">
        <w:rPr>
          <w:rFonts w:ascii="Cambria" w:eastAsia="Times New Roman" w:hAnsi="Cambria"/>
          <w:color w:val="000000" w:themeColor="text1"/>
          <w:szCs w:val="18"/>
          <w:bdr w:val="none" w:sz="0" w:space="0" w:color="auto"/>
          <w:shd w:val="clear" w:color="auto" w:fill="FFFFFF"/>
        </w:rPr>
        <w:t>Une fiche relais vous est remise par le professeur le premier jour et doit ensuite rester à votre domicile pour être complétée à l’issue de chaque cours. Elle permet le suivi du travail effectué par l’élève</w:t>
      </w:r>
    </w:p>
    <w:p w14:paraId="6314E9A9" w14:textId="77777777" w:rsidR="00D60670" w:rsidRDefault="00D60670" w:rsidP="00D60670">
      <w:pPr>
        <w:pStyle w:val="Pardfaut"/>
        <w:spacing w:after="200"/>
        <w:jc w:val="both"/>
        <w:rPr>
          <w:rFonts w:ascii="Cambria" w:hAnsi="Cambria"/>
          <w:b/>
          <w:bCs/>
          <w:color w:val="006E86"/>
          <w:sz w:val="24"/>
          <w:szCs w:val="24"/>
        </w:rPr>
      </w:pPr>
      <w:r>
        <w:rPr>
          <w:noProof/>
        </w:rPr>
        <w:drawing>
          <wp:anchor distT="0" distB="0" distL="114300" distR="114300" simplePos="0" relativeHeight="251666432" behindDoc="0" locked="0" layoutInCell="1" allowOverlap="1" wp14:anchorId="68ED7D62" wp14:editId="79F00505">
            <wp:simplePos x="0" y="0"/>
            <wp:positionH relativeFrom="page">
              <wp:posOffset>-65301</wp:posOffset>
            </wp:positionH>
            <wp:positionV relativeFrom="paragraph">
              <wp:posOffset>911355</wp:posOffset>
            </wp:positionV>
            <wp:extent cx="8170545" cy="231140"/>
            <wp:effectExtent l="0" t="0" r="8255" b="0"/>
            <wp:wrapNone/>
            <wp:docPr id="7" name="officeArt object"/>
            <wp:cNvGraphicFramePr/>
            <a:graphic xmlns:a="http://schemas.openxmlformats.org/drawingml/2006/main">
              <a:graphicData uri="http://schemas.openxmlformats.org/drawingml/2006/picture">
                <pic:pic xmlns:pic="http://schemas.openxmlformats.org/drawingml/2006/picture">
                  <pic:nvPicPr>
                    <pic:cNvPr id="1073741833" name="Capture d’écran 2015-07-23 à 22.02.41.png"/>
                    <pic:cNvPicPr>
                      <a:picLocks/>
                    </pic:cNvPicPr>
                  </pic:nvPicPr>
                  <pic:blipFill>
                    <a:blip r:embed="rId8">
                      <a:extLst>
                        <a:ext uri="{28A0092B-C50C-407E-A947-70E740481C1C}">
                          <a14:useLocalDpi xmlns:a14="http://schemas.microsoft.com/office/drawing/2010/main" val="0"/>
                        </a:ext>
                      </a:extLst>
                    </a:blip>
                    <a:srcRect/>
                    <a:stretch>
                      <a:fillRect/>
                    </a:stretch>
                  </pic:blipFill>
                  <pic:spPr>
                    <a:xfrm>
                      <a:off x="0" y="0"/>
                      <a:ext cx="8170545" cy="231140"/>
                    </a:xfrm>
                    <a:prstGeom prst="rect">
                      <a:avLst/>
                    </a:prstGeom>
                  </pic:spPr>
                </pic:pic>
              </a:graphicData>
            </a:graphic>
            <wp14:sizeRelH relativeFrom="page">
              <wp14:pctWidth>0</wp14:pctWidth>
            </wp14:sizeRelH>
            <wp14:sizeRelV relativeFrom="page">
              <wp14:pctHeight>0</wp14:pctHeight>
            </wp14:sizeRelV>
          </wp:anchor>
        </w:drawing>
      </w:r>
    </w:p>
    <w:p w14:paraId="3454E198" w14:textId="77777777" w:rsidR="00D60670" w:rsidRPr="005C0DBA" w:rsidRDefault="00D60670" w:rsidP="00D60670">
      <w:pPr>
        <w:pStyle w:val="Pardfaut"/>
        <w:spacing w:after="200"/>
        <w:jc w:val="both"/>
        <w:rPr>
          <w:b/>
          <w:bCs/>
          <w:color w:val="006D86"/>
          <w:sz w:val="24"/>
          <w:szCs w:val="24"/>
        </w:rPr>
      </w:pPr>
      <w:r w:rsidRPr="001B1A1A">
        <w:rPr>
          <w:rFonts w:ascii="Cambria" w:hAnsi="Cambria"/>
          <w:b/>
          <w:bCs/>
          <w:color w:val="006E86"/>
          <w:sz w:val="24"/>
          <w:szCs w:val="24"/>
        </w:rPr>
        <w:lastRenderedPageBreak/>
        <w:t>A</w:t>
      </w:r>
      <w:r>
        <w:rPr>
          <w:rFonts w:ascii="Cambria" w:hAnsi="Cambria"/>
          <w:b/>
          <w:bCs/>
          <w:color w:val="006E86"/>
          <w:sz w:val="24"/>
          <w:szCs w:val="24"/>
        </w:rPr>
        <w:t>rticle 6</w:t>
      </w:r>
      <w:r w:rsidRPr="001B1A1A">
        <w:rPr>
          <w:rFonts w:ascii="Cambria" w:hAnsi="Cambria"/>
          <w:b/>
          <w:bCs/>
          <w:color w:val="006E86"/>
          <w:sz w:val="24"/>
          <w:szCs w:val="24"/>
        </w:rPr>
        <w:t> : Annulation de cours</w:t>
      </w:r>
    </w:p>
    <w:p w14:paraId="375F5EF5" w14:textId="77777777" w:rsidR="00D60670" w:rsidRDefault="00D60670" w:rsidP="00D60670">
      <w:pPr>
        <w:pBdr>
          <w:top w:val="none" w:sz="0" w:space="0" w:color="auto"/>
          <w:left w:val="none" w:sz="0" w:space="0" w:color="auto"/>
          <w:bottom w:val="none" w:sz="0" w:space="0" w:color="auto"/>
          <w:right w:val="none" w:sz="0" w:space="0" w:color="auto"/>
          <w:between w:val="none" w:sz="0" w:space="0" w:color="auto"/>
          <w:bar w:val="none" w:sz="0" w:color="auto"/>
        </w:pBdr>
        <w:rPr>
          <w:rFonts w:ascii="Cambria" w:eastAsia="Times New Roman" w:hAnsi="Cambria"/>
          <w:color w:val="000000" w:themeColor="text1"/>
          <w:sz w:val="22"/>
          <w:szCs w:val="18"/>
          <w:bdr w:val="none" w:sz="0" w:space="0" w:color="auto"/>
          <w:shd w:val="clear" w:color="auto" w:fill="FFFFFF"/>
          <w:lang w:val="fr-FR" w:eastAsia="fr-FR"/>
        </w:rPr>
      </w:pPr>
      <w:r w:rsidRPr="000D6D87">
        <w:rPr>
          <w:rFonts w:ascii="Cambria" w:eastAsia="Times New Roman" w:hAnsi="Cambria"/>
          <w:color w:val="000000" w:themeColor="text1"/>
          <w:sz w:val="22"/>
          <w:szCs w:val="18"/>
          <w:bdr w:val="none" w:sz="0" w:space="0" w:color="auto"/>
          <w:shd w:val="clear" w:color="auto" w:fill="FFFFFF"/>
          <w:lang w:val="fr-FR" w:eastAsia="fr-FR"/>
        </w:rPr>
        <w:t>Pour toute annulation de cours, le professeur doit être informé par vos soins au moins</w:t>
      </w:r>
      <w:r w:rsidRPr="00FF0647">
        <w:rPr>
          <w:rFonts w:ascii="Cambria" w:eastAsia="Times New Roman" w:hAnsi="Cambria"/>
          <w:color w:val="000000" w:themeColor="text1"/>
          <w:sz w:val="22"/>
          <w:szCs w:val="18"/>
          <w:bdr w:val="none" w:sz="0" w:space="0" w:color="auto"/>
          <w:shd w:val="clear" w:color="auto" w:fill="FFFFFF"/>
          <w:lang w:val="fr-FR" w:eastAsia="fr-FR"/>
        </w:rPr>
        <w:t> </w:t>
      </w:r>
      <w:r w:rsidRPr="000D6D87">
        <w:rPr>
          <w:rFonts w:ascii="Cambria" w:eastAsia="Times New Roman" w:hAnsi="Cambria"/>
          <w:b/>
          <w:bCs/>
          <w:color w:val="000000" w:themeColor="text1"/>
          <w:sz w:val="22"/>
          <w:szCs w:val="18"/>
          <w:bdr w:val="none" w:sz="0" w:space="0" w:color="auto" w:frame="1"/>
          <w:lang w:val="fr-FR" w:eastAsia="fr-FR"/>
        </w:rPr>
        <w:t>24 heures à l’avance</w:t>
      </w:r>
      <w:r w:rsidRPr="000D6D87">
        <w:rPr>
          <w:rFonts w:ascii="Cambria" w:eastAsia="Times New Roman" w:hAnsi="Cambria"/>
          <w:color w:val="000000" w:themeColor="text1"/>
          <w:sz w:val="22"/>
          <w:szCs w:val="18"/>
          <w:bdr w:val="none" w:sz="0" w:space="0" w:color="auto"/>
          <w:shd w:val="clear" w:color="auto" w:fill="FFFFFF"/>
          <w:lang w:val="fr-FR" w:eastAsia="fr-FR"/>
        </w:rPr>
        <w:t>. Si le professeur n’a pas été avisé dans ce délai où s’il s’est déplacé, le cours sera facturé intégralement.</w:t>
      </w:r>
      <w:r>
        <w:rPr>
          <w:rFonts w:ascii="Cambria" w:eastAsia="Times New Roman" w:hAnsi="Cambria"/>
          <w:color w:val="000000" w:themeColor="text1"/>
          <w:sz w:val="22"/>
          <w:szCs w:val="18"/>
          <w:bdr w:val="none" w:sz="0" w:space="0" w:color="auto"/>
          <w:shd w:val="clear" w:color="auto" w:fill="FFFFFF"/>
          <w:lang w:val="fr-FR" w:eastAsia="fr-FR"/>
        </w:rPr>
        <w:br/>
      </w:r>
      <w:r>
        <w:rPr>
          <w:rFonts w:ascii="Cambria" w:eastAsia="Times New Roman" w:hAnsi="Cambria"/>
          <w:color w:val="000000" w:themeColor="text1"/>
          <w:sz w:val="22"/>
          <w:szCs w:val="18"/>
          <w:bdr w:val="none" w:sz="0" w:space="0" w:color="auto"/>
          <w:shd w:val="clear" w:color="auto" w:fill="FFFFFF"/>
          <w:lang w:val="fr-FR" w:eastAsia="fr-FR"/>
        </w:rPr>
        <w:br/>
      </w:r>
      <w:r>
        <w:rPr>
          <w:rFonts w:ascii="Cambria" w:eastAsia="Times New Roman" w:hAnsi="Cambria"/>
          <w:color w:val="000000" w:themeColor="text1"/>
          <w:sz w:val="22"/>
          <w:szCs w:val="18"/>
          <w:bdr w:val="none" w:sz="0" w:space="0" w:color="auto"/>
          <w:shd w:val="clear" w:color="auto" w:fill="FFFFFF"/>
          <w:lang w:val="fr-FR" w:eastAsia="fr-FR"/>
        </w:rPr>
        <w:br/>
      </w:r>
    </w:p>
    <w:p w14:paraId="60CAB591" w14:textId="77777777" w:rsidR="00D60670" w:rsidRPr="00482390" w:rsidRDefault="00D60670" w:rsidP="00D60670">
      <w:pPr>
        <w:pBdr>
          <w:top w:val="none" w:sz="0" w:space="0" w:color="auto"/>
          <w:left w:val="none" w:sz="0" w:space="0" w:color="auto"/>
          <w:bottom w:val="none" w:sz="0" w:space="0" w:color="auto"/>
          <w:right w:val="none" w:sz="0" w:space="0" w:color="auto"/>
          <w:between w:val="none" w:sz="0" w:space="0" w:color="auto"/>
          <w:bar w:val="none" w:sz="0" w:color="auto"/>
        </w:pBdr>
        <w:rPr>
          <w:rFonts w:ascii="Cambria" w:hAnsi="Cambria"/>
          <w:b/>
          <w:bCs/>
          <w:color w:val="006E86"/>
        </w:rPr>
      </w:pPr>
      <w:r w:rsidRPr="001B1A1A">
        <w:rPr>
          <w:rFonts w:ascii="Cambria" w:hAnsi="Cambria"/>
          <w:b/>
          <w:bCs/>
          <w:color w:val="006E86"/>
        </w:rPr>
        <w:t xml:space="preserve">Article 7 : </w:t>
      </w:r>
      <w:proofErr w:type="spellStart"/>
      <w:r w:rsidRPr="001B1A1A">
        <w:rPr>
          <w:rFonts w:ascii="Cambria" w:hAnsi="Cambria"/>
          <w:b/>
          <w:bCs/>
          <w:color w:val="006E86"/>
        </w:rPr>
        <w:t>Modalité</w:t>
      </w:r>
      <w:proofErr w:type="spellEnd"/>
      <w:r w:rsidRPr="001B1A1A">
        <w:rPr>
          <w:rFonts w:ascii="Cambria" w:hAnsi="Cambria"/>
          <w:b/>
          <w:bCs/>
          <w:color w:val="006E86"/>
        </w:rPr>
        <w:t xml:space="preserve"> de </w:t>
      </w:r>
      <w:proofErr w:type="spellStart"/>
      <w:r w:rsidRPr="001B1A1A">
        <w:rPr>
          <w:rFonts w:ascii="Cambria" w:hAnsi="Cambria"/>
          <w:b/>
          <w:bCs/>
          <w:color w:val="006E86"/>
        </w:rPr>
        <w:t>paiement</w:t>
      </w:r>
      <w:proofErr w:type="spellEnd"/>
      <w:r>
        <w:rPr>
          <w:rFonts w:ascii="Cambria" w:hAnsi="Cambria"/>
          <w:b/>
          <w:bCs/>
          <w:color w:val="006E86"/>
        </w:rPr>
        <w:br/>
      </w:r>
    </w:p>
    <w:p w14:paraId="5BA47056" w14:textId="77777777" w:rsidR="00D60670" w:rsidRPr="005C0DBA" w:rsidRDefault="00D60670" w:rsidP="00D60670">
      <w:pPr>
        <w:pStyle w:val="Pardfaut"/>
        <w:spacing w:after="200"/>
        <w:rPr>
          <w:rFonts w:ascii="Cambria" w:hAnsi="Cambria"/>
          <w:bCs/>
        </w:rPr>
      </w:pPr>
      <w:r w:rsidRPr="005C0DBA">
        <w:rPr>
          <w:rFonts w:ascii="Cambria" w:hAnsi="Cambria"/>
          <w:b/>
          <w:bCs/>
        </w:rPr>
        <w:t>ALLO PROF 974</w:t>
      </w:r>
      <w:r w:rsidRPr="005C0DBA">
        <w:rPr>
          <w:rFonts w:ascii="Cambria" w:hAnsi="Cambria"/>
          <w:bCs/>
        </w:rPr>
        <w:t xml:space="preserve"> vous adresse une facture mensuelle détaillée tous les 1</w:t>
      </w:r>
      <w:r w:rsidRPr="005C0DBA">
        <w:rPr>
          <w:rFonts w:ascii="Cambria" w:hAnsi="Cambria"/>
          <w:bCs/>
          <w:vertAlign w:val="superscript"/>
        </w:rPr>
        <w:t>er</w:t>
      </w:r>
      <w:r w:rsidRPr="005C0DBA">
        <w:rPr>
          <w:rFonts w:ascii="Cambria" w:hAnsi="Cambria"/>
          <w:bCs/>
        </w:rPr>
        <w:t xml:space="preserve"> de chaque mois par mail. Elle est également consultable et archivée sur une interface personnelle en ligne.</w:t>
      </w:r>
    </w:p>
    <w:p w14:paraId="4E768C53" w14:textId="77777777" w:rsidR="00D60670" w:rsidRPr="005C0DBA" w:rsidRDefault="00D60670" w:rsidP="00D60670">
      <w:pPr>
        <w:pStyle w:val="Pardfaut"/>
        <w:spacing w:after="200"/>
        <w:rPr>
          <w:rFonts w:ascii="Cambria" w:hAnsi="Cambria"/>
          <w:bCs/>
        </w:rPr>
      </w:pPr>
      <w:r w:rsidRPr="005C0DBA">
        <w:rPr>
          <w:rFonts w:ascii="Cambria" w:hAnsi="Cambria"/>
          <w:bCs/>
        </w:rPr>
        <w:t>Grâce à la télégestion, un récapitulatif détaillé des cours effectués le mois précédent figure sur la facture.</w:t>
      </w:r>
    </w:p>
    <w:p w14:paraId="34F23A5F" w14:textId="77777777" w:rsidR="00D60670" w:rsidRPr="005C0DBA" w:rsidRDefault="00D60670" w:rsidP="00D60670">
      <w:pPr>
        <w:pStyle w:val="Pardfaut"/>
        <w:spacing w:after="200"/>
        <w:rPr>
          <w:rFonts w:ascii="Cambria" w:hAnsi="Cambria"/>
          <w:bCs/>
        </w:rPr>
      </w:pPr>
      <w:r w:rsidRPr="005C0DBA">
        <w:rPr>
          <w:rFonts w:ascii="Cambria" w:hAnsi="Cambria"/>
          <w:bCs/>
        </w:rPr>
        <w:t xml:space="preserve">Le paiement s’effectue par prélèvement bancaire et se fait le 3 du mois suivant (possibilité de demander un prélèvement au 10 du mois suivant). </w:t>
      </w:r>
      <w:r w:rsidRPr="005C0DBA">
        <w:rPr>
          <w:rFonts w:ascii="Cambria" w:hAnsi="Cambria"/>
          <w:b/>
          <w:bCs/>
        </w:rPr>
        <w:t>ALLO PROF 974</w:t>
      </w:r>
      <w:r w:rsidRPr="005C0DBA">
        <w:rPr>
          <w:rFonts w:ascii="Cambria" w:hAnsi="Cambria"/>
          <w:bCs/>
        </w:rPr>
        <w:t xml:space="preserve"> ne peut désormais accepter un règlement par chèque ou virement bancaire en raison d’un trop grand nombre d’impayés ou de retard de paiement.</w:t>
      </w:r>
    </w:p>
    <w:p w14:paraId="4BB62FC5" w14:textId="77777777" w:rsidR="00D60670" w:rsidRDefault="00D60670" w:rsidP="00D60670">
      <w:pPr>
        <w:pStyle w:val="Pardfaut"/>
        <w:spacing w:after="200"/>
        <w:rPr>
          <w:rFonts w:ascii="Cambria" w:hAnsi="Cambria"/>
          <w:bCs/>
        </w:rPr>
      </w:pPr>
      <w:r w:rsidRPr="005C0DBA">
        <w:rPr>
          <w:rFonts w:ascii="Cambria" w:hAnsi="Cambria"/>
          <w:bCs/>
        </w:rPr>
        <w:t>Si votre prélèvement fait l’objet d’un rejet, le prélèvement sera représenté le mois suivant et vous serez facturés des frais de rejets bancaires qui s’élèvent à 11 euros.</w:t>
      </w:r>
      <w:r>
        <w:rPr>
          <w:rFonts w:ascii="Cambria" w:hAnsi="Cambria"/>
          <w:bCs/>
        </w:rPr>
        <w:br/>
      </w:r>
      <w:r>
        <w:rPr>
          <w:rFonts w:ascii="Cambria" w:hAnsi="Cambria"/>
          <w:bCs/>
        </w:rPr>
        <w:br/>
      </w:r>
      <w:r>
        <w:rPr>
          <w:rFonts w:ascii="Cambria" w:hAnsi="Cambria"/>
          <w:bCs/>
        </w:rPr>
        <w:br/>
      </w:r>
    </w:p>
    <w:p w14:paraId="27536991" w14:textId="77777777" w:rsidR="00D60670" w:rsidRPr="008E58A6" w:rsidRDefault="00D60670" w:rsidP="00D60670">
      <w:pPr>
        <w:pStyle w:val="Pardfaut"/>
        <w:spacing w:after="200"/>
        <w:rPr>
          <w:rFonts w:ascii="Cambria" w:hAnsi="Cambria"/>
          <w:b/>
          <w:bCs/>
          <w:color w:val="006E86"/>
        </w:rPr>
      </w:pPr>
      <w:r w:rsidRPr="001B1A1A">
        <w:rPr>
          <w:rFonts w:ascii="Cambria" w:hAnsi="Cambria"/>
          <w:b/>
          <w:bCs/>
          <w:color w:val="006E86"/>
          <w:sz w:val="24"/>
          <w:szCs w:val="24"/>
        </w:rPr>
        <w:t>Article 8</w:t>
      </w:r>
      <w:r>
        <w:rPr>
          <w:rFonts w:ascii="Cambria" w:hAnsi="Cambria"/>
          <w:b/>
          <w:bCs/>
          <w:color w:val="006E86"/>
          <w:sz w:val="24"/>
          <w:szCs w:val="24"/>
        </w:rPr>
        <w:t xml:space="preserve"> : Offre PREMIUM </w:t>
      </w:r>
      <w:r w:rsidRPr="008E58A6">
        <w:rPr>
          <w:rFonts w:ascii="Cambria" w:hAnsi="Cambria"/>
          <w:b/>
          <w:bCs/>
          <w:color w:val="006E86"/>
        </w:rPr>
        <w:t>(facultative)</w:t>
      </w:r>
    </w:p>
    <w:p w14:paraId="4605A0B7" w14:textId="77777777" w:rsidR="00D60670" w:rsidRDefault="00D60670" w:rsidP="00D60670">
      <w:pPr>
        <w:pStyle w:val="Pardfaut"/>
        <w:spacing w:after="200"/>
        <w:rPr>
          <w:rFonts w:ascii="Cambria" w:hAnsi="Cambria"/>
          <w:bCs/>
          <w:color w:val="000000" w:themeColor="text1"/>
        </w:rPr>
      </w:pPr>
      <w:r w:rsidRPr="008E58A6">
        <w:rPr>
          <w:rFonts w:ascii="Cambria" w:hAnsi="Cambria"/>
          <w:bCs/>
          <w:color w:val="000000" w:themeColor="text1"/>
        </w:rPr>
        <w:t>Cette offre n’est pas obligatoire. Vous devez la demander pour qu’elle soit activée. A compter du 1</w:t>
      </w:r>
      <w:r w:rsidRPr="008E58A6">
        <w:rPr>
          <w:rFonts w:ascii="Cambria" w:hAnsi="Cambria"/>
          <w:bCs/>
          <w:color w:val="000000" w:themeColor="text1"/>
          <w:vertAlign w:val="superscript"/>
        </w:rPr>
        <w:t>er</w:t>
      </w:r>
      <w:r w:rsidRPr="008E58A6">
        <w:rPr>
          <w:rFonts w:ascii="Cambria" w:hAnsi="Cambria"/>
          <w:bCs/>
          <w:color w:val="000000" w:themeColor="text1"/>
        </w:rPr>
        <w:t xml:space="preserve"> août 2017, </w:t>
      </w:r>
      <w:r w:rsidRPr="008E58A6">
        <w:rPr>
          <w:rFonts w:ascii="Cambria" w:hAnsi="Cambria"/>
          <w:b/>
          <w:bCs/>
          <w:color w:val="000000" w:themeColor="text1"/>
        </w:rPr>
        <w:t>ALLO PROF 974</w:t>
      </w:r>
      <w:r w:rsidRPr="008E58A6">
        <w:rPr>
          <w:rFonts w:ascii="Cambria" w:hAnsi="Cambria"/>
          <w:bCs/>
          <w:color w:val="000000" w:themeColor="text1"/>
        </w:rPr>
        <w:t xml:space="preserve"> propose de s’occuper dans l’intégralité de la mise en place de vos cours à domicile. Cela va de la recherche et la sélection du professeur qui interviendra à votre domicile au suivi d’après premier cours, en passant par la rédaction d’un bilan pédagogique adressé au professeur et la gestion de toute la partie administrative. Vous serez contacté personnellement, par téléphone, par un de nos conseillers pédagogiques.</w:t>
      </w:r>
      <w:r>
        <w:rPr>
          <w:rFonts w:ascii="Cambria" w:hAnsi="Cambria"/>
          <w:bCs/>
          <w:color w:val="000000" w:themeColor="text1"/>
        </w:rPr>
        <w:br/>
      </w:r>
      <w:r w:rsidRPr="008E58A6">
        <w:rPr>
          <w:rFonts w:ascii="Cambria" w:hAnsi="Cambria"/>
          <w:bCs/>
          <w:color w:val="000000" w:themeColor="text1"/>
          <w:sz w:val="24"/>
          <w:szCs w:val="24"/>
          <w:lang w:val="en-US"/>
        </w:rPr>
        <w:t xml:space="preserve">La </w:t>
      </w:r>
      <w:proofErr w:type="spellStart"/>
      <w:r w:rsidRPr="008E58A6">
        <w:rPr>
          <w:rFonts w:ascii="Cambria" w:hAnsi="Cambria"/>
          <w:bCs/>
          <w:color w:val="000000" w:themeColor="text1"/>
          <w:sz w:val="24"/>
          <w:szCs w:val="24"/>
          <w:lang w:val="en-US"/>
        </w:rPr>
        <w:t>prestation</w:t>
      </w:r>
      <w:proofErr w:type="spellEnd"/>
      <w:r w:rsidRPr="008E58A6">
        <w:rPr>
          <w:rFonts w:ascii="Cambria" w:hAnsi="Cambria"/>
          <w:bCs/>
          <w:color w:val="000000" w:themeColor="text1"/>
          <w:sz w:val="24"/>
          <w:szCs w:val="24"/>
          <w:lang w:val="en-US"/>
        </w:rPr>
        <w:t xml:space="preserve"> </w:t>
      </w:r>
      <w:proofErr w:type="spellStart"/>
      <w:r w:rsidRPr="008E58A6">
        <w:rPr>
          <w:rFonts w:ascii="Cambria" w:hAnsi="Cambria"/>
          <w:bCs/>
          <w:color w:val="000000" w:themeColor="text1"/>
          <w:sz w:val="24"/>
          <w:szCs w:val="24"/>
          <w:lang w:val="en-US"/>
        </w:rPr>
        <w:t>est</w:t>
      </w:r>
      <w:proofErr w:type="spellEnd"/>
      <w:r w:rsidRPr="008E58A6">
        <w:rPr>
          <w:rFonts w:ascii="Cambria" w:hAnsi="Cambria"/>
          <w:bCs/>
          <w:color w:val="000000" w:themeColor="text1"/>
          <w:sz w:val="24"/>
          <w:szCs w:val="24"/>
          <w:lang w:val="en-US"/>
        </w:rPr>
        <w:t xml:space="preserve"> de 45€ TTC. Elle </w:t>
      </w:r>
      <w:proofErr w:type="spellStart"/>
      <w:r w:rsidRPr="008E58A6">
        <w:rPr>
          <w:rFonts w:ascii="Cambria" w:hAnsi="Cambria"/>
          <w:bCs/>
          <w:color w:val="000000" w:themeColor="text1"/>
          <w:sz w:val="24"/>
          <w:szCs w:val="24"/>
          <w:lang w:val="en-US"/>
        </w:rPr>
        <w:t>est</w:t>
      </w:r>
      <w:proofErr w:type="spellEnd"/>
      <w:r w:rsidRPr="008E58A6">
        <w:rPr>
          <w:rFonts w:ascii="Cambria" w:hAnsi="Cambria"/>
          <w:bCs/>
          <w:color w:val="000000" w:themeColor="text1"/>
          <w:sz w:val="24"/>
          <w:szCs w:val="24"/>
          <w:lang w:val="en-US"/>
        </w:rPr>
        <w:t xml:space="preserve"> </w:t>
      </w:r>
      <w:proofErr w:type="spellStart"/>
      <w:r w:rsidRPr="008E58A6">
        <w:rPr>
          <w:rFonts w:ascii="Cambria" w:hAnsi="Cambria"/>
          <w:bCs/>
          <w:color w:val="000000" w:themeColor="text1"/>
          <w:sz w:val="24"/>
          <w:szCs w:val="24"/>
          <w:lang w:val="en-US"/>
        </w:rPr>
        <w:t>facturée</w:t>
      </w:r>
      <w:proofErr w:type="spellEnd"/>
      <w:r w:rsidRPr="008E58A6">
        <w:rPr>
          <w:rFonts w:ascii="Cambria" w:hAnsi="Cambria"/>
          <w:bCs/>
          <w:color w:val="000000" w:themeColor="text1"/>
          <w:sz w:val="24"/>
          <w:szCs w:val="24"/>
          <w:lang w:val="en-US"/>
        </w:rPr>
        <w:t xml:space="preserve"> </w:t>
      </w:r>
      <w:proofErr w:type="spellStart"/>
      <w:r w:rsidRPr="008E58A6">
        <w:rPr>
          <w:rFonts w:ascii="Cambria" w:hAnsi="Cambria"/>
          <w:bCs/>
          <w:color w:val="000000" w:themeColor="text1"/>
          <w:sz w:val="24"/>
          <w:szCs w:val="24"/>
          <w:lang w:val="en-US"/>
        </w:rPr>
        <w:t>seulement</w:t>
      </w:r>
      <w:proofErr w:type="spellEnd"/>
      <w:r w:rsidRPr="008E58A6">
        <w:rPr>
          <w:rFonts w:ascii="Cambria" w:hAnsi="Cambria"/>
          <w:bCs/>
          <w:color w:val="000000" w:themeColor="text1"/>
          <w:sz w:val="24"/>
          <w:szCs w:val="24"/>
          <w:lang w:val="en-US"/>
        </w:rPr>
        <w:t xml:space="preserve"> après que le premier </w:t>
      </w:r>
      <w:proofErr w:type="spellStart"/>
      <w:r w:rsidRPr="008E58A6">
        <w:rPr>
          <w:rFonts w:ascii="Cambria" w:hAnsi="Cambria"/>
          <w:bCs/>
          <w:color w:val="000000" w:themeColor="text1"/>
          <w:sz w:val="24"/>
          <w:szCs w:val="24"/>
          <w:lang w:val="en-US"/>
        </w:rPr>
        <w:t>cours</w:t>
      </w:r>
      <w:proofErr w:type="spellEnd"/>
      <w:r w:rsidRPr="008E58A6">
        <w:rPr>
          <w:rFonts w:ascii="Cambria" w:hAnsi="Cambria"/>
          <w:bCs/>
          <w:color w:val="000000" w:themeColor="text1"/>
          <w:sz w:val="24"/>
          <w:szCs w:val="24"/>
          <w:lang w:val="en-US"/>
        </w:rPr>
        <w:t xml:space="preserve"> </w:t>
      </w:r>
      <w:proofErr w:type="spellStart"/>
      <w:r w:rsidRPr="008E58A6">
        <w:rPr>
          <w:rFonts w:ascii="Cambria" w:hAnsi="Cambria"/>
          <w:bCs/>
          <w:color w:val="000000" w:themeColor="text1"/>
          <w:sz w:val="24"/>
          <w:szCs w:val="24"/>
          <w:lang w:val="en-US"/>
        </w:rPr>
        <w:t>ait</w:t>
      </w:r>
      <w:proofErr w:type="spellEnd"/>
      <w:r w:rsidRPr="008E58A6">
        <w:rPr>
          <w:rFonts w:ascii="Cambria" w:hAnsi="Cambria"/>
          <w:bCs/>
          <w:color w:val="000000" w:themeColor="text1"/>
          <w:sz w:val="24"/>
          <w:szCs w:val="24"/>
          <w:lang w:val="en-US"/>
        </w:rPr>
        <w:t xml:space="preserve"> </w:t>
      </w:r>
      <w:proofErr w:type="spellStart"/>
      <w:r w:rsidRPr="008E58A6">
        <w:rPr>
          <w:rFonts w:ascii="Cambria" w:hAnsi="Cambria"/>
          <w:bCs/>
          <w:color w:val="000000" w:themeColor="text1"/>
          <w:sz w:val="24"/>
          <w:szCs w:val="24"/>
          <w:lang w:val="en-US"/>
        </w:rPr>
        <w:t>eu</w:t>
      </w:r>
      <w:proofErr w:type="spellEnd"/>
      <w:r w:rsidRPr="008E58A6">
        <w:rPr>
          <w:rFonts w:ascii="Cambria" w:hAnsi="Cambria"/>
          <w:bCs/>
          <w:color w:val="000000" w:themeColor="text1"/>
          <w:sz w:val="24"/>
          <w:szCs w:val="24"/>
          <w:lang w:val="en-US"/>
        </w:rPr>
        <w:t xml:space="preserve"> lieu.</w:t>
      </w:r>
      <w:r>
        <w:rPr>
          <w:rFonts w:ascii="Cambria" w:hAnsi="Cambria"/>
          <w:bCs/>
          <w:color w:val="000000" w:themeColor="text1"/>
          <w:sz w:val="24"/>
          <w:szCs w:val="24"/>
          <w:lang w:val="en-US"/>
        </w:rPr>
        <w:br/>
      </w:r>
    </w:p>
    <w:p w14:paraId="60F3596E" w14:textId="77777777" w:rsidR="00D60670" w:rsidRPr="008E58A6" w:rsidRDefault="00D60670" w:rsidP="00D60670">
      <w:pPr>
        <w:pStyle w:val="Pardfaut"/>
        <w:spacing w:after="200"/>
        <w:rPr>
          <w:rFonts w:ascii="Cambria" w:hAnsi="Cambria"/>
          <w:bCs/>
          <w:color w:val="000000" w:themeColor="text1"/>
        </w:rPr>
      </w:pPr>
      <w:r>
        <w:rPr>
          <w:rFonts w:ascii="Cambria" w:hAnsi="Cambria"/>
          <w:bCs/>
          <w:color w:val="000000" w:themeColor="text1"/>
        </w:rPr>
        <w:br/>
      </w:r>
    </w:p>
    <w:p w14:paraId="72BABFB4" w14:textId="77777777" w:rsidR="00D60670" w:rsidRPr="008E58A6" w:rsidRDefault="00D60670" w:rsidP="00D60670">
      <w:pPr>
        <w:pStyle w:val="Pardfaut"/>
        <w:spacing w:after="200"/>
        <w:rPr>
          <w:rFonts w:ascii="Cambria" w:hAnsi="Cambria"/>
          <w:b/>
          <w:bCs/>
          <w:color w:val="006E86"/>
        </w:rPr>
      </w:pPr>
      <w:r>
        <w:rPr>
          <w:rFonts w:ascii="Cambria" w:hAnsi="Cambria"/>
          <w:b/>
          <w:bCs/>
          <w:color w:val="006E86"/>
          <w:sz w:val="24"/>
          <w:szCs w:val="24"/>
        </w:rPr>
        <w:t>Article 9</w:t>
      </w:r>
      <w:r w:rsidRPr="001B1A1A">
        <w:rPr>
          <w:rFonts w:ascii="Cambria" w:hAnsi="Cambria"/>
          <w:b/>
          <w:bCs/>
          <w:color w:val="006E86"/>
          <w:sz w:val="24"/>
          <w:szCs w:val="24"/>
        </w:rPr>
        <w:t xml:space="preserve"> : </w:t>
      </w:r>
      <w:r w:rsidRPr="008E58A6">
        <w:rPr>
          <w:rFonts w:ascii="Cambria" w:hAnsi="Cambria"/>
          <w:b/>
          <w:bCs/>
          <w:color w:val="006E86"/>
        </w:rPr>
        <w:t>Offre PARRAINAGE (facultative)</w:t>
      </w:r>
    </w:p>
    <w:p w14:paraId="01594811" w14:textId="77777777" w:rsidR="00D60670" w:rsidRDefault="00D60670" w:rsidP="00D60670">
      <w:pPr>
        <w:pStyle w:val="Pardfaut"/>
        <w:spacing w:after="200"/>
        <w:rPr>
          <w:rFonts w:ascii="Cambria" w:hAnsi="Cambria"/>
          <w:bCs/>
          <w:color w:val="000000" w:themeColor="text1"/>
        </w:rPr>
      </w:pPr>
      <w:r w:rsidRPr="008E58A6">
        <w:rPr>
          <w:rFonts w:ascii="Cambria" w:hAnsi="Cambria"/>
          <w:bCs/>
          <w:color w:val="000000" w:themeColor="text1"/>
        </w:rPr>
        <w:t xml:space="preserve">Lorsque vous devenez client </w:t>
      </w:r>
      <w:proofErr w:type="gramStart"/>
      <w:r w:rsidRPr="008E58A6">
        <w:rPr>
          <w:rFonts w:ascii="Cambria" w:hAnsi="Cambria"/>
          <w:bCs/>
          <w:color w:val="000000" w:themeColor="text1"/>
        </w:rPr>
        <w:t xml:space="preserve">de </w:t>
      </w:r>
      <w:r w:rsidRPr="008E58A6">
        <w:rPr>
          <w:rFonts w:ascii="Cambria" w:hAnsi="Cambria"/>
          <w:b/>
          <w:bCs/>
          <w:color w:val="000000" w:themeColor="text1"/>
        </w:rPr>
        <w:t>ALLO</w:t>
      </w:r>
      <w:proofErr w:type="gramEnd"/>
      <w:r w:rsidRPr="008E58A6">
        <w:rPr>
          <w:rFonts w:ascii="Cambria" w:hAnsi="Cambria"/>
          <w:b/>
          <w:bCs/>
          <w:color w:val="000000" w:themeColor="text1"/>
        </w:rPr>
        <w:t xml:space="preserve"> PROF 974</w:t>
      </w:r>
      <w:r w:rsidRPr="008E58A6">
        <w:rPr>
          <w:rFonts w:ascii="Cambria" w:hAnsi="Cambria"/>
          <w:bCs/>
          <w:color w:val="000000" w:themeColor="text1"/>
        </w:rPr>
        <w:t xml:space="preserve">, vous avez la possibilité de parrainer de nouveaux clients. Une heure de cours vous est offerte à chaque nouveau parrainage. Le parrainage est validé dès lors qu’un nouveau client est inscrit et a déjà été facturé d’au moins un cours et des frais d’entrée. </w:t>
      </w:r>
      <w:r>
        <w:rPr>
          <w:rFonts w:ascii="Cambria" w:hAnsi="Cambria"/>
          <w:bCs/>
          <w:color w:val="000000" w:themeColor="text1"/>
        </w:rPr>
        <w:br/>
      </w:r>
      <w:r>
        <w:rPr>
          <w:rFonts w:ascii="Cambria" w:hAnsi="Cambria"/>
          <w:bCs/>
          <w:color w:val="000000" w:themeColor="text1"/>
        </w:rPr>
        <w:br/>
      </w:r>
    </w:p>
    <w:p w14:paraId="592E6866" w14:textId="77777777" w:rsidR="00D60670" w:rsidRDefault="00D60670" w:rsidP="00D60670">
      <w:pPr>
        <w:pStyle w:val="Pardfaut"/>
        <w:spacing w:after="200"/>
        <w:rPr>
          <w:rFonts w:ascii="Cambria" w:hAnsi="Cambria"/>
          <w:bCs/>
          <w:color w:val="000000" w:themeColor="text1"/>
        </w:rPr>
      </w:pPr>
    </w:p>
    <w:p w14:paraId="6468020C" w14:textId="77777777" w:rsidR="00D60670" w:rsidRDefault="00D60670" w:rsidP="00D60670">
      <w:pPr>
        <w:pStyle w:val="Pardfaut"/>
        <w:spacing w:after="200"/>
        <w:rPr>
          <w:rFonts w:ascii="Cambria" w:hAnsi="Cambria"/>
          <w:bCs/>
          <w:color w:val="000000" w:themeColor="text1"/>
        </w:rPr>
      </w:pPr>
    </w:p>
    <w:p w14:paraId="0523685F" w14:textId="77777777" w:rsidR="00D60670" w:rsidRDefault="00D60670" w:rsidP="00D60670">
      <w:pPr>
        <w:pStyle w:val="Pardfaut"/>
        <w:spacing w:after="200"/>
        <w:rPr>
          <w:rFonts w:ascii="Cambria" w:hAnsi="Cambria"/>
          <w:bCs/>
          <w:color w:val="000000" w:themeColor="text1"/>
        </w:rPr>
      </w:pPr>
    </w:p>
    <w:p w14:paraId="3A67A81A" w14:textId="77777777" w:rsidR="00D60670" w:rsidRDefault="00D60670" w:rsidP="00D60670">
      <w:pPr>
        <w:pStyle w:val="Pardfaut"/>
        <w:spacing w:after="200"/>
        <w:rPr>
          <w:rFonts w:ascii="Cambria" w:hAnsi="Cambria"/>
          <w:bCs/>
          <w:color w:val="000000" w:themeColor="text1"/>
        </w:rPr>
      </w:pPr>
      <w:r>
        <w:rPr>
          <w:noProof/>
        </w:rPr>
        <w:drawing>
          <wp:anchor distT="0" distB="0" distL="114300" distR="114300" simplePos="0" relativeHeight="251668480" behindDoc="0" locked="0" layoutInCell="1" allowOverlap="1" wp14:anchorId="07FD8AA7" wp14:editId="24BCE9A2">
            <wp:simplePos x="0" y="0"/>
            <wp:positionH relativeFrom="page">
              <wp:posOffset>-286270</wp:posOffset>
            </wp:positionH>
            <wp:positionV relativeFrom="paragraph">
              <wp:posOffset>990196</wp:posOffset>
            </wp:positionV>
            <wp:extent cx="8170545" cy="254000"/>
            <wp:effectExtent l="0" t="0" r="8255" b="0"/>
            <wp:wrapNone/>
            <wp:docPr id="5" name="officeArt object"/>
            <wp:cNvGraphicFramePr/>
            <a:graphic xmlns:a="http://schemas.openxmlformats.org/drawingml/2006/main">
              <a:graphicData uri="http://schemas.openxmlformats.org/drawingml/2006/picture">
                <pic:pic xmlns:pic="http://schemas.openxmlformats.org/drawingml/2006/picture">
                  <pic:nvPicPr>
                    <pic:cNvPr id="1073741833" name="Capture d’écran 2015-07-23 à 22.02.41.png"/>
                    <pic:cNvPicPr>
                      <a:picLocks/>
                    </pic:cNvPicPr>
                  </pic:nvPicPr>
                  <pic:blipFill>
                    <a:blip r:embed="rId8">
                      <a:extLst>
                        <a:ext uri="{28A0092B-C50C-407E-A947-70E740481C1C}">
                          <a14:useLocalDpi xmlns:a14="http://schemas.microsoft.com/office/drawing/2010/main" val="0"/>
                        </a:ext>
                      </a:extLst>
                    </a:blip>
                    <a:srcRect/>
                    <a:stretch>
                      <a:fillRect/>
                    </a:stretch>
                  </pic:blipFill>
                  <pic:spPr>
                    <a:xfrm>
                      <a:off x="0" y="0"/>
                      <a:ext cx="8170545" cy="254000"/>
                    </a:xfrm>
                    <a:prstGeom prst="rect">
                      <a:avLst/>
                    </a:prstGeom>
                  </pic:spPr>
                </pic:pic>
              </a:graphicData>
            </a:graphic>
            <wp14:sizeRelH relativeFrom="page">
              <wp14:pctWidth>0</wp14:pctWidth>
            </wp14:sizeRelH>
            <wp14:sizeRelV relativeFrom="page">
              <wp14:pctHeight>0</wp14:pctHeight>
            </wp14:sizeRelV>
          </wp:anchor>
        </w:drawing>
      </w:r>
    </w:p>
    <w:p w14:paraId="288D1AB3" w14:textId="77777777" w:rsidR="00D60670" w:rsidRPr="001B1A1A" w:rsidRDefault="00D60670" w:rsidP="00D60670">
      <w:pPr>
        <w:pStyle w:val="Pardfaut"/>
        <w:spacing w:after="200"/>
        <w:jc w:val="both"/>
        <w:rPr>
          <w:rFonts w:ascii="Cambria" w:hAnsi="Cambria"/>
          <w:b/>
          <w:bCs/>
          <w:color w:val="006E86"/>
          <w:sz w:val="24"/>
          <w:szCs w:val="24"/>
        </w:rPr>
      </w:pPr>
      <w:r>
        <w:rPr>
          <w:rFonts w:ascii="Cambria" w:hAnsi="Cambria"/>
          <w:b/>
          <w:bCs/>
          <w:color w:val="006E86"/>
          <w:sz w:val="24"/>
          <w:szCs w:val="24"/>
        </w:rPr>
        <w:lastRenderedPageBreak/>
        <w:t>Article 10</w:t>
      </w:r>
      <w:r w:rsidRPr="001B1A1A">
        <w:rPr>
          <w:rFonts w:ascii="Cambria" w:hAnsi="Cambria"/>
          <w:b/>
          <w:bCs/>
          <w:color w:val="006E86"/>
          <w:sz w:val="24"/>
          <w:szCs w:val="24"/>
        </w:rPr>
        <w:t> : Interruption de la prestation</w:t>
      </w:r>
    </w:p>
    <w:p w14:paraId="4846108E" w14:textId="77777777" w:rsidR="00D60670" w:rsidRDefault="00D60670" w:rsidP="00D60670">
      <w:pPr>
        <w:pStyle w:val="Normalweb"/>
        <w:spacing w:before="0" w:beforeAutospacing="0" w:after="0" w:afterAutospacing="0"/>
        <w:textAlignment w:val="baseline"/>
        <w:rPr>
          <w:rFonts w:ascii="Cambria" w:hAnsi="Cambria"/>
          <w:color w:val="000000" w:themeColor="text1"/>
          <w:sz w:val="22"/>
          <w:szCs w:val="22"/>
        </w:rPr>
      </w:pPr>
      <w:r w:rsidRPr="001B1A1A">
        <w:rPr>
          <w:rFonts w:ascii="Cambria" w:hAnsi="Cambria"/>
          <w:color w:val="000000" w:themeColor="text1"/>
          <w:sz w:val="22"/>
          <w:szCs w:val="22"/>
        </w:rPr>
        <w:t>Le parent employeur est libre de suspendre les cours à tout moment. Le contrat prend fin sans préavis, ni frais de sortie.</w:t>
      </w:r>
      <w:r w:rsidRPr="001B1A1A">
        <w:rPr>
          <w:rFonts w:ascii="Cambria" w:hAnsi="Cambria"/>
          <w:color w:val="000000" w:themeColor="text1"/>
          <w:sz w:val="22"/>
          <w:szCs w:val="22"/>
        </w:rPr>
        <w:br/>
      </w:r>
      <w:r w:rsidRPr="001B1A1A">
        <w:rPr>
          <w:rFonts w:ascii="Cambria" w:hAnsi="Cambria"/>
          <w:color w:val="000000" w:themeColor="text1"/>
          <w:sz w:val="22"/>
          <w:szCs w:val="22"/>
        </w:rPr>
        <w:br/>
      </w:r>
      <w:r w:rsidRPr="001B1A1A">
        <w:rPr>
          <w:rFonts w:ascii="Cambria" w:hAnsi="Cambria"/>
          <w:b/>
          <w:bCs/>
          <w:color w:val="000000" w:themeColor="text1"/>
          <w:sz w:val="22"/>
          <w:szCs w:val="22"/>
          <w:bdr w:val="none" w:sz="0" w:space="0" w:color="auto" w:frame="1"/>
        </w:rPr>
        <w:t>ALLO PROF 974</w:t>
      </w:r>
      <w:r w:rsidRPr="001B1A1A">
        <w:rPr>
          <w:rStyle w:val="apple-converted-space"/>
          <w:rFonts w:ascii="Cambria" w:hAnsi="Cambria"/>
          <w:color w:val="000000" w:themeColor="text1"/>
          <w:sz w:val="22"/>
          <w:szCs w:val="22"/>
        </w:rPr>
        <w:t> </w:t>
      </w:r>
      <w:r w:rsidRPr="001B1A1A">
        <w:rPr>
          <w:rFonts w:ascii="Cambria" w:hAnsi="Cambria"/>
          <w:color w:val="000000" w:themeColor="text1"/>
          <w:sz w:val="22"/>
          <w:szCs w:val="22"/>
        </w:rPr>
        <w:t>attire votre attention sur le fait que si vous maintenez des cours avec un professeur sans passer par nos services, vous vous exposez à des poursuites judiciaires et une indemnité compensatrice minimum de 500 €.</w:t>
      </w:r>
      <w:r w:rsidRPr="001B1A1A">
        <w:rPr>
          <w:rFonts w:ascii="Cambria" w:hAnsi="Cambria"/>
          <w:color w:val="000000" w:themeColor="text1"/>
          <w:sz w:val="22"/>
          <w:szCs w:val="22"/>
        </w:rPr>
        <w:br/>
      </w:r>
      <w:r w:rsidRPr="001B1A1A">
        <w:rPr>
          <w:rFonts w:ascii="Cambria" w:hAnsi="Cambria"/>
          <w:color w:val="000000" w:themeColor="text1"/>
          <w:sz w:val="22"/>
          <w:szCs w:val="22"/>
        </w:rPr>
        <w:br/>
        <w:t>Dans ce cas,</w:t>
      </w:r>
      <w:r w:rsidRPr="001B1A1A">
        <w:rPr>
          <w:rStyle w:val="apple-converted-space"/>
          <w:rFonts w:ascii="Cambria" w:hAnsi="Cambria"/>
          <w:color w:val="000000" w:themeColor="text1"/>
          <w:sz w:val="22"/>
          <w:szCs w:val="22"/>
        </w:rPr>
        <w:t> </w:t>
      </w:r>
      <w:r w:rsidRPr="001B1A1A">
        <w:rPr>
          <w:rFonts w:ascii="Cambria" w:hAnsi="Cambria"/>
          <w:b/>
          <w:bCs/>
          <w:color w:val="000000" w:themeColor="text1"/>
          <w:sz w:val="22"/>
          <w:szCs w:val="22"/>
          <w:bdr w:val="none" w:sz="0" w:space="0" w:color="auto" w:frame="1"/>
        </w:rPr>
        <w:t>ALLO PROF 974</w:t>
      </w:r>
      <w:r w:rsidRPr="001B1A1A">
        <w:rPr>
          <w:rStyle w:val="apple-converted-space"/>
          <w:rFonts w:ascii="Cambria" w:hAnsi="Cambria"/>
          <w:color w:val="000000" w:themeColor="text1"/>
          <w:sz w:val="22"/>
          <w:szCs w:val="22"/>
        </w:rPr>
        <w:t> </w:t>
      </w:r>
      <w:r w:rsidRPr="001B1A1A">
        <w:rPr>
          <w:rFonts w:ascii="Cambria" w:hAnsi="Cambria"/>
          <w:color w:val="000000" w:themeColor="text1"/>
          <w:sz w:val="22"/>
          <w:szCs w:val="22"/>
        </w:rPr>
        <w:t>se réserve le droit de saisir la juridiction pénale compétente en matière de travail dissimulé et de débauchage réel et justifié de son personnel.</w:t>
      </w:r>
    </w:p>
    <w:p w14:paraId="42F5F506" w14:textId="77777777" w:rsidR="00D60670" w:rsidRPr="001B1A1A" w:rsidRDefault="00D60670" w:rsidP="00D60670">
      <w:pPr>
        <w:pStyle w:val="Normalweb"/>
        <w:spacing w:before="0" w:beforeAutospacing="0" w:after="0" w:afterAutospacing="0"/>
        <w:textAlignment w:val="baseline"/>
        <w:rPr>
          <w:rFonts w:ascii="Cambria" w:hAnsi="Cambria"/>
          <w:color w:val="000000" w:themeColor="text1"/>
          <w:sz w:val="22"/>
          <w:szCs w:val="22"/>
        </w:rPr>
      </w:pPr>
      <w:r w:rsidRPr="001B1A1A">
        <w:rPr>
          <w:rFonts w:ascii="Cambria" w:hAnsi="Cambria"/>
          <w:color w:val="000000" w:themeColor="text1"/>
          <w:sz w:val="22"/>
          <w:szCs w:val="22"/>
        </w:rPr>
        <w:br/>
      </w:r>
    </w:p>
    <w:p w14:paraId="70C5AE0F" w14:textId="77777777" w:rsidR="00D60670" w:rsidRPr="001B1A1A" w:rsidRDefault="00D60670" w:rsidP="00D60670">
      <w:pPr>
        <w:pStyle w:val="Normalweb"/>
        <w:spacing w:before="0" w:beforeAutospacing="0" w:after="0" w:afterAutospacing="0"/>
        <w:textAlignment w:val="baseline"/>
        <w:rPr>
          <w:rFonts w:ascii="Cambria" w:hAnsi="Cambria"/>
          <w:b/>
          <w:bCs/>
          <w:color w:val="000000" w:themeColor="text1"/>
          <w:sz w:val="22"/>
          <w:szCs w:val="22"/>
        </w:rPr>
      </w:pPr>
      <w:r w:rsidRPr="001B1A1A">
        <w:rPr>
          <w:rFonts w:ascii="Cambria" w:hAnsi="Cambria"/>
          <w:b/>
          <w:bCs/>
          <w:color w:val="000000" w:themeColor="text1"/>
          <w:sz w:val="22"/>
          <w:szCs w:val="22"/>
        </w:rPr>
        <w:t>Fait à</w:t>
      </w:r>
      <w:r w:rsidRPr="001B1A1A">
        <w:rPr>
          <w:rStyle w:val="apple-converted-space"/>
          <w:rFonts w:ascii="Cambria" w:hAnsi="Cambria"/>
          <w:b/>
          <w:bCs/>
          <w:color w:val="000000" w:themeColor="text1"/>
          <w:sz w:val="22"/>
          <w:szCs w:val="22"/>
        </w:rPr>
        <w:t> </w:t>
      </w:r>
      <w:r w:rsidRPr="001B1A1A">
        <w:rPr>
          <w:rFonts w:ascii="Cambria" w:hAnsi="Cambria"/>
          <w:b/>
          <w:bCs/>
          <w:color w:val="000000" w:themeColor="text1"/>
          <w:sz w:val="22"/>
          <w:szCs w:val="22"/>
        </w:rPr>
        <w:t xml:space="preserve">le </w:t>
      </w:r>
      <w:r>
        <w:rPr>
          <w:rFonts w:ascii="Cambria" w:hAnsi="Cambria"/>
          <w:b/>
          <w:bCs/>
          <w:color w:val="000000" w:themeColor="text1"/>
          <w:sz w:val="22"/>
          <w:szCs w:val="22"/>
        </w:rPr>
        <w:t>${</w:t>
      </w:r>
      <w:proofErr w:type="spellStart"/>
      <w:r>
        <w:rPr>
          <w:rFonts w:ascii="Cambria" w:hAnsi="Cambria"/>
          <w:b/>
          <w:bCs/>
          <w:color w:val="000000" w:themeColor="text1"/>
          <w:sz w:val="22"/>
          <w:szCs w:val="22"/>
        </w:rPr>
        <w:t>dateSign</w:t>
      </w:r>
      <w:proofErr w:type="spellEnd"/>
      <w:r>
        <w:rPr>
          <w:rFonts w:ascii="Cambria" w:hAnsi="Cambria"/>
          <w:b/>
          <w:bCs/>
          <w:color w:val="000000" w:themeColor="text1"/>
          <w:sz w:val="22"/>
          <w:szCs w:val="22"/>
        </w:rPr>
        <w:t>}</w:t>
      </w:r>
      <w:r w:rsidRPr="001B1A1A">
        <w:rPr>
          <w:rFonts w:ascii="Cambria" w:hAnsi="Cambria"/>
          <w:b/>
          <w:bCs/>
          <w:color w:val="000000" w:themeColor="text1"/>
          <w:sz w:val="22"/>
          <w:szCs w:val="22"/>
        </w:rPr>
        <w:t>, en deux exemplaires</w:t>
      </w:r>
      <w:r>
        <w:rPr>
          <w:rFonts w:ascii="Cambria" w:hAnsi="Cambria"/>
          <w:b/>
          <w:bCs/>
          <w:color w:val="000000" w:themeColor="text1"/>
          <w:sz w:val="22"/>
          <w:szCs w:val="22"/>
        </w:rPr>
        <w:t xml:space="preserve"> numériques</w:t>
      </w:r>
    </w:p>
    <w:p w14:paraId="6AB36F35" w14:textId="77777777" w:rsidR="00D60670" w:rsidRDefault="00D60670" w:rsidP="00D60670">
      <w:pPr>
        <w:pStyle w:val="Pardfaut"/>
        <w:spacing w:after="200"/>
        <w:jc w:val="both"/>
        <w:rPr>
          <w:rFonts w:ascii="Cambria" w:eastAsia="Cambria" w:hAnsi="Cambria" w:cs="Cambria"/>
        </w:rPr>
      </w:pPr>
    </w:p>
    <w:p w14:paraId="00BE248A" w14:textId="77777777" w:rsidR="00D60670" w:rsidRPr="00FF0647" w:rsidRDefault="00D60670" w:rsidP="00D60670">
      <w:pPr>
        <w:pBdr>
          <w:top w:val="none" w:sz="0" w:space="0" w:color="auto"/>
          <w:left w:val="none" w:sz="0" w:space="0" w:color="auto"/>
          <w:bottom w:val="none" w:sz="0" w:space="0" w:color="auto"/>
          <w:right w:val="none" w:sz="0" w:space="0" w:color="auto"/>
          <w:between w:val="none" w:sz="0" w:space="0" w:color="auto"/>
          <w:bar w:val="none" w:sz="0" w:color="auto"/>
        </w:pBdr>
        <w:textAlignment w:val="baseline"/>
        <w:outlineLvl w:val="2"/>
        <w:rPr>
          <w:rFonts w:ascii="inherit" w:eastAsia="Times New Roman" w:hAnsi="inherit"/>
          <w:b/>
          <w:bCs/>
          <w:color w:val="888888"/>
          <w:sz w:val="27"/>
          <w:szCs w:val="27"/>
          <w:bdr w:val="none" w:sz="0" w:space="0" w:color="auto"/>
          <w:lang w:val="fr-FR" w:eastAsia="fr-FR"/>
        </w:rPr>
      </w:pPr>
      <w:r w:rsidRPr="00FF0647">
        <w:rPr>
          <w:rFonts w:ascii="inherit" w:eastAsia="Times New Roman" w:hAnsi="inherit"/>
          <w:b/>
          <w:bCs/>
          <w:color w:val="888888"/>
          <w:sz w:val="27"/>
          <w:szCs w:val="27"/>
          <w:bdr w:val="none" w:sz="0" w:space="0" w:color="auto"/>
          <w:lang w:val="fr-FR" w:eastAsia="fr-FR"/>
        </w:rPr>
        <w:t xml:space="preserve">Signature du mandant </w:t>
      </w:r>
      <w:r>
        <w:rPr>
          <w:rFonts w:ascii="inherit" w:eastAsia="Times New Roman" w:hAnsi="inherit"/>
          <w:b/>
          <w:bCs/>
          <w:color w:val="888888"/>
          <w:sz w:val="27"/>
          <w:szCs w:val="27"/>
          <w:bdr w:val="none" w:sz="0" w:space="0" w:color="auto"/>
          <w:lang w:val="fr-FR" w:eastAsia="fr-FR"/>
        </w:rPr>
        <w:tab/>
      </w:r>
      <w:r>
        <w:rPr>
          <w:rFonts w:ascii="inherit" w:eastAsia="Times New Roman" w:hAnsi="inherit"/>
          <w:b/>
          <w:bCs/>
          <w:color w:val="888888"/>
          <w:sz w:val="27"/>
          <w:szCs w:val="27"/>
          <w:bdr w:val="none" w:sz="0" w:space="0" w:color="auto"/>
          <w:lang w:val="fr-FR" w:eastAsia="fr-FR"/>
        </w:rPr>
        <w:tab/>
      </w:r>
      <w:r>
        <w:rPr>
          <w:rFonts w:ascii="inherit" w:eastAsia="Times New Roman" w:hAnsi="inherit"/>
          <w:b/>
          <w:bCs/>
          <w:color w:val="888888"/>
          <w:sz w:val="27"/>
          <w:szCs w:val="27"/>
          <w:bdr w:val="none" w:sz="0" w:space="0" w:color="auto"/>
          <w:lang w:val="fr-FR" w:eastAsia="fr-FR"/>
        </w:rPr>
        <w:tab/>
      </w:r>
      <w:r>
        <w:rPr>
          <w:rFonts w:ascii="inherit" w:eastAsia="Times New Roman" w:hAnsi="inherit"/>
          <w:b/>
          <w:bCs/>
          <w:color w:val="888888"/>
          <w:sz w:val="27"/>
          <w:szCs w:val="27"/>
          <w:bdr w:val="none" w:sz="0" w:space="0" w:color="auto"/>
          <w:lang w:val="fr-FR" w:eastAsia="fr-FR"/>
        </w:rPr>
        <w:tab/>
      </w:r>
      <w:r>
        <w:rPr>
          <w:rFonts w:ascii="inherit" w:eastAsia="Times New Roman" w:hAnsi="inherit"/>
          <w:b/>
          <w:bCs/>
          <w:color w:val="888888"/>
          <w:sz w:val="27"/>
          <w:szCs w:val="27"/>
          <w:bdr w:val="none" w:sz="0" w:space="0" w:color="auto"/>
          <w:lang w:val="fr-FR" w:eastAsia="fr-FR"/>
        </w:rPr>
        <w:tab/>
      </w:r>
      <w:r w:rsidRPr="00FF0647">
        <w:rPr>
          <w:rFonts w:ascii="inherit" w:eastAsia="Times New Roman" w:hAnsi="inherit"/>
          <w:b/>
          <w:bCs/>
          <w:color w:val="888888"/>
          <w:sz w:val="27"/>
          <w:szCs w:val="27"/>
          <w:bdr w:val="none" w:sz="0" w:space="0" w:color="auto"/>
          <w:lang w:val="fr-FR" w:eastAsia="fr-FR"/>
        </w:rPr>
        <w:t>Signature du mandataire</w:t>
      </w:r>
    </w:p>
    <w:p w14:paraId="198C8545" w14:textId="77777777" w:rsidR="00D60670" w:rsidRDefault="00D60670" w:rsidP="00D60670">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inherit" w:hAnsi="inherit" w:hint="eastAsia"/>
          <w:i/>
          <w:iCs/>
          <w:color w:val="888888"/>
          <w:sz w:val="18"/>
          <w:szCs w:val="18"/>
          <w:bdr w:val="none" w:sz="0" w:space="0" w:color="auto"/>
          <w:lang w:val="fr-FR" w:eastAsia="fr-FR"/>
        </w:rPr>
      </w:pPr>
      <w:r>
        <w:rPr>
          <w:rFonts w:ascii="Cambria" w:hAnsi="Cambria"/>
          <w:b/>
          <w:bCs/>
          <w:noProof/>
          <w:color w:val="D9D9D9" w:themeColor="background1" w:themeShade="D9"/>
          <w:sz w:val="20"/>
          <w:lang w:val="fr-FR" w:eastAsia="fr-FR"/>
        </w:rPr>
        <w:drawing>
          <wp:anchor distT="0" distB="0" distL="114300" distR="114300" simplePos="0" relativeHeight="251667456" behindDoc="0" locked="0" layoutInCell="1" allowOverlap="1" wp14:anchorId="7E5BB1D5" wp14:editId="1EC22B3F">
            <wp:simplePos x="0" y="0"/>
            <wp:positionH relativeFrom="column">
              <wp:posOffset>3447366</wp:posOffset>
            </wp:positionH>
            <wp:positionV relativeFrom="paragraph">
              <wp:posOffset>72146</wp:posOffset>
            </wp:positionV>
            <wp:extent cx="2392395" cy="950049"/>
            <wp:effectExtent l="0" t="0" r="0" b="0"/>
            <wp:wrapNone/>
            <wp:docPr id="1" name="Image 1" descr="../../../../../Desktop/Capture%20d’écran%202017-05-11%20à%201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Capture%20d’écran%202017-05-11%20à%2014.2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92395" cy="950049"/>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inherit" w:hAnsi="inherit"/>
          <w:i/>
          <w:iCs/>
          <w:color w:val="888888"/>
          <w:sz w:val="18"/>
          <w:szCs w:val="18"/>
          <w:bdr w:val="none" w:sz="0" w:space="0" w:color="auto"/>
          <w:lang w:val="fr-FR" w:eastAsia="fr-FR"/>
        </w:rPr>
        <w:t>Signé numériquement le ${dateSign2}</w:t>
      </w:r>
    </w:p>
    <w:p w14:paraId="3EE17851" w14:textId="77777777" w:rsidR="00D60670" w:rsidRPr="00FF0647" w:rsidRDefault="00D60670" w:rsidP="00D60670">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inherit" w:hAnsi="inherit" w:hint="eastAsia"/>
          <w:i/>
          <w:iCs/>
          <w:color w:val="888888"/>
          <w:sz w:val="18"/>
          <w:szCs w:val="18"/>
          <w:bdr w:val="none" w:sz="0" w:space="0" w:color="auto"/>
          <w:lang w:val="fr-FR" w:eastAsia="fr-FR"/>
        </w:rPr>
      </w:pPr>
      <w:proofErr w:type="gramStart"/>
      <w:r>
        <w:rPr>
          <w:rFonts w:ascii="inherit" w:hAnsi="inherit" w:hint="eastAsia"/>
          <w:i/>
          <w:iCs/>
          <w:color w:val="888888"/>
          <w:sz w:val="18"/>
          <w:szCs w:val="18"/>
          <w:bdr w:val="none" w:sz="0" w:space="0" w:color="auto"/>
          <w:lang w:val="fr-FR" w:eastAsia="fr-FR"/>
        </w:rPr>
        <w:t>à</w:t>
      </w:r>
      <w:proofErr w:type="gramEnd"/>
      <w:r>
        <w:rPr>
          <w:rFonts w:ascii="inherit" w:hAnsi="inherit"/>
          <w:i/>
          <w:iCs/>
          <w:color w:val="888888"/>
          <w:sz w:val="18"/>
          <w:szCs w:val="18"/>
          <w:bdr w:val="none" w:sz="0" w:space="0" w:color="auto"/>
          <w:lang w:val="fr-FR" w:eastAsia="fr-FR"/>
        </w:rPr>
        <w:t xml:space="preserve"> </w:t>
      </w:r>
      <w:r>
        <w:rPr>
          <w:rFonts w:ascii="inherit" w:hAnsi="inherit" w:hint="eastAsia"/>
          <w:i/>
          <w:iCs/>
          <w:color w:val="888888"/>
          <w:sz w:val="18"/>
          <w:szCs w:val="18"/>
          <w:bdr w:val="none" w:sz="0" w:space="0" w:color="auto"/>
          <w:lang w:val="fr-FR" w:eastAsia="fr-FR"/>
        </w:rPr>
        <w:t>$</w:t>
      </w:r>
      <w:r>
        <w:rPr>
          <w:rFonts w:ascii="inherit" w:hAnsi="inherit"/>
          <w:i/>
          <w:iCs/>
          <w:color w:val="888888"/>
          <w:sz w:val="18"/>
          <w:szCs w:val="18"/>
          <w:bdr w:val="none" w:sz="0" w:space="0" w:color="auto"/>
          <w:lang w:val="fr-FR" w:eastAsia="fr-FR"/>
        </w:rPr>
        <w:t>{ville2}</w:t>
      </w:r>
      <w:r>
        <w:rPr>
          <w:rFonts w:ascii="inherit" w:hAnsi="inherit" w:hint="eastAsia"/>
          <w:i/>
          <w:iCs/>
          <w:color w:val="888888"/>
          <w:sz w:val="18"/>
          <w:szCs w:val="18"/>
          <w:bdr w:val="none" w:sz="0" w:space="0" w:color="auto"/>
          <w:lang w:val="fr-FR" w:eastAsia="fr-FR"/>
        </w:rPr>
        <w:t xml:space="preserve"> </w:t>
      </w:r>
      <w:r>
        <w:rPr>
          <w:rFonts w:ascii="inherit" w:hAnsi="inherit"/>
          <w:i/>
          <w:iCs/>
          <w:color w:val="888888"/>
          <w:sz w:val="18"/>
          <w:szCs w:val="18"/>
          <w:bdr w:val="none" w:sz="0" w:space="0" w:color="auto"/>
          <w:lang w:val="fr-FR" w:eastAsia="fr-FR"/>
        </w:rPr>
        <w:t>.</w:t>
      </w:r>
      <w:r w:rsidRPr="00771B95">
        <w:rPr>
          <w:rFonts w:ascii="Cambria" w:hAnsi="Cambria"/>
          <w:b/>
          <w:bCs/>
          <w:noProof/>
          <w:color w:val="D9D9D9" w:themeColor="background1" w:themeShade="D9"/>
          <w:sz w:val="20"/>
        </w:rPr>
        <w:t xml:space="preserve"> </w:t>
      </w:r>
    </w:p>
    <w:p w14:paraId="6AD18F02" w14:textId="77777777" w:rsidR="00D60670" w:rsidRDefault="00D60670" w:rsidP="00D60670">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ambria" w:eastAsia="Cambria" w:hAnsi="Cambria" w:cs="Cambria"/>
        </w:rPr>
      </w:pPr>
      <w:r w:rsidRPr="00FF0647">
        <w:rPr>
          <w:rFonts w:ascii="inherit" w:eastAsia="Times New Roman" w:hAnsi="inherit"/>
          <w:color w:val="888888"/>
          <w:sz w:val="18"/>
          <w:szCs w:val="18"/>
          <w:bdr w:val="none" w:sz="0" w:space="0" w:color="auto"/>
          <w:lang w:val="fr-FR" w:eastAsia="fr-FR"/>
        </w:rPr>
        <w:br/>
      </w:r>
    </w:p>
    <w:p w14:paraId="04681E24" w14:textId="77777777" w:rsidR="00D60670" w:rsidRDefault="00D60670" w:rsidP="00D60670">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ambria" w:eastAsia="Cambria" w:hAnsi="Cambria" w:cs="Cambria"/>
        </w:rPr>
      </w:pPr>
    </w:p>
    <w:p w14:paraId="2958F976" w14:textId="77777777" w:rsidR="00D60670" w:rsidRDefault="00D60670" w:rsidP="00D60670">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ambria" w:eastAsia="Cambria" w:hAnsi="Cambria" w:cs="Cambria"/>
        </w:rPr>
      </w:pPr>
    </w:p>
    <w:p w14:paraId="5566E80D" w14:textId="77777777" w:rsidR="00D60670" w:rsidRDefault="00D60670" w:rsidP="00D60670">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ambria" w:eastAsia="Cambria" w:hAnsi="Cambria" w:cs="Cambria"/>
        </w:rPr>
      </w:pPr>
    </w:p>
    <w:p w14:paraId="67E11FCC" w14:textId="77777777" w:rsidR="00D60670" w:rsidRDefault="00D60670" w:rsidP="00D60670">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ambria" w:eastAsia="Cambria" w:hAnsi="Cambria" w:cs="Cambria"/>
        </w:rPr>
      </w:pPr>
    </w:p>
    <w:p w14:paraId="428DD696" w14:textId="77777777" w:rsidR="00D60670" w:rsidRDefault="00D60670" w:rsidP="00D60670">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ambria" w:eastAsia="Cambria" w:hAnsi="Cambria" w:cs="Cambria"/>
        </w:rPr>
      </w:pPr>
    </w:p>
    <w:p w14:paraId="566E0D89" w14:textId="77777777" w:rsidR="00D60670" w:rsidRDefault="00D60670" w:rsidP="00D60670">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ambria" w:eastAsia="Cambria" w:hAnsi="Cambria" w:cs="Cambria"/>
        </w:rPr>
      </w:pPr>
    </w:p>
    <w:p w14:paraId="570A20D4" w14:textId="77777777" w:rsidR="00D60670" w:rsidRDefault="00D60670" w:rsidP="00D60670">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ambria" w:eastAsia="Cambria" w:hAnsi="Cambria" w:cs="Cambria"/>
        </w:rPr>
      </w:pPr>
    </w:p>
    <w:p w14:paraId="3A9A399C" w14:textId="77777777" w:rsidR="00D60670" w:rsidRDefault="00D60670" w:rsidP="00D60670">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ambria" w:eastAsia="Cambria" w:hAnsi="Cambria" w:cs="Cambria"/>
        </w:rPr>
      </w:pPr>
    </w:p>
    <w:p w14:paraId="49A0F248" w14:textId="77777777" w:rsidR="00D60670" w:rsidRDefault="00D60670" w:rsidP="00D60670">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ambria" w:eastAsia="Cambria" w:hAnsi="Cambria" w:cs="Cambria"/>
        </w:rPr>
      </w:pPr>
    </w:p>
    <w:p w14:paraId="3E7BA17A" w14:textId="77777777" w:rsidR="00D60670" w:rsidRDefault="00D60670" w:rsidP="00D60670">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ambria" w:eastAsia="Cambria" w:hAnsi="Cambria" w:cs="Cambria"/>
        </w:rPr>
      </w:pPr>
    </w:p>
    <w:p w14:paraId="27EE9FB0" w14:textId="77777777" w:rsidR="00D60670" w:rsidRDefault="00D60670" w:rsidP="00D60670">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ambria" w:eastAsia="Cambria" w:hAnsi="Cambria" w:cs="Cambria"/>
        </w:rPr>
      </w:pPr>
    </w:p>
    <w:p w14:paraId="0870D8AA" w14:textId="77777777" w:rsidR="00D60670" w:rsidRDefault="00D60670" w:rsidP="00D60670">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ambria" w:eastAsia="Cambria" w:hAnsi="Cambria" w:cs="Cambria"/>
        </w:rPr>
      </w:pPr>
    </w:p>
    <w:p w14:paraId="6C34AE4C" w14:textId="77777777" w:rsidR="00D60670" w:rsidRDefault="00D60670" w:rsidP="00D60670">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ambria" w:eastAsia="Cambria" w:hAnsi="Cambria" w:cs="Cambria"/>
        </w:rPr>
      </w:pPr>
    </w:p>
    <w:p w14:paraId="3C0F90D2" w14:textId="56128D47" w:rsidR="00D60670" w:rsidRDefault="00D60670" w:rsidP="00D60670">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ambria" w:eastAsia="Cambria" w:hAnsi="Cambria" w:cs="Cambria"/>
        </w:rPr>
      </w:pPr>
    </w:p>
    <w:p w14:paraId="166B9BDB" w14:textId="20C2BA28" w:rsidR="00496ED8" w:rsidRPr="00D60670" w:rsidRDefault="00E81410" w:rsidP="00D60670">
      <w:r>
        <w:rPr>
          <w:noProof/>
          <w:lang w:val="fr-FR" w:eastAsia="fr-FR"/>
        </w:rPr>
        <w:drawing>
          <wp:anchor distT="0" distB="0" distL="114300" distR="114300" simplePos="0" relativeHeight="251669504" behindDoc="0" locked="0" layoutInCell="1" allowOverlap="1" wp14:anchorId="1A01D4E6" wp14:editId="5627029A">
            <wp:simplePos x="0" y="0"/>
            <wp:positionH relativeFrom="page">
              <wp:posOffset>-60144</wp:posOffset>
            </wp:positionH>
            <wp:positionV relativeFrom="paragraph">
              <wp:posOffset>3964668</wp:posOffset>
            </wp:positionV>
            <wp:extent cx="8170817" cy="254453"/>
            <wp:effectExtent l="0" t="0" r="0" b="0"/>
            <wp:wrapNone/>
            <wp:docPr id="2" name="officeArt object"/>
            <wp:cNvGraphicFramePr/>
            <a:graphic xmlns:a="http://schemas.openxmlformats.org/drawingml/2006/main">
              <a:graphicData uri="http://schemas.openxmlformats.org/drawingml/2006/picture">
                <pic:pic xmlns:pic="http://schemas.openxmlformats.org/drawingml/2006/picture">
                  <pic:nvPicPr>
                    <pic:cNvPr id="1073741833" name="Capture d’écran 2015-07-23 à 22.02.41.png"/>
                    <pic:cNvPicPr>
                      <a:picLocks/>
                    </pic:cNvPicPr>
                  </pic:nvPicPr>
                  <pic:blipFill>
                    <a:blip r:embed="rId8">
                      <a:extLst>
                        <a:ext uri="{28A0092B-C50C-407E-A947-70E740481C1C}">
                          <a14:useLocalDpi xmlns:a14="http://schemas.microsoft.com/office/drawing/2010/main" val="0"/>
                        </a:ext>
                      </a:extLst>
                    </a:blip>
                    <a:srcRect/>
                    <a:stretch>
                      <a:fillRect/>
                    </a:stretch>
                  </pic:blipFill>
                  <pic:spPr>
                    <a:xfrm>
                      <a:off x="0" y="0"/>
                      <a:ext cx="8170817" cy="254453"/>
                    </a:xfrm>
                    <a:prstGeom prst="rect">
                      <a:avLst/>
                    </a:prstGeom>
                  </pic:spPr>
                </pic:pic>
              </a:graphicData>
            </a:graphic>
            <wp14:sizeRelH relativeFrom="page">
              <wp14:pctWidth>0</wp14:pctWidth>
            </wp14:sizeRelH>
            <wp14:sizeRelV relativeFrom="page">
              <wp14:pctHeight>0</wp14:pctHeight>
            </wp14:sizeRelV>
          </wp:anchor>
        </w:drawing>
      </w:r>
    </w:p>
    <w:sectPr w:rsidR="00496ED8" w:rsidRPr="00D60670">
      <w:footerReference w:type="default" r:id="rId10"/>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AFDE6E" w14:textId="77777777" w:rsidR="00D853EF" w:rsidRDefault="00D853EF">
      <w:r>
        <w:separator/>
      </w:r>
    </w:p>
  </w:endnote>
  <w:endnote w:type="continuationSeparator" w:id="0">
    <w:p w14:paraId="6F1905DF" w14:textId="77777777" w:rsidR="00D853EF" w:rsidRDefault="00D853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Helvetica Neue Thin">
    <w:panose1 w:val="020B0403020202020204"/>
    <w:charset w:val="00"/>
    <w:family w:val="auto"/>
    <w:pitch w:val="variable"/>
    <w:sig w:usb0="E00002EF" w:usb1="5000205B" w:usb2="00000002" w:usb3="00000000" w:csb0="0000009F" w:csb1="00000000"/>
  </w:font>
  <w:font w:name="Helvetica Neue">
    <w:panose1 w:val="02000503000000020004"/>
    <w:charset w:val="00"/>
    <w:family w:val="auto"/>
    <w:pitch w:val="variable"/>
    <w:sig w:usb0="E50002FF" w:usb1="500079DB" w:usb2="00000010" w:usb3="00000000" w:csb0="00000001"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8908836"/>
      <w:docPartObj>
        <w:docPartGallery w:val="Page Numbers (Bottom of Page)"/>
        <w:docPartUnique/>
      </w:docPartObj>
    </w:sdtPr>
    <w:sdtEndPr/>
    <w:sdtContent>
      <w:p w14:paraId="1EA75CD2" w14:textId="7AA0AD86" w:rsidR="001B1A1A" w:rsidRDefault="001B1A1A">
        <w:pPr>
          <w:pStyle w:val="Pieddepage"/>
          <w:jc w:val="center"/>
        </w:pPr>
        <w:r>
          <w:fldChar w:fldCharType="begin"/>
        </w:r>
        <w:r>
          <w:instrText>PAGE   \* MERGEFORMAT</w:instrText>
        </w:r>
        <w:r>
          <w:fldChar w:fldCharType="separate"/>
        </w:r>
        <w:r w:rsidR="001200FC" w:rsidRPr="001200FC">
          <w:rPr>
            <w:noProof/>
            <w:lang w:val="fr-FR"/>
          </w:rPr>
          <w:t>2</w:t>
        </w:r>
        <w:r>
          <w:fldChar w:fldCharType="end"/>
        </w:r>
      </w:p>
    </w:sdtContent>
  </w:sdt>
  <w:p w14:paraId="4D59E313" w14:textId="77777777" w:rsidR="00E14C04" w:rsidRDefault="00E14C04"/>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DAD7C2" w14:textId="77777777" w:rsidR="00D853EF" w:rsidRDefault="00D853EF">
      <w:r>
        <w:separator/>
      </w:r>
    </w:p>
  </w:footnote>
  <w:footnote w:type="continuationSeparator" w:id="0">
    <w:p w14:paraId="3C7C7086" w14:textId="77777777" w:rsidR="00D853EF" w:rsidRDefault="00D853E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0D3638"/>
    <w:multiLevelType w:val="hybridMultilevel"/>
    <w:tmpl w:val="FB407F80"/>
    <w:lvl w:ilvl="0" w:tplc="4592531E">
      <w:numFmt w:val="bullet"/>
      <w:lvlText w:val="-"/>
      <w:lvlJc w:val="left"/>
      <w:pPr>
        <w:ind w:left="720" w:hanging="360"/>
      </w:pPr>
      <w:rPr>
        <w:rFonts w:ascii="Cambria" w:eastAsia="Arial Unicode MS" w:hAnsi="Cambria" w:cs="Arial Unicode M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6C123C28"/>
    <w:multiLevelType w:val="hybridMultilevel"/>
    <w:tmpl w:val="00529F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773A3904"/>
    <w:multiLevelType w:val="hybridMultilevel"/>
    <w:tmpl w:val="C7A491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C04"/>
    <w:rsid w:val="000213F9"/>
    <w:rsid w:val="000815A6"/>
    <w:rsid w:val="000C2939"/>
    <w:rsid w:val="000C39EF"/>
    <w:rsid w:val="000C7419"/>
    <w:rsid w:val="000D6D87"/>
    <w:rsid w:val="000F490E"/>
    <w:rsid w:val="001200FC"/>
    <w:rsid w:val="00190D01"/>
    <w:rsid w:val="0019163E"/>
    <w:rsid w:val="00197DB2"/>
    <w:rsid w:val="001B1A1A"/>
    <w:rsid w:val="001F7E83"/>
    <w:rsid w:val="00225070"/>
    <w:rsid w:val="002A79FD"/>
    <w:rsid w:val="002F1725"/>
    <w:rsid w:val="002F5B93"/>
    <w:rsid w:val="003151E5"/>
    <w:rsid w:val="0044637A"/>
    <w:rsid w:val="00496ED8"/>
    <w:rsid w:val="004D7082"/>
    <w:rsid w:val="0056583D"/>
    <w:rsid w:val="005C0DBA"/>
    <w:rsid w:val="0060006F"/>
    <w:rsid w:val="0061513A"/>
    <w:rsid w:val="00622D27"/>
    <w:rsid w:val="006753C0"/>
    <w:rsid w:val="00677895"/>
    <w:rsid w:val="00713A50"/>
    <w:rsid w:val="00771B95"/>
    <w:rsid w:val="008074CB"/>
    <w:rsid w:val="008145DD"/>
    <w:rsid w:val="009268DA"/>
    <w:rsid w:val="00963BEC"/>
    <w:rsid w:val="009C0371"/>
    <w:rsid w:val="009D00B4"/>
    <w:rsid w:val="00A27263"/>
    <w:rsid w:val="00A55EF5"/>
    <w:rsid w:val="00AD020B"/>
    <w:rsid w:val="00B26030"/>
    <w:rsid w:val="00B45940"/>
    <w:rsid w:val="00B8694D"/>
    <w:rsid w:val="00BA7A86"/>
    <w:rsid w:val="00BF0DAF"/>
    <w:rsid w:val="00C645D6"/>
    <w:rsid w:val="00C85277"/>
    <w:rsid w:val="00C92ADF"/>
    <w:rsid w:val="00CC5BE3"/>
    <w:rsid w:val="00CE7608"/>
    <w:rsid w:val="00D60670"/>
    <w:rsid w:val="00D74C82"/>
    <w:rsid w:val="00D853EF"/>
    <w:rsid w:val="00DA376A"/>
    <w:rsid w:val="00E14C04"/>
    <w:rsid w:val="00E71D0A"/>
    <w:rsid w:val="00E81410"/>
    <w:rsid w:val="00ED2B62"/>
    <w:rsid w:val="00F403AA"/>
    <w:rsid w:val="00F94E1A"/>
    <w:rsid w:val="00FC63C5"/>
    <w:rsid w:val="00FF0647"/>
    <w:rsid w:val="00FF247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0BEED8"/>
  <w15:docId w15:val="{EF734AF6-CA18-4A9F-9E5C-32552C8DD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Pr>
      <w:sz w:val="24"/>
      <w:szCs w:val="24"/>
      <w:lang w:val="en-US" w:eastAsia="en-US"/>
    </w:rPr>
  </w:style>
  <w:style w:type="paragraph" w:styleId="Titre2">
    <w:name w:val="heading 2"/>
    <w:basedOn w:val="Normal"/>
    <w:next w:val="Normal"/>
    <w:link w:val="Titre2Car"/>
    <w:uiPriority w:val="9"/>
    <w:semiHidden/>
    <w:unhideWhenUsed/>
    <w:qFormat/>
    <w:rsid w:val="000C2939"/>
    <w:pPr>
      <w:keepNext/>
      <w:keepLines/>
      <w:spacing w:before="40"/>
      <w:outlineLvl w:val="1"/>
    </w:pPr>
    <w:rPr>
      <w:rFonts w:asciiTheme="majorHAnsi" w:eastAsiaTheme="majorEastAsia" w:hAnsiTheme="majorHAnsi" w:cstheme="majorBidi"/>
      <w:color w:val="2F759E" w:themeColor="accent1" w:themeShade="BF"/>
      <w:sz w:val="26"/>
      <w:szCs w:val="26"/>
    </w:rPr>
  </w:style>
  <w:style w:type="paragraph" w:styleId="Titre3">
    <w:name w:val="heading 3"/>
    <w:basedOn w:val="Normal"/>
    <w:link w:val="Titre3Car"/>
    <w:uiPriority w:val="9"/>
    <w:qFormat/>
    <w:rsid w:val="00FF0647"/>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2"/>
    </w:pPr>
    <w:rPr>
      <w:b/>
      <w:bCs/>
      <w:sz w:val="27"/>
      <w:szCs w:val="27"/>
      <w:bdr w:val="none" w:sz="0" w:space="0" w:color="auto"/>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Pardfaut">
    <w:name w:val="Par défaut"/>
    <w:rPr>
      <w:rFonts w:ascii="Helvetica" w:hAnsi="Helvetica" w:cs="Arial Unicode MS"/>
      <w:color w:val="000000"/>
      <w:sz w:val="22"/>
      <w:szCs w:val="22"/>
    </w:rPr>
  </w:style>
  <w:style w:type="paragraph" w:customStyle="1" w:styleId="Heading">
    <w:name w:val="Heading"/>
    <w:pPr>
      <w:spacing w:line="216" w:lineRule="auto"/>
      <w:jc w:val="right"/>
    </w:pPr>
    <w:rPr>
      <w:rFonts w:ascii="Helvetica Neue Thin" w:hAnsi="Helvetica Neue Thin" w:cs="Arial Unicode MS"/>
      <w:caps/>
      <w:color w:val="006E86"/>
      <w:sz w:val="80"/>
      <w:szCs w:val="80"/>
      <w:lang w:val="en-US"/>
    </w:rPr>
  </w:style>
  <w:style w:type="paragraph" w:customStyle="1" w:styleId="CompanyName">
    <w:name w:val="Company Name"/>
    <w:rPr>
      <w:rFonts w:ascii="Helvetica Neue" w:hAnsi="Helvetica Neue" w:cs="Arial Unicode MS"/>
      <w:color w:val="8994A3"/>
      <w:sz w:val="32"/>
      <w:szCs w:val="32"/>
      <w:lang w:val="en-US"/>
    </w:rPr>
  </w:style>
  <w:style w:type="paragraph" w:customStyle="1" w:styleId="Numrodepage1">
    <w:name w:val="Numéro de page1"/>
    <w:pPr>
      <w:suppressAutoHyphens/>
      <w:spacing w:line="168" w:lineRule="auto"/>
      <w:jc w:val="center"/>
    </w:pPr>
    <w:rPr>
      <w:rFonts w:ascii="Helvetica" w:eastAsia="Helvetica" w:hAnsi="Helvetica" w:cs="Helvetica"/>
      <w:b/>
      <w:bCs/>
      <w:color w:val="F4F8FF"/>
      <w:sz w:val="28"/>
      <w:szCs w:val="28"/>
    </w:rPr>
  </w:style>
  <w:style w:type="paragraph" w:styleId="Titre">
    <w:name w:val="Title"/>
    <w:pPr>
      <w:jc w:val="center"/>
    </w:pPr>
    <w:rPr>
      <w:rFonts w:ascii="Helvetica" w:hAnsi="Helvetica" w:cs="Arial Unicode MS"/>
      <w:b/>
      <w:bCs/>
      <w:color w:val="FFFFFF"/>
      <w:spacing w:val="-10"/>
      <w:sz w:val="36"/>
      <w:szCs w:val="36"/>
    </w:rPr>
  </w:style>
  <w:style w:type="paragraph" w:customStyle="1" w:styleId="Styledetableau2">
    <w:name w:val="Style de tableau 2"/>
    <w:rPr>
      <w:rFonts w:ascii="Helvetica" w:eastAsia="Helvetica" w:hAnsi="Helvetica" w:cs="Helvetica"/>
      <w:color w:val="000000"/>
    </w:rPr>
  </w:style>
  <w:style w:type="paragraph" w:customStyle="1" w:styleId="Gris">
    <w:name w:val="Gris"/>
    <w:pPr>
      <w:spacing w:line="360" w:lineRule="auto"/>
    </w:pPr>
    <w:rPr>
      <w:rFonts w:ascii="Helvetica Neue" w:hAnsi="Helvetica Neue" w:cs="Arial Unicode MS"/>
      <w:color w:val="515761"/>
      <w:sz w:val="24"/>
      <w:szCs w:val="24"/>
      <w:lang w:val="en-US"/>
    </w:rPr>
  </w:style>
  <w:style w:type="character" w:customStyle="1" w:styleId="ALLCAPSEmphasis">
    <w:name w:val="ALL CAPS Emphasis"/>
    <w:rPr>
      <w:caps/>
      <w:color w:val="A81B57"/>
    </w:rPr>
  </w:style>
  <w:style w:type="character" w:customStyle="1" w:styleId="apple-converted-space">
    <w:name w:val="apple-converted-space"/>
    <w:basedOn w:val="Policepardfaut"/>
    <w:rsid w:val="000D6D87"/>
  </w:style>
  <w:style w:type="paragraph" w:styleId="Normalweb">
    <w:name w:val="Normal (Web)"/>
    <w:basedOn w:val="Normal"/>
    <w:uiPriority w:val="99"/>
    <w:semiHidden/>
    <w:unhideWhenUsed/>
    <w:rsid w:val="00FF0647"/>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bdr w:val="none" w:sz="0" w:space="0" w:color="auto"/>
      <w:lang w:val="fr-FR" w:eastAsia="fr-FR"/>
    </w:rPr>
  </w:style>
  <w:style w:type="character" w:customStyle="1" w:styleId="Titre3Car">
    <w:name w:val="Titre 3 Car"/>
    <w:basedOn w:val="Policepardfaut"/>
    <w:link w:val="Titre3"/>
    <w:uiPriority w:val="9"/>
    <w:rsid w:val="00FF0647"/>
    <w:rPr>
      <w:b/>
      <w:bCs/>
      <w:sz w:val="27"/>
      <w:szCs w:val="27"/>
      <w:bdr w:val="none" w:sz="0" w:space="0" w:color="auto"/>
    </w:rPr>
  </w:style>
  <w:style w:type="paragraph" w:styleId="En-tte">
    <w:name w:val="header"/>
    <w:basedOn w:val="Normal"/>
    <w:link w:val="En-tteCar"/>
    <w:uiPriority w:val="99"/>
    <w:unhideWhenUsed/>
    <w:rsid w:val="001B1A1A"/>
    <w:pPr>
      <w:tabs>
        <w:tab w:val="center" w:pos="4536"/>
        <w:tab w:val="right" w:pos="9072"/>
      </w:tabs>
    </w:pPr>
  </w:style>
  <w:style w:type="character" w:customStyle="1" w:styleId="En-tteCar">
    <w:name w:val="En-tête Car"/>
    <w:basedOn w:val="Policepardfaut"/>
    <w:link w:val="En-tte"/>
    <w:uiPriority w:val="99"/>
    <w:rsid w:val="001B1A1A"/>
    <w:rPr>
      <w:sz w:val="24"/>
      <w:szCs w:val="24"/>
      <w:lang w:val="en-US" w:eastAsia="en-US"/>
    </w:rPr>
  </w:style>
  <w:style w:type="paragraph" w:styleId="Pieddepage">
    <w:name w:val="footer"/>
    <w:basedOn w:val="Normal"/>
    <w:link w:val="PieddepageCar"/>
    <w:uiPriority w:val="99"/>
    <w:unhideWhenUsed/>
    <w:rsid w:val="001B1A1A"/>
    <w:pPr>
      <w:tabs>
        <w:tab w:val="center" w:pos="4536"/>
        <w:tab w:val="right" w:pos="9072"/>
      </w:tabs>
    </w:pPr>
  </w:style>
  <w:style w:type="character" w:customStyle="1" w:styleId="PieddepageCar">
    <w:name w:val="Pied de page Car"/>
    <w:basedOn w:val="Policepardfaut"/>
    <w:link w:val="Pieddepage"/>
    <w:uiPriority w:val="99"/>
    <w:rsid w:val="001B1A1A"/>
    <w:rPr>
      <w:sz w:val="24"/>
      <w:szCs w:val="24"/>
      <w:lang w:val="en-US" w:eastAsia="en-US"/>
    </w:rPr>
  </w:style>
  <w:style w:type="table" w:styleId="Grilledutableau">
    <w:name w:val="Table Grid"/>
    <w:basedOn w:val="TableauNormal"/>
    <w:uiPriority w:val="39"/>
    <w:rsid w:val="001F7E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2Car">
    <w:name w:val="Titre 2 Car"/>
    <w:basedOn w:val="Policepardfaut"/>
    <w:link w:val="Titre2"/>
    <w:uiPriority w:val="9"/>
    <w:semiHidden/>
    <w:rsid w:val="000C2939"/>
    <w:rPr>
      <w:rFonts w:asciiTheme="majorHAnsi" w:eastAsiaTheme="majorEastAsia" w:hAnsiTheme="majorHAnsi" w:cstheme="majorBidi"/>
      <w:color w:val="2F759E" w:themeColor="accent1" w:themeShade="BF"/>
      <w:sz w:val="26"/>
      <w:szCs w:val="2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964773">
      <w:bodyDiv w:val="1"/>
      <w:marLeft w:val="0"/>
      <w:marRight w:val="0"/>
      <w:marTop w:val="0"/>
      <w:marBottom w:val="0"/>
      <w:divBdr>
        <w:top w:val="none" w:sz="0" w:space="0" w:color="auto"/>
        <w:left w:val="none" w:sz="0" w:space="0" w:color="auto"/>
        <w:bottom w:val="none" w:sz="0" w:space="0" w:color="auto"/>
        <w:right w:val="none" w:sz="0" w:space="0" w:color="auto"/>
      </w:divBdr>
    </w:div>
    <w:div w:id="284240179">
      <w:bodyDiv w:val="1"/>
      <w:marLeft w:val="0"/>
      <w:marRight w:val="0"/>
      <w:marTop w:val="0"/>
      <w:marBottom w:val="0"/>
      <w:divBdr>
        <w:top w:val="none" w:sz="0" w:space="0" w:color="auto"/>
        <w:left w:val="none" w:sz="0" w:space="0" w:color="auto"/>
        <w:bottom w:val="none" w:sz="0" w:space="0" w:color="auto"/>
        <w:right w:val="none" w:sz="0" w:space="0" w:color="auto"/>
      </w:divBdr>
    </w:div>
    <w:div w:id="538670534">
      <w:bodyDiv w:val="1"/>
      <w:marLeft w:val="0"/>
      <w:marRight w:val="0"/>
      <w:marTop w:val="0"/>
      <w:marBottom w:val="0"/>
      <w:divBdr>
        <w:top w:val="none" w:sz="0" w:space="0" w:color="auto"/>
        <w:left w:val="none" w:sz="0" w:space="0" w:color="auto"/>
        <w:bottom w:val="none" w:sz="0" w:space="0" w:color="auto"/>
        <w:right w:val="none" w:sz="0" w:space="0" w:color="auto"/>
      </w:divBdr>
    </w:div>
    <w:div w:id="730544245">
      <w:bodyDiv w:val="1"/>
      <w:marLeft w:val="0"/>
      <w:marRight w:val="0"/>
      <w:marTop w:val="0"/>
      <w:marBottom w:val="0"/>
      <w:divBdr>
        <w:top w:val="none" w:sz="0" w:space="0" w:color="auto"/>
        <w:left w:val="none" w:sz="0" w:space="0" w:color="auto"/>
        <w:bottom w:val="none" w:sz="0" w:space="0" w:color="auto"/>
        <w:right w:val="none" w:sz="0" w:space="0" w:color="auto"/>
      </w:divBdr>
    </w:div>
    <w:div w:id="903418726">
      <w:bodyDiv w:val="1"/>
      <w:marLeft w:val="0"/>
      <w:marRight w:val="0"/>
      <w:marTop w:val="0"/>
      <w:marBottom w:val="0"/>
      <w:divBdr>
        <w:top w:val="none" w:sz="0" w:space="0" w:color="auto"/>
        <w:left w:val="none" w:sz="0" w:space="0" w:color="auto"/>
        <w:bottom w:val="none" w:sz="0" w:space="0" w:color="auto"/>
        <w:right w:val="none" w:sz="0" w:space="0" w:color="auto"/>
      </w:divBdr>
    </w:div>
    <w:div w:id="1251891048">
      <w:bodyDiv w:val="1"/>
      <w:marLeft w:val="0"/>
      <w:marRight w:val="0"/>
      <w:marTop w:val="0"/>
      <w:marBottom w:val="0"/>
      <w:divBdr>
        <w:top w:val="none" w:sz="0" w:space="0" w:color="auto"/>
        <w:left w:val="none" w:sz="0" w:space="0" w:color="auto"/>
        <w:bottom w:val="none" w:sz="0" w:space="0" w:color="auto"/>
        <w:right w:val="none" w:sz="0" w:space="0" w:color="auto"/>
      </w:divBdr>
      <w:divsChild>
        <w:div w:id="1084063169">
          <w:marLeft w:val="0"/>
          <w:marRight w:val="0"/>
          <w:marTop w:val="0"/>
          <w:marBottom w:val="0"/>
          <w:divBdr>
            <w:top w:val="none" w:sz="0" w:space="0" w:color="auto"/>
            <w:left w:val="none" w:sz="0" w:space="0" w:color="auto"/>
            <w:bottom w:val="none" w:sz="0" w:space="0" w:color="auto"/>
            <w:right w:val="none" w:sz="0" w:space="0" w:color="auto"/>
          </w:divBdr>
        </w:div>
        <w:div w:id="1994480241">
          <w:marLeft w:val="0"/>
          <w:marRight w:val="0"/>
          <w:marTop w:val="0"/>
          <w:marBottom w:val="0"/>
          <w:divBdr>
            <w:top w:val="none" w:sz="0" w:space="0" w:color="auto"/>
            <w:left w:val="none" w:sz="0" w:space="0" w:color="auto"/>
            <w:bottom w:val="none" w:sz="0" w:space="0" w:color="auto"/>
            <w:right w:val="none" w:sz="0" w:space="0" w:color="auto"/>
          </w:divBdr>
        </w:div>
      </w:divsChild>
    </w:div>
    <w:div w:id="1344895566">
      <w:bodyDiv w:val="1"/>
      <w:marLeft w:val="0"/>
      <w:marRight w:val="0"/>
      <w:marTop w:val="0"/>
      <w:marBottom w:val="0"/>
      <w:divBdr>
        <w:top w:val="none" w:sz="0" w:space="0" w:color="auto"/>
        <w:left w:val="none" w:sz="0" w:space="0" w:color="auto"/>
        <w:bottom w:val="none" w:sz="0" w:space="0" w:color="auto"/>
        <w:right w:val="none" w:sz="0" w:space="0" w:color="auto"/>
      </w:divBdr>
    </w:div>
    <w:div w:id="1624847529">
      <w:bodyDiv w:val="1"/>
      <w:marLeft w:val="0"/>
      <w:marRight w:val="0"/>
      <w:marTop w:val="0"/>
      <w:marBottom w:val="0"/>
      <w:divBdr>
        <w:top w:val="none" w:sz="0" w:space="0" w:color="auto"/>
        <w:left w:val="none" w:sz="0" w:space="0" w:color="auto"/>
        <w:bottom w:val="none" w:sz="0" w:space="0" w:color="auto"/>
        <w:right w:val="none" w:sz="0" w:space="0" w:color="auto"/>
      </w:divBdr>
    </w:div>
    <w:div w:id="1631590601">
      <w:bodyDiv w:val="1"/>
      <w:marLeft w:val="0"/>
      <w:marRight w:val="0"/>
      <w:marTop w:val="0"/>
      <w:marBottom w:val="0"/>
      <w:divBdr>
        <w:top w:val="none" w:sz="0" w:space="0" w:color="auto"/>
        <w:left w:val="none" w:sz="0" w:space="0" w:color="auto"/>
        <w:bottom w:val="none" w:sz="0" w:space="0" w:color="auto"/>
        <w:right w:val="none" w:sz="0" w:space="0" w:color="auto"/>
      </w:divBdr>
    </w:div>
    <w:div w:id="1692948575">
      <w:bodyDiv w:val="1"/>
      <w:marLeft w:val="0"/>
      <w:marRight w:val="0"/>
      <w:marTop w:val="0"/>
      <w:marBottom w:val="0"/>
      <w:divBdr>
        <w:top w:val="none" w:sz="0" w:space="0" w:color="auto"/>
        <w:left w:val="none" w:sz="0" w:space="0" w:color="auto"/>
        <w:bottom w:val="none" w:sz="0" w:space="0" w:color="auto"/>
        <w:right w:val="none" w:sz="0" w:space="0" w:color="auto"/>
      </w:divBdr>
    </w:div>
    <w:div w:id="1864594011">
      <w:bodyDiv w:val="1"/>
      <w:marLeft w:val="0"/>
      <w:marRight w:val="0"/>
      <w:marTop w:val="0"/>
      <w:marBottom w:val="0"/>
      <w:divBdr>
        <w:top w:val="none" w:sz="0" w:space="0" w:color="auto"/>
        <w:left w:val="none" w:sz="0" w:space="0" w:color="auto"/>
        <w:bottom w:val="none" w:sz="0" w:space="0" w:color="auto"/>
        <w:right w:val="none" w:sz="0" w:space="0" w:color="auto"/>
      </w:divBdr>
    </w:div>
    <w:div w:id="1864903853">
      <w:bodyDiv w:val="1"/>
      <w:marLeft w:val="0"/>
      <w:marRight w:val="0"/>
      <w:marTop w:val="0"/>
      <w:marBottom w:val="0"/>
      <w:divBdr>
        <w:top w:val="none" w:sz="0" w:space="0" w:color="auto"/>
        <w:left w:val="none" w:sz="0" w:space="0" w:color="auto"/>
        <w:bottom w:val="none" w:sz="0" w:space="0" w:color="auto"/>
        <w:right w:val="none" w:sz="0" w:space="0" w:color="auto"/>
      </w:divBdr>
    </w:div>
    <w:div w:id="203669044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7D050D-34AC-9F41-B690-705D2C4DC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Pages>
  <Words>950</Words>
  <Characters>5231</Characters>
  <Application>Microsoft Macintosh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léa</dc:creator>
  <cp:keywords/>
  <dc:description/>
  <cp:lastModifiedBy>matthias lecomte</cp:lastModifiedBy>
  <cp:revision>11</cp:revision>
  <dcterms:created xsi:type="dcterms:W3CDTF">2017-05-11T12:05:00Z</dcterms:created>
  <dcterms:modified xsi:type="dcterms:W3CDTF">2017-08-10T15:13:00Z</dcterms:modified>
</cp:coreProperties>
</file>