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86DB5" w14:textId="3EB350E2" w:rsidR="00D60670" w:rsidRDefault="00D60670" w:rsidP="00D60670">
      <w:pPr>
        <w:pStyle w:val="Pardfaut"/>
        <w:spacing w:after="200"/>
        <w:rPr>
          <w:i/>
          <w:iCs/>
          <w:sz w:val="24"/>
          <w:szCs w:val="24"/>
        </w:rPr>
      </w:pPr>
      <w:bookmarkStart w:id="0" w:name="_GoBack"/>
      <w:bookmarkEnd w:id="0"/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C33A1D4" wp14:editId="1C87FE06">
                <wp:simplePos x="0" y="0"/>
                <wp:positionH relativeFrom="page">
                  <wp:posOffset>851535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5B27CA" w14:textId="7F492681" w:rsidR="00D60670" w:rsidRDefault="00D60670" w:rsidP="00D60670">
                            <w:pPr>
                              <w:pStyle w:val="CompanyName"/>
                            </w:pPr>
                            <w:bookmarkStart w:id="1" w:name="OLE_LINK44"/>
                            <w:bookmarkStart w:id="2" w:name="OLE_LINK45"/>
                            <w:r>
                              <w:rPr>
                                <w:lang w:val="fr-FR"/>
                              </w:rPr>
                              <w:t xml:space="preserve">Allo </w:t>
                            </w:r>
                            <w:r w:rsidR="00F1554E">
                              <w:rPr>
                                <w:lang w:val="fr-FR"/>
                              </w:rPr>
                              <w:t>Job</w:t>
                            </w:r>
                            <w:r>
                              <w:rPr>
                                <w:lang w:val="fr-FR"/>
                              </w:rPr>
                              <w:t xml:space="preserve"> 974</w:t>
                            </w:r>
                          </w:p>
                          <w:bookmarkEnd w:id="1"/>
                          <w:bookmarkEnd w:id="2"/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3A1D4" id="officeArt object" o:spid="_x0000_s1026" style="position:absolute;margin-left:67.05pt;margin-top:79.8pt;width:146.8pt;height:19.8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" filled="f" stroked="f" strokeweight="1pt">
                <v:stroke miterlimit="4"/>
                <v:textbox inset="0,0,0,0">
                  <w:txbxContent>
                    <w:p w14:paraId="715B27CA" w14:textId="7F492681" w:rsidR="00D60670" w:rsidRDefault="00D60670" w:rsidP="00D60670">
                      <w:pPr>
                        <w:pStyle w:val="CompanyName"/>
                      </w:pPr>
                      <w:bookmarkStart w:id="3" w:name="OLE_LINK44"/>
                      <w:bookmarkStart w:id="4" w:name="OLE_LINK45"/>
                      <w:r>
                        <w:rPr>
                          <w:lang w:val="fr-FR"/>
                        </w:rPr>
                        <w:t xml:space="preserve">Allo </w:t>
                      </w:r>
                      <w:r w:rsidR="00F1554E">
                        <w:rPr>
                          <w:lang w:val="fr-FR"/>
                        </w:rPr>
                        <w:t>Job</w:t>
                      </w:r>
                      <w:r>
                        <w:rPr>
                          <w:lang w:val="fr-FR"/>
                        </w:rPr>
                        <w:t xml:space="preserve"> 974</w:t>
                      </w:r>
                    </w:p>
                    <w:bookmarkEnd w:id="3"/>
                    <w:bookmarkEnd w:id="4"/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1B968E39" wp14:editId="52048B75">
                <wp:simplePos x="0" y="0"/>
                <wp:positionH relativeFrom="page">
                  <wp:posOffset>279400</wp:posOffset>
                </wp:positionH>
                <wp:positionV relativeFrom="page">
                  <wp:posOffset>231140</wp:posOffset>
                </wp:positionV>
                <wp:extent cx="1084771" cy="1117204"/>
                <wp:effectExtent l="0" t="0" r="7620" b="63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9E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2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A61A" id="officeArt object" o:spid="_x0000_s1026" style="position:absolute;margin-left:22pt;margin-top:18.2pt;width:85.4pt;height:87.95pt;flip:x;z-index:251660288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zZWywAA&#10;AOMAAAAPAAAAZHJzL2Rvd25yZXYueG1sRE/NasJAEL4X+g7LCL2UujGKCamrlIpQD0IbxfY4zY5J&#10;2uxszK6avr1bKPQ43//MFr1pxJk6V1tWMBpGIIgLq2suFey2q4cUhPPIGhvLpOCHHCzmtzczzLS9&#10;8Budc1+KEMIuQwWV920mpSsqMuiGtiUO3MF2Bn04u1LqDi8h3DQyjqKpNFhzaKiwpeeKiu/8ZBQ0&#10;6eZ+vP34/Fq+H+tjkq/iV7PeK3U36J8eQXjq/b/4z/2iw/woGSeTURpP4fenAICcXw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GTNlbLAAAA4wAAAA8AAAAAAAAAAAAAAAAAlwIA&#10;AGRycy9kb3ducmV2LnhtbFBLBQYAAAAABAAEAPUAAACPAwAAAAA=&#10;" path="m14403,0l0,21600,18021,21600,10815,10796,21600,10796,14403,0xe" fillcolor="#1a9ee2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L+kyQAA&#10;AOMAAAAPAAAAZHJzL2Rvd25yZXYueG1sRI9Ba8JAEIXvBf/DMoK3ujFKI9FVxNbak1AVvA7ZMRvN&#10;zobsqum/dwuFHmfem/e9mS87W4s7tb5yrGA0TEAQF05XXCo4HjavUxA+IGusHZOCH/KwXPRe5phr&#10;9+Bvuu9DKWII+xwVmBCaXEpfGLLoh64hjtrZtRZDHNtS6hYfMdzWMk2SN2mx4kgw2NDaUHHd32zk&#10;XuzpY3I02/czp06mq92n551Sg363moEI1IV/89/1l471k2ycTUbTNIPfn+IC5OIJ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TTL+kyQAAAOMAAAAPAAAAAAAAAAAAAAAAAJcCAABk&#10;cnMvZG93bnJldi54bWxQSwUGAAAAAAQABAD1AAAAjQMAAAAA&#10;" path="m10800,0l21600,21600,,21600,10800,0xe" fillcolor="#f0b200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</w:p>
    <w:p w14:paraId="6AF592D1" w14:textId="7C817E3D" w:rsidR="00D60670" w:rsidRDefault="00D60670" w:rsidP="00D60670">
      <w:pPr>
        <w:pStyle w:val="Pardfaut"/>
        <w:spacing w:after="200"/>
        <w:rPr>
          <w:i/>
          <w:iCs/>
          <w:sz w:val="24"/>
          <w:szCs w:val="24"/>
        </w:rPr>
      </w:pPr>
      <w:bookmarkStart w:id="5" w:name="_Hlk482221366"/>
      <w:bookmarkEnd w:id="5"/>
    </w:p>
    <w:p w14:paraId="6A0E4280" w14:textId="1C19421F" w:rsidR="00D60670" w:rsidRDefault="000B4C12" w:rsidP="00D60670">
      <w:pPr>
        <w:pStyle w:val="Pardfaut"/>
        <w:spacing w:after="20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3054E6D5" wp14:editId="6B5A7880">
                <wp:simplePos x="0" y="0"/>
                <wp:positionH relativeFrom="column">
                  <wp:posOffset>-669290</wp:posOffset>
                </wp:positionH>
                <wp:positionV relativeFrom="paragraph">
                  <wp:posOffset>257810</wp:posOffset>
                </wp:positionV>
                <wp:extent cx="4114800" cy="572135"/>
                <wp:effectExtent l="50800" t="25400" r="50800" b="88265"/>
                <wp:wrapThrough wrapText="bothSides">
                  <wp:wrapPolygon edited="0">
                    <wp:start x="-267" y="-959"/>
                    <wp:lineTo x="-267" y="23973"/>
                    <wp:lineTo x="21733" y="23973"/>
                    <wp:lineTo x="21733" y="-959"/>
                    <wp:lineTo x="-267" y="-959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2135"/>
                        </a:xfrm>
                        <a:prstGeom prst="rect">
                          <a:avLst/>
                        </a:prstGeom>
                        <a:solidFill>
                          <a:srgbClr val="1A9EE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F652ECC" w14:textId="77777777" w:rsidR="00F1554E" w:rsidRDefault="00F1554E" w:rsidP="00F15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E6D5" id="Rectangle 8" o:spid="_x0000_s1027" style="position:absolute;margin-left:-52.7pt;margin-top:20.3pt;width:324pt;height:45.05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" fillcolor="#1a9ee2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7F652ECC" w14:textId="77777777" w:rsidR="00F1554E" w:rsidRDefault="00F1554E" w:rsidP="00F1554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1554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D7F9CA9" wp14:editId="100A4E78">
                <wp:simplePos x="0" y="0"/>
                <wp:positionH relativeFrom="page">
                  <wp:posOffset>45085</wp:posOffset>
                </wp:positionH>
                <wp:positionV relativeFrom="page">
                  <wp:posOffset>1602740</wp:posOffset>
                </wp:positionV>
                <wp:extent cx="4110567" cy="546100"/>
                <wp:effectExtent l="0" t="0" r="4445" b="3810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67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5360000" sx="7000" sy="7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BB5028" w14:textId="08C0C967" w:rsidR="00D60670" w:rsidRDefault="00D60670" w:rsidP="00D60670">
                            <w:pPr>
                              <w:pStyle w:val="Titre"/>
                            </w:pPr>
                            <w:r>
                              <w:t>Mandat</w:t>
                            </w:r>
                            <w:r w:rsidR="00F1554E">
                              <w:t xml:space="preserve"> de gestion allo job</w:t>
                            </w:r>
                            <w:r>
                              <w:t xml:space="preserve"> 974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F9CA9" id="_x0000_s1028" style="position:absolute;margin-left:3.55pt;margin-top:126.2pt;width:323.65pt;height:43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" filled="f" stroked="f" strokeweight="1pt">
                <v:stroke miterlimit="4"/>
                <v:shadow on="t" type="perspective" color="white [3212]" opacity="22937f" mv:blur="25400f" origin=",.5" offset="-3072emu,-12323emu" matrix="4588f,,,4588f"/>
                <v:textbox inset="0,0,0,0">
                  <w:txbxContent>
                    <w:p w14:paraId="49BB5028" w14:textId="08C0C967" w:rsidR="00D60670" w:rsidRDefault="00D60670" w:rsidP="00D60670">
                      <w:pPr>
                        <w:pStyle w:val="Titre"/>
                      </w:pPr>
                      <w:r>
                        <w:t>Mandat</w:t>
                      </w:r>
                      <w:r w:rsidR="00F1554E">
                        <w:t xml:space="preserve"> de gestion allo job</w:t>
                      </w:r>
                      <w:r>
                        <w:t xml:space="preserve"> 974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01A1BF7" w14:textId="6B09B30A" w:rsidR="00D60670" w:rsidRDefault="00D60670" w:rsidP="00D60670">
      <w:pPr>
        <w:pStyle w:val="Pardfaut"/>
        <w:spacing w:after="200"/>
        <w:rPr>
          <w:i/>
          <w:iCs/>
          <w:sz w:val="24"/>
          <w:szCs w:val="24"/>
        </w:rPr>
      </w:pPr>
    </w:p>
    <w:p w14:paraId="44AFA90C" w14:textId="1DE61F88" w:rsidR="00D60670" w:rsidRDefault="00D60670" w:rsidP="00D60670">
      <w:pPr>
        <w:pStyle w:val="Pardfaut"/>
        <w:spacing w:after="200"/>
        <w:rPr>
          <w:i/>
          <w:iCs/>
          <w:sz w:val="24"/>
          <w:szCs w:val="24"/>
        </w:rPr>
      </w:pPr>
    </w:p>
    <w:p w14:paraId="21F514CB" w14:textId="7FDF86AD" w:rsidR="00D60670" w:rsidRDefault="00D60670" w:rsidP="00D60670">
      <w:pPr>
        <w:pStyle w:val="Pardfaut"/>
        <w:spacing w:after="200"/>
        <w:rPr>
          <w:i/>
          <w:iCs/>
          <w:sz w:val="24"/>
          <w:szCs w:val="24"/>
        </w:rPr>
      </w:pPr>
    </w:p>
    <w:p w14:paraId="522B64A5" w14:textId="77777777" w:rsidR="00D60670" w:rsidRPr="001B1A1A" w:rsidRDefault="00D60670" w:rsidP="00D60670">
      <w:pPr>
        <w:pStyle w:val="Pardfaut"/>
        <w:spacing w:after="200"/>
        <w:rPr>
          <w:rFonts w:ascii="Cambria" w:eastAsia="Times New Roman" w:hAnsi="Cambria" w:cs="Times New Roman"/>
          <w:i/>
          <w:iCs/>
        </w:rPr>
      </w:pPr>
      <w:r w:rsidRPr="001B1A1A">
        <w:rPr>
          <w:rFonts w:ascii="Cambria" w:hAnsi="Cambria"/>
          <w:i/>
          <w:iCs/>
        </w:rPr>
        <w:t>Entre les soussignés :</w:t>
      </w:r>
    </w:p>
    <w:p w14:paraId="65C0F0EB" w14:textId="77777777" w:rsidR="00D60670" w:rsidRPr="001B1A1A" w:rsidRDefault="00D60670" w:rsidP="00D60670">
      <w:pPr>
        <w:pStyle w:val="Pardfaut"/>
        <w:spacing w:after="200"/>
        <w:rPr>
          <w:rFonts w:ascii="Cambria" w:hAnsi="Cambria"/>
          <w:b/>
          <w:bCs/>
        </w:rPr>
      </w:pPr>
      <w:r w:rsidRPr="001B1A1A">
        <w:rPr>
          <w:rFonts w:ascii="Cambria" w:hAnsi="Cambria"/>
          <w:b/>
          <w:bCs/>
        </w:rPr>
        <w:t>D’</w:t>
      </w:r>
      <w:proofErr w:type="spellStart"/>
      <w:r>
        <w:rPr>
          <w:rFonts w:ascii="Cambria" w:hAnsi="Cambria"/>
          <w:b/>
          <w:bCs/>
          <w:lang w:val="da-DK"/>
        </w:rPr>
        <w:t>une</w:t>
      </w:r>
      <w:proofErr w:type="spellEnd"/>
      <w:r>
        <w:rPr>
          <w:rFonts w:ascii="Cambria" w:hAnsi="Cambria"/>
          <w:b/>
          <w:bCs/>
          <w:lang w:val="da-DK"/>
        </w:rPr>
        <w:t xml:space="preserve"> part,</w:t>
      </w:r>
      <w:r>
        <w:rPr>
          <w:rFonts w:ascii="Cambria" w:hAnsi="Cambria"/>
          <w:b/>
          <w:bCs/>
          <w:lang w:val="da-DK"/>
        </w:rPr>
        <w:tab/>
      </w:r>
      <w:r>
        <w:rPr>
          <w:rFonts w:ascii="Cambria" w:hAnsi="Cambria"/>
          <w:b/>
          <w:bCs/>
          <w:lang w:val="da-DK"/>
        </w:rPr>
        <w:tab/>
      </w:r>
      <w:r>
        <w:rPr>
          <w:rFonts w:ascii="Cambria" w:hAnsi="Cambria"/>
          <w:b/>
          <w:bCs/>
          <w:lang w:val="da-DK"/>
        </w:rPr>
        <w:tab/>
      </w:r>
      <w:r>
        <w:rPr>
          <w:rFonts w:ascii="Cambria" w:hAnsi="Cambria"/>
          <w:b/>
          <w:bCs/>
          <w:lang w:val="da-DK"/>
        </w:rPr>
        <w:tab/>
      </w:r>
      <w:r w:rsidRPr="001B1A1A">
        <w:rPr>
          <w:rFonts w:ascii="Cambria" w:hAnsi="Cambria"/>
          <w:b/>
          <w:bCs/>
          <w:lang w:val="da-DK"/>
        </w:rPr>
        <w:t>et,</w:t>
      </w:r>
    </w:p>
    <w:p w14:paraId="35E7658D" w14:textId="6A3FC31C" w:rsidR="00D60670" w:rsidRPr="0056583D" w:rsidRDefault="00F1554E" w:rsidP="001200FC">
      <w:pPr>
        <w:pStyle w:val="Pardfaut"/>
        <w:spacing w:after="200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>ALLO JOB</w:t>
      </w:r>
      <w:r w:rsidR="00D60670">
        <w:rPr>
          <w:rFonts w:ascii="Cambria" w:hAnsi="Cambria"/>
        </w:rPr>
        <w:t xml:space="preserve"> 974</w:t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0670" w:rsidRPr="001B1A1A">
        <w:rPr>
          <w:rFonts w:ascii="Cambria" w:hAnsi="Cambria"/>
        </w:rPr>
        <w:t>${nom} ${</w:t>
      </w:r>
      <w:proofErr w:type="spellStart"/>
      <w:r w:rsidR="00D60670" w:rsidRPr="001B1A1A">
        <w:rPr>
          <w:rFonts w:ascii="Cambria" w:hAnsi="Cambria"/>
        </w:rPr>
        <w:t>prenom</w:t>
      </w:r>
      <w:proofErr w:type="spellEnd"/>
      <w:r w:rsidR="00D60670" w:rsidRPr="001B1A1A">
        <w:rPr>
          <w:rFonts w:ascii="Cambria" w:hAnsi="Cambria"/>
        </w:rPr>
        <w:t>}</w:t>
      </w:r>
      <w:r w:rsidR="00D60670" w:rsidRPr="001B1A1A">
        <w:rPr>
          <w:rFonts w:ascii="Cambria" w:hAnsi="Cambria"/>
        </w:rPr>
        <w:tab/>
      </w:r>
      <w:r w:rsidR="00D60670" w:rsidRPr="001B1A1A">
        <w:rPr>
          <w:rFonts w:ascii="Cambria" w:hAnsi="Cambria"/>
        </w:rPr>
        <w:tab/>
        <w:t xml:space="preserve">                                </w:t>
      </w:r>
      <w:r w:rsidR="00D60670" w:rsidRPr="001B1A1A">
        <w:rPr>
          <w:rFonts w:ascii="Cambria" w:eastAsia="Times New Roman" w:hAnsi="Cambria" w:cs="Times New Roman"/>
        </w:rPr>
        <w:br/>
      </w:r>
      <w:r>
        <w:rPr>
          <w:rFonts w:ascii="Cambria" w:hAnsi="Cambria"/>
        </w:rPr>
        <w:t>5 RUE RODIER</w:t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  <w:t xml:space="preserve">  </w:t>
      </w:r>
      <w:r w:rsidR="00D60670"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</w:rPr>
        <w:tab/>
      </w:r>
      <w:r w:rsidR="00D60670" w:rsidRPr="001B1A1A">
        <w:rPr>
          <w:rFonts w:ascii="Cambria" w:eastAsia="Cambria" w:hAnsi="Cambria" w:cs="Cambria"/>
        </w:rPr>
        <w:t>${adresse}</w:t>
      </w:r>
      <w:r w:rsidR="00D60670" w:rsidRPr="001B1A1A">
        <w:rPr>
          <w:rFonts w:ascii="Cambria" w:eastAsia="Cambria" w:hAnsi="Cambria" w:cs="Cambria"/>
        </w:rPr>
        <w:tab/>
        <w:t xml:space="preserve">     </w:t>
      </w:r>
      <w:r w:rsidR="00D60670" w:rsidRPr="001B1A1A">
        <w:rPr>
          <w:rFonts w:ascii="Cambria" w:eastAsia="Times New Roman" w:hAnsi="Cambria" w:cs="Times New Roman"/>
        </w:rPr>
        <w:br/>
      </w:r>
      <w:r>
        <w:rPr>
          <w:rFonts w:ascii="Cambria" w:hAnsi="Cambria"/>
          <w:lang w:val="es-ES_tradnl"/>
        </w:rPr>
        <w:t>97410 SAINT PIERRE</w:t>
      </w:r>
      <w:r w:rsidR="00D60670">
        <w:rPr>
          <w:rFonts w:ascii="Cambria" w:hAnsi="Cambria"/>
          <w:lang w:val="es-ES_tradnl"/>
        </w:rPr>
        <w:t xml:space="preserve">  </w:t>
      </w:r>
      <w:r w:rsidR="00D60670">
        <w:rPr>
          <w:rFonts w:ascii="Cambria" w:hAnsi="Cambria"/>
          <w:lang w:val="es-ES_tradnl"/>
        </w:rPr>
        <w:tab/>
      </w:r>
      <w:r w:rsidR="00D60670">
        <w:rPr>
          <w:rFonts w:ascii="Cambria" w:hAnsi="Cambria"/>
          <w:lang w:val="es-ES_tradnl"/>
        </w:rPr>
        <w:tab/>
        <w:t xml:space="preserve">               </w:t>
      </w:r>
      <w:r w:rsidR="00D60670" w:rsidRPr="001B1A1A">
        <w:rPr>
          <w:rFonts w:ascii="Cambria" w:hAnsi="Cambria"/>
          <w:lang w:val="es-ES_tradnl"/>
        </w:rPr>
        <w:t>${</w:t>
      </w:r>
      <w:proofErr w:type="spellStart"/>
      <w:r w:rsidR="00D60670" w:rsidRPr="001B1A1A">
        <w:rPr>
          <w:rFonts w:ascii="Cambria" w:hAnsi="Cambria"/>
          <w:lang w:val="es-ES_tradnl"/>
        </w:rPr>
        <w:t>complement</w:t>
      </w:r>
      <w:proofErr w:type="spellEnd"/>
      <w:r w:rsidR="00D60670" w:rsidRPr="001B1A1A">
        <w:rPr>
          <w:rFonts w:ascii="Cambria" w:hAnsi="Cambria"/>
          <w:lang w:val="es-ES_tradnl"/>
        </w:rPr>
        <w:t xml:space="preserve">} </w:t>
      </w:r>
      <w:r w:rsidR="00D60670" w:rsidRPr="001B1A1A">
        <w:rPr>
          <w:rFonts w:ascii="Cambria" w:hAnsi="Cambria"/>
          <w:lang w:val="es-ES_tradnl"/>
        </w:rPr>
        <w:tab/>
      </w:r>
      <w:r w:rsidR="00D60670" w:rsidRPr="001B1A1A">
        <w:rPr>
          <w:rFonts w:ascii="Cambria" w:hAnsi="Cambria"/>
          <w:lang w:val="es-ES_tradnl"/>
        </w:rPr>
        <w:br/>
      </w:r>
      <w:r w:rsidR="00D60670" w:rsidRPr="001B1A1A">
        <w:rPr>
          <w:rFonts w:ascii="Cambria" w:eastAsia="Times New Roman" w:hAnsi="Cambria" w:cs="Times New Roman"/>
        </w:rPr>
        <w:tab/>
      </w:r>
      <w:r w:rsidR="00D60670">
        <w:rPr>
          <w:rFonts w:ascii="Cambria" w:eastAsia="Times New Roman" w:hAnsi="Cambria" w:cs="Times New Roman"/>
        </w:rPr>
        <w:t xml:space="preserve">      </w:t>
      </w:r>
      <w:r w:rsidR="00D60670">
        <w:rPr>
          <w:rFonts w:ascii="Cambria" w:eastAsia="Times New Roman" w:hAnsi="Cambria" w:cs="Times New Roman"/>
        </w:rPr>
        <w:tab/>
      </w:r>
      <w:r w:rsidR="00D60670">
        <w:rPr>
          <w:rFonts w:ascii="Cambria" w:eastAsia="Times New Roman" w:hAnsi="Cambria" w:cs="Times New Roman"/>
        </w:rPr>
        <w:tab/>
      </w:r>
      <w:r w:rsidR="00D60670">
        <w:rPr>
          <w:rFonts w:ascii="Cambria" w:eastAsia="Times New Roman" w:hAnsi="Cambria" w:cs="Times New Roman"/>
        </w:rPr>
        <w:tab/>
      </w:r>
      <w:r w:rsidR="00D60670">
        <w:rPr>
          <w:rFonts w:ascii="Cambria" w:eastAsia="Times New Roman" w:hAnsi="Cambria" w:cs="Times New Roman"/>
        </w:rPr>
        <w:tab/>
      </w:r>
      <w:r w:rsidR="00D60670" w:rsidRPr="001B1A1A">
        <w:rPr>
          <w:rFonts w:ascii="Cambria" w:eastAsia="Times New Roman" w:hAnsi="Cambria" w:cs="Times New Roman"/>
        </w:rPr>
        <w:t>${</w:t>
      </w:r>
      <w:proofErr w:type="spellStart"/>
      <w:r w:rsidR="00D60670" w:rsidRPr="001B1A1A">
        <w:rPr>
          <w:rFonts w:ascii="Cambria" w:eastAsia="Times New Roman" w:hAnsi="Cambria" w:cs="Times New Roman"/>
        </w:rPr>
        <w:t>codePostal</w:t>
      </w:r>
      <w:proofErr w:type="spellEnd"/>
      <w:r w:rsidR="00D60670" w:rsidRPr="001B1A1A">
        <w:rPr>
          <w:rFonts w:ascii="Cambria" w:eastAsia="Times New Roman" w:hAnsi="Cambria" w:cs="Times New Roman"/>
        </w:rPr>
        <w:t xml:space="preserve">} </w:t>
      </w:r>
      <w:r w:rsidR="00D60670" w:rsidRPr="001B1A1A">
        <w:rPr>
          <w:rFonts w:ascii="Cambria" w:hAnsi="Cambria"/>
        </w:rPr>
        <w:t>${ville}</w:t>
      </w:r>
      <w:r w:rsidR="00D60670" w:rsidRPr="001B1A1A">
        <w:rPr>
          <w:rFonts w:ascii="Cambria" w:eastAsia="Times New Roman" w:hAnsi="Cambria" w:cs="Times New Roman"/>
        </w:rPr>
        <w:br/>
      </w:r>
      <w:r w:rsidR="00D60670" w:rsidRPr="001B1A1A">
        <w:rPr>
          <w:rFonts w:ascii="Cambria" w:hAnsi="Cambria"/>
        </w:rPr>
        <w:t xml:space="preserve"> </w:t>
      </w:r>
      <w:r w:rsidR="00D60670">
        <w:rPr>
          <w:rFonts w:ascii="Cambria" w:hAnsi="Cambria"/>
        </w:rPr>
        <w:t xml:space="preserve">               </w:t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 w:rsidR="00D60670" w:rsidRPr="001B1A1A">
        <w:rPr>
          <w:rFonts w:ascii="Cambria" w:hAnsi="Cambria"/>
        </w:rPr>
        <w:t>Né(e) le : ${date}</w:t>
      </w:r>
      <w:r w:rsidR="001200FC">
        <w:rPr>
          <w:rFonts w:ascii="Cambria" w:hAnsi="Cambria"/>
        </w:rPr>
        <w:br/>
        <w:t xml:space="preserve">                                                                          </w:t>
      </w:r>
      <w:r w:rsidR="00D60670" w:rsidRPr="001B1A1A">
        <w:rPr>
          <w:rFonts w:ascii="Cambria" w:hAnsi="Cambria"/>
        </w:rPr>
        <w:t>Tél : ${</w:t>
      </w:r>
      <w:proofErr w:type="spellStart"/>
      <w:r w:rsidR="00D60670" w:rsidRPr="001B1A1A">
        <w:rPr>
          <w:rFonts w:ascii="Cambria" w:hAnsi="Cambria"/>
        </w:rPr>
        <w:t>telephone</w:t>
      </w:r>
      <w:proofErr w:type="spellEnd"/>
      <w:r w:rsidR="00D60670" w:rsidRPr="001B1A1A">
        <w:rPr>
          <w:rFonts w:ascii="Cambria" w:hAnsi="Cambria"/>
        </w:rPr>
        <w:t>}</w:t>
      </w:r>
      <w:r w:rsidR="00D60670" w:rsidRPr="001B1A1A">
        <w:rPr>
          <w:rFonts w:ascii="Cambria" w:eastAsia="Times New Roman" w:hAnsi="Cambria" w:cs="Times New Roman"/>
        </w:rPr>
        <w:br/>
      </w:r>
      <w:proofErr w:type="spellStart"/>
      <w:r w:rsidR="00D60670" w:rsidRPr="001B1A1A">
        <w:rPr>
          <w:rFonts w:ascii="Cambria" w:hAnsi="Cambria"/>
          <w:lang w:val="it-IT"/>
        </w:rPr>
        <w:t>Siret</w:t>
      </w:r>
      <w:proofErr w:type="spellEnd"/>
      <w:r w:rsidR="00D60670" w:rsidRPr="001B1A1A">
        <w:rPr>
          <w:rFonts w:ascii="Cambria" w:hAnsi="Cambria"/>
        </w:rPr>
        <w:t> : 50292108300049</w:t>
      </w:r>
      <w:r w:rsidR="00D60670">
        <w:rPr>
          <w:rFonts w:ascii="Cambria" w:hAnsi="Cambria"/>
        </w:rPr>
        <w:tab/>
      </w:r>
      <w:r w:rsidR="00D60670">
        <w:rPr>
          <w:rFonts w:ascii="Cambria" w:hAnsi="Cambria"/>
        </w:rPr>
        <w:tab/>
      </w:r>
      <w:r w:rsidR="00D60670" w:rsidRPr="001B1A1A">
        <w:rPr>
          <w:rFonts w:ascii="Cambria" w:hAnsi="Cambria"/>
        </w:rPr>
        <w:t>Mail : ${email}</w:t>
      </w:r>
      <w:r w:rsidR="00D60670" w:rsidRPr="001B1A1A">
        <w:rPr>
          <w:rFonts w:ascii="Cambria" w:hAnsi="Cambria"/>
        </w:rPr>
        <w:tab/>
      </w:r>
      <w:r w:rsidR="00D60670" w:rsidRPr="001B1A1A">
        <w:rPr>
          <w:rFonts w:ascii="Cambria" w:hAnsi="Cambria"/>
        </w:rPr>
        <w:tab/>
      </w:r>
      <w:r w:rsidR="00D60670">
        <w:rPr>
          <w:rFonts w:ascii="Cambria" w:hAnsi="Cambria"/>
          <w:sz w:val="24"/>
          <w:szCs w:val="24"/>
        </w:rPr>
        <w:tab/>
      </w:r>
      <w:r w:rsidR="00D60670">
        <w:rPr>
          <w:rFonts w:ascii="Cambria" w:hAnsi="Cambria"/>
          <w:sz w:val="24"/>
          <w:szCs w:val="24"/>
        </w:rPr>
        <w:tab/>
        <w:t xml:space="preserve">        </w:t>
      </w:r>
    </w:p>
    <w:p w14:paraId="092FA792" w14:textId="77777777" w:rsidR="00D60670" w:rsidRDefault="00D60670" w:rsidP="00D60670">
      <w:pPr>
        <w:pStyle w:val="Pardfaut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C3B3F" w14:textId="77777777" w:rsidR="00D60670" w:rsidRPr="0056583D" w:rsidRDefault="00D60670" w:rsidP="00D60670">
      <w:pPr>
        <w:pStyle w:val="Pardfaut"/>
        <w:spacing w:after="200"/>
        <w:jc w:val="both"/>
        <w:rPr>
          <w:rFonts w:ascii="Cambria" w:eastAsia="Cambria" w:hAnsi="Cambria" w:cs="Cambria"/>
          <w:b/>
          <w:color w:val="A91B57"/>
        </w:rPr>
      </w:pPr>
      <w:r w:rsidRPr="0056583D">
        <w:rPr>
          <w:rFonts w:ascii="Cambria" w:hAnsi="Cambria"/>
          <w:b/>
          <w:color w:val="A91B57"/>
        </w:rPr>
        <w:t>EN SIGNANT CE MANDAT, VOUS ACCEPTEZ D’ÊTRE L’EMPLOYEUR D’UN PROFESSEUR À DOMICILE. C’EST CE QUI VOUS PERMETTRA DE BENEFICIER DE L’AVANTAGE FISCAL</w:t>
      </w:r>
      <w:r w:rsidRPr="0056583D">
        <w:rPr>
          <w:rFonts w:ascii="Cambria" w:hAnsi="Cambria"/>
          <w:b/>
          <w:color w:val="A91B57"/>
          <w:lang w:val="it-IT"/>
        </w:rPr>
        <w:tab/>
      </w:r>
      <w:r w:rsidRPr="0056583D">
        <w:rPr>
          <w:rFonts w:ascii="Cambria" w:hAnsi="Cambria"/>
          <w:b/>
          <w:color w:val="A91B57"/>
          <w:lang w:val="it-IT"/>
        </w:rPr>
        <w:tab/>
      </w:r>
    </w:p>
    <w:p w14:paraId="15B9A400" w14:textId="77777777" w:rsidR="00D60670" w:rsidRDefault="00D60670" w:rsidP="00D60670">
      <w:pPr>
        <w:pStyle w:val="Pardfaut"/>
        <w:spacing w:after="200"/>
        <w:jc w:val="both"/>
        <w:rPr>
          <w:rFonts w:ascii="Cambria" w:eastAsia="Cambria" w:hAnsi="Cambria" w:cs="Cambria"/>
        </w:rPr>
      </w:pPr>
    </w:p>
    <w:p w14:paraId="48431E1B" w14:textId="77777777" w:rsidR="00F1554E" w:rsidRPr="000B4C12" w:rsidRDefault="00F1554E" w:rsidP="00F1554E">
      <w:pPr>
        <w:pStyle w:val="Pardfaut"/>
        <w:spacing w:after="200"/>
        <w:jc w:val="both"/>
        <w:rPr>
          <w:rFonts w:ascii="Cambria" w:hAnsi="Cambria"/>
          <w:b/>
          <w:bCs/>
          <w:color w:val="1A9EE1"/>
          <w:sz w:val="24"/>
          <w:szCs w:val="24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t>Article 1 </w:t>
      </w:r>
      <w:r w:rsidRPr="000B4C12">
        <w:rPr>
          <w:rFonts w:ascii="Cambria" w:hAnsi="Cambria"/>
          <w:b/>
          <w:bCs/>
          <w:color w:val="1A9EE1"/>
          <w:sz w:val="24"/>
          <w:szCs w:val="24"/>
          <w:lang w:val="it-IT"/>
        </w:rPr>
        <w:t xml:space="preserve">: </w:t>
      </w:r>
      <w:proofErr w:type="spellStart"/>
      <w:r w:rsidRPr="000B4C12">
        <w:rPr>
          <w:rFonts w:ascii="Cambria" w:hAnsi="Cambria"/>
          <w:b/>
          <w:bCs/>
          <w:color w:val="1A9EE1"/>
          <w:sz w:val="24"/>
          <w:szCs w:val="24"/>
          <w:lang w:val="it-IT"/>
        </w:rPr>
        <w:t>Mandat</w:t>
      </w:r>
      <w:proofErr w:type="spellEnd"/>
    </w:p>
    <w:p w14:paraId="51E6DE3B" w14:textId="69E8869D" w:rsidR="00F1554E" w:rsidRPr="001B1A1A" w:rsidRDefault="00F1554E" w:rsidP="00F1554E">
      <w:pPr>
        <w:pStyle w:val="Pardfaut"/>
        <w:spacing w:after="200"/>
        <w:jc w:val="both"/>
        <w:rPr>
          <w:rFonts w:ascii="Cambria" w:eastAsia="Cambria" w:hAnsi="Cambria" w:cs="Cambria"/>
        </w:rPr>
      </w:pPr>
      <w:r w:rsidRPr="001B1A1A">
        <w:rPr>
          <w:rFonts w:ascii="Cambria" w:hAnsi="Cambria"/>
        </w:rPr>
        <w:t xml:space="preserve">Vous mandatez </w:t>
      </w:r>
      <w:r>
        <w:rPr>
          <w:rFonts w:ascii="Cambria" w:hAnsi="Cambria"/>
          <w:b/>
          <w:bCs/>
        </w:rPr>
        <w:t>ALLO JOB</w:t>
      </w:r>
      <w:r w:rsidRPr="001B1A1A">
        <w:rPr>
          <w:rFonts w:ascii="Cambria" w:hAnsi="Cambria"/>
          <w:b/>
          <w:bCs/>
        </w:rPr>
        <w:t xml:space="preserve"> 974</w:t>
      </w:r>
      <w:r w:rsidRPr="001B1A1A">
        <w:rPr>
          <w:rFonts w:ascii="Cambria" w:hAnsi="Cambria"/>
        </w:rPr>
        <w:t xml:space="preserve"> pour assurer les </w: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6AE6A0F3" wp14:editId="4DD47064">
                <wp:simplePos x="0" y="0"/>
                <wp:positionH relativeFrom="page">
                  <wp:posOffset>3238500</wp:posOffset>
                </wp:positionH>
                <wp:positionV relativeFrom="page">
                  <wp:posOffset>577203</wp:posOffset>
                </wp:positionV>
                <wp:extent cx="3960001" cy="540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1" cy="54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139F17" w14:textId="77777777" w:rsidR="00F1554E" w:rsidRPr="000B4C12" w:rsidRDefault="00F1554E" w:rsidP="00F1554E">
                            <w:pPr>
                              <w:pStyle w:val="Heading"/>
                              <w:rPr>
                                <w:color w:val="1A9EE1"/>
                              </w:rPr>
                            </w:pPr>
                            <w:bookmarkStart w:id="6" w:name="_Hlk482219287"/>
                            <w:bookmarkEnd w:id="6"/>
                            <w:r w:rsidRPr="000B4C12">
                              <w:rPr>
                                <w:color w:val="1A9EE1"/>
                                <w:lang w:val="fr-FR"/>
                              </w:rPr>
                              <w:t>Mandat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A0F3" id="_x0000_s1029" style="position:absolute;left:0;text-align:left;margin-left:255pt;margin-top:45.45pt;width:311.8pt;height:42.5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" filled="f" stroked="f" strokeweight="1pt">
                <v:stroke miterlimit="4"/>
                <v:textbox inset="0,0,0,0">
                  <w:txbxContent>
                    <w:p w14:paraId="55139F17" w14:textId="77777777" w:rsidR="00F1554E" w:rsidRPr="000B4C12" w:rsidRDefault="00F1554E" w:rsidP="00F1554E">
                      <w:pPr>
                        <w:pStyle w:val="Heading"/>
                        <w:rPr>
                          <w:color w:val="1A9EE1"/>
                        </w:rPr>
                      </w:pPr>
                      <w:bookmarkStart w:id="2" w:name="_Hlk482219287"/>
                      <w:bookmarkEnd w:id="2"/>
                      <w:r w:rsidRPr="000B4C12">
                        <w:rPr>
                          <w:color w:val="1A9EE1"/>
                          <w:lang w:val="fr-FR"/>
                        </w:rPr>
                        <w:t>Mandat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44A81A2" wp14:editId="5ABBB8C5">
                <wp:simplePos x="0" y="0"/>
                <wp:positionH relativeFrom="page">
                  <wp:posOffset>762000</wp:posOffset>
                </wp:positionH>
                <wp:positionV relativeFrom="page">
                  <wp:posOffset>1320800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9A99C" id="officeArt object" o:spid="_x0000_s1026" style="position:absolute;flip:x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pt,104pt" to="541.9pt,10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Pr="001B1A1A">
        <w:rPr>
          <w:rFonts w:ascii="Cambria" w:hAnsi="Cambria"/>
        </w:rPr>
        <w:t>tâches administratives li</w:t>
      </w:r>
      <w:r>
        <w:rPr>
          <w:rFonts w:ascii="Cambria" w:hAnsi="Cambria"/>
        </w:rPr>
        <w:t>ées à l’embauche d’un intervenant</w:t>
      </w:r>
      <w:r w:rsidRPr="001B1A1A">
        <w:rPr>
          <w:rFonts w:ascii="Cambria" w:hAnsi="Cambria"/>
        </w:rPr>
        <w:t xml:space="preserve"> à </w:t>
      </w:r>
      <w:proofErr w:type="spellStart"/>
      <w:r>
        <w:rPr>
          <w:rFonts w:ascii="Cambria" w:hAnsi="Cambria"/>
          <w:lang w:val="it-IT"/>
        </w:rPr>
        <w:t>domicile</w:t>
      </w:r>
      <w:proofErr w:type="spellEnd"/>
      <w:r w:rsidRPr="005C0DBA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>dont vous serez l’employeur.</w:t>
      </w:r>
    </w:p>
    <w:p w14:paraId="20E850E8" w14:textId="77777777" w:rsidR="00F1554E" w:rsidRPr="001B1A1A" w:rsidRDefault="00F1554E" w:rsidP="00F1554E">
      <w:pPr>
        <w:pStyle w:val="Pardfaut"/>
        <w:spacing w:after="200"/>
        <w:jc w:val="both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en-US"/>
        </w:rPr>
        <w:t>ALLO JOB</w:t>
      </w:r>
      <w:r w:rsidRPr="001B1A1A">
        <w:rPr>
          <w:rFonts w:ascii="Cambria" w:hAnsi="Cambria"/>
          <w:b/>
          <w:bCs/>
          <w:lang w:val="en-US"/>
        </w:rPr>
        <w:t xml:space="preserve"> 974</w:t>
      </w:r>
      <w:r w:rsidRPr="001B1A1A">
        <w:rPr>
          <w:rFonts w:ascii="Cambria" w:hAnsi="Cambria"/>
        </w:rPr>
        <w:t xml:space="preserve"> effectue pour vous:</w:t>
      </w:r>
    </w:p>
    <w:p w14:paraId="0B749519" w14:textId="77777777" w:rsidR="00F1554E" w:rsidRPr="001B1A1A" w:rsidRDefault="00F1554E" w:rsidP="00F1554E">
      <w:pPr>
        <w:pStyle w:val="Pardfaut"/>
        <w:numPr>
          <w:ilvl w:val="0"/>
          <w:numId w:val="3"/>
        </w:numPr>
        <w:spacing w:after="200"/>
        <w:jc w:val="both"/>
        <w:rPr>
          <w:rFonts w:ascii="Cambria" w:eastAsia="Cambria" w:hAnsi="Cambria" w:cs="Cambria"/>
        </w:rPr>
      </w:pPr>
      <w:r w:rsidRPr="001B1A1A">
        <w:rPr>
          <w:rFonts w:ascii="Cambria" w:hAnsi="Cambria"/>
        </w:rPr>
        <w:t xml:space="preserve">Votre immatriculation en tant qu’employeur auprès de l’URSSAF et le paiement des cotisations </w:t>
      </w:r>
      <w:proofErr w:type="spellStart"/>
      <w:r w:rsidRPr="001B1A1A">
        <w:rPr>
          <w:rFonts w:ascii="Cambria" w:hAnsi="Cambria"/>
        </w:rPr>
        <w:t>inhé</w:t>
      </w:r>
      <w:proofErr w:type="spellEnd"/>
      <w:r w:rsidRPr="001B1A1A">
        <w:rPr>
          <w:rFonts w:ascii="Cambria" w:hAnsi="Cambria"/>
          <w:lang w:val="es-ES_tradnl"/>
        </w:rPr>
        <w:t>rentes</w:t>
      </w:r>
    </w:p>
    <w:p w14:paraId="12889822" w14:textId="77777777" w:rsidR="00F1554E" w:rsidRPr="001B1A1A" w:rsidRDefault="00F1554E" w:rsidP="00F1554E">
      <w:pPr>
        <w:pStyle w:val="Pardfaut"/>
        <w:numPr>
          <w:ilvl w:val="0"/>
          <w:numId w:val="3"/>
        </w:numPr>
        <w:spacing w:after="200"/>
        <w:jc w:val="both"/>
        <w:rPr>
          <w:rFonts w:ascii="Cambria" w:eastAsia="Cambria" w:hAnsi="Cambria" w:cs="Cambria"/>
        </w:rPr>
      </w:pPr>
      <w:r w:rsidRPr="001B1A1A">
        <w:rPr>
          <w:rFonts w:ascii="Cambria" w:hAnsi="Cambria"/>
        </w:rPr>
        <w:t>L’édition des bulletins de salaire et</w:t>
      </w:r>
      <w:r>
        <w:rPr>
          <w:rFonts w:ascii="Cambria" w:hAnsi="Cambria"/>
        </w:rPr>
        <w:t xml:space="preserve"> la rémunération du salarié à domicile</w:t>
      </w:r>
    </w:p>
    <w:p w14:paraId="1D40FEBC" w14:textId="77777777" w:rsidR="00F1554E" w:rsidRPr="001B1A1A" w:rsidRDefault="00F1554E" w:rsidP="00F1554E">
      <w:pPr>
        <w:pStyle w:val="Pardfaut"/>
        <w:numPr>
          <w:ilvl w:val="0"/>
          <w:numId w:val="3"/>
        </w:numPr>
        <w:spacing w:after="200"/>
        <w:jc w:val="both"/>
        <w:rPr>
          <w:rFonts w:ascii="Cambria" w:eastAsia="Cambria" w:hAnsi="Cambria" w:cs="Cambria"/>
        </w:rPr>
      </w:pPr>
      <w:r w:rsidRPr="001B1A1A">
        <w:rPr>
          <w:rFonts w:ascii="Cambria" w:hAnsi="Cambria"/>
        </w:rPr>
        <w:t xml:space="preserve">L’édition de l’attestation vous permettant la déduction fiscale ou crédit d’impôt au titre d’emploi à domicile (Article 199 </w:t>
      </w:r>
      <w:proofErr w:type="spellStart"/>
      <w:r w:rsidRPr="001B1A1A">
        <w:rPr>
          <w:rFonts w:ascii="Cambria" w:hAnsi="Cambria"/>
        </w:rPr>
        <w:t>Sexdecies</w:t>
      </w:r>
      <w:proofErr w:type="spellEnd"/>
      <w:r w:rsidRPr="001B1A1A">
        <w:rPr>
          <w:rFonts w:ascii="Cambria" w:hAnsi="Cambria"/>
        </w:rPr>
        <w:t xml:space="preserve"> du code des Impôts)</w:t>
      </w:r>
    </w:p>
    <w:p w14:paraId="000155DC" w14:textId="77777777" w:rsidR="00D60670" w:rsidRPr="001B1A1A" w:rsidRDefault="00D60670" w:rsidP="00D60670">
      <w:pPr>
        <w:pStyle w:val="Pardfaut"/>
        <w:spacing w:after="200"/>
        <w:jc w:val="both"/>
        <w:rPr>
          <w:rFonts w:ascii="Cambria" w:hAnsi="Cambria"/>
          <w:b/>
          <w:bCs/>
          <w:color w:val="006E86"/>
          <w:sz w:val="24"/>
          <w:szCs w:val="24"/>
        </w:rPr>
      </w:pPr>
    </w:p>
    <w:p w14:paraId="4E47814F" w14:textId="08365859" w:rsidR="00D60670" w:rsidRPr="000B4C12" w:rsidRDefault="00D60670" w:rsidP="00D60670">
      <w:pPr>
        <w:pStyle w:val="Pardfaut"/>
        <w:spacing w:after="200"/>
        <w:jc w:val="both"/>
        <w:rPr>
          <w:rFonts w:ascii="Cambria" w:hAnsi="Cambria"/>
          <w:b/>
          <w:bCs/>
          <w:color w:val="1A9EE1"/>
          <w:sz w:val="24"/>
          <w:szCs w:val="24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t>Article 2 : Frais d’inscription</w:t>
      </w:r>
    </w:p>
    <w:p w14:paraId="7068919D" w14:textId="77777777" w:rsidR="000B4C12" w:rsidRPr="001B1A1A" w:rsidRDefault="000B4C12" w:rsidP="000B4C12">
      <w:pPr>
        <w:pStyle w:val="Pardfaut"/>
        <w:spacing w:after="200"/>
        <w:jc w:val="both"/>
        <w:rPr>
          <w:rFonts w:ascii="Cambria" w:eastAsia="Times New Roman" w:hAnsi="Cambria" w:cs="Times New Roman"/>
        </w:rPr>
      </w:pPr>
      <w:bookmarkStart w:id="7" w:name="OLE_LINK35"/>
      <w:r w:rsidRPr="001B1A1A">
        <w:rPr>
          <w:rFonts w:ascii="Cambria" w:hAnsi="Cambria"/>
        </w:rPr>
        <w:t>Les frais d’entrée de 55€</w:t>
      </w:r>
      <w:r w:rsidRPr="001B1A1A">
        <w:rPr>
          <w:rFonts w:ascii="Cambria" w:hAnsi="Cambria"/>
          <w:lang w:val="pt-PT"/>
        </w:rPr>
        <w:t xml:space="preserve"> </w:t>
      </w:r>
      <w:proofErr w:type="spellStart"/>
      <w:r w:rsidRPr="001B1A1A">
        <w:rPr>
          <w:rFonts w:ascii="Cambria" w:hAnsi="Cambria"/>
          <w:lang w:val="pt-PT"/>
        </w:rPr>
        <w:t>vous</w:t>
      </w:r>
      <w:proofErr w:type="spellEnd"/>
      <w:r w:rsidRPr="001B1A1A">
        <w:rPr>
          <w:rFonts w:ascii="Cambria" w:hAnsi="Cambria"/>
          <w:lang w:val="pt-PT"/>
        </w:rPr>
        <w:t xml:space="preserve"> </w:t>
      </w:r>
      <w:r w:rsidRPr="001B1A1A">
        <w:rPr>
          <w:rFonts w:ascii="Cambria" w:hAnsi="Cambria"/>
        </w:rPr>
        <w:t>ouvren</w:t>
      </w:r>
      <w:r>
        <w:rPr>
          <w:rFonts w:ascii="Cambria" w:hAnsi="Cambria"/>
        </w:rPr>
        <w:t>t droit aux prestations</w:t>
      </w:r>
      <w:r w:rsidRPr="001B1A1A">
        <w:rPr>
          <w:rFonts w:ascii="Cambria" w:hAnsi="Cambria"/>
        </w:rPr>
        <w:t xml:space="preserve"> à domicile. Ils apparaissent dans la première facture et sont à payer une seule et unique fois. Ils sont valables pour l’ensemble du foyer fiscal, à vie. Les frais d’entrée sont facturés si e</w:t>
      </w:r>
      <w:r>
        <w:rPr>
          <w:rFonts w:ascii="Cambria" w:hAnsi="Cambria"/>
        </w:rPr>
        <w:t xml:space="preserve">t seulement si une première prestation </w:t>
      </w:r>
      <w:r w:rsidRPr="001B1A1A">
        <w:rPr>
          <w:rFonts w:ascii="Cambria" w:hAnsi="Cambria"/>
        </w:rPr>
        <w:t>a eu lieu.</w:t>
      </w:r>
    </w:p>
    <w:p w14:paraId="76A728EC" w14:textId="77777777" w:rsidR="000B4C12" w:rsidRPr="001B1A1A" w:rsidRDefault="000B4C12" w:rsidP="000B4C12">
      <w:pPr>
        <w:pStyle w:val="Pardfaut"/>
        <w:spacing w:after="200"/>
        <w:jc w:val="both"/>
        <w:rPr>
          <w:rFonts w:ascii="Cambria" w:hAnsi="Cambria"/>
          <w:b/>
          <w:bCs/>
        </w:rPr>
      </w:pPr>
      <w:r w:rsidRPr="001B1A1A">
        <w:rPr>
          <w:rFonts w:ascii="Cambria" w:hAnsi="Cambria"/>
          <w:b/>
          <w:bCs/>
        </w:rPr>
        <w:t xml:space="preserve">Pour les frais d’entrée tout comme pour l’ensemble de la prestation facturée par ALLO </w:t>
      </w:r>
      <w:r>
        <w:rPr>
          <w:rFonts w:ascii="Cambria" w:hAnsi="Cambria"/>
          <w:b/>
          <w:bCs/>
        </w:rPr>
        <w:t>JOB</w:t>
      </w:r>
      <w:r w:rsidRPr="001B1A1A">
        <w:rPr>
          <w:rFonts w:ascii="Cambria" w:hAnsi="Cambria"/>
          <w:b/>
          <w:bCs/>
        </w:rPr>
        <w:t xml:space="preserve"> 974 (agréé SERVICE A LA PERSONNE), vous </w:t>
      </w:r>
      <w:proofErr w:type="spellStart"/>
      <w:r w:rsidRPr="001B1A1A">
        <w:rPr>
          <w:rFonts w:ascii="Cambria" w:hAnsi="Cambria"/>
          <w:b/>
          <w:bCs/>
        </w:rPr>
        <w:t>béné</w:t>
      </w:r>
      <w:r w:rsidRPr="001B1A1A">
        <w:rPr>
          <w:rFonts w:ascii="Cambria" w:hAnsi="Cambria"/>
          <w:b/>
          <w:bCs/>
          <w:lang w:val="es-ES_tradnl"/>
        </w:rPr>
        <w:t>ficierez</w:t>
      </w:r>
      <w:proofErr w:type="spellEnd"/>
      <w:r w:rsidRPr="001B1A1A">
        <w:rPr>
          <w:rFonts w:ascii="Cambria" w:hAnsi="Cambria"/>
          <w:b/>
          <w:bCs/>
          <w:lang w:val="es-ES_tradnl"/>
        </w:rPr>
        <w:t xml:space="preserve"> de 50% de </w:t>
      </w:r>
      <w:proofErr w:type="spellStart"/>
      <w:r w:rsidRPr="001B1A1A">
        <w:rPr>
          <w:rFonts w:ascii="Cambria" w:hAnsi="Cambria"/>
          <w:b/>
          <w:bCs/>
          <w:lang w:val="es-ES_tradnl"/>
        </w:rPr>
        <w:t>cr</w:t>
      </w:r>
      <w:proofErr w:type="spellEnd"/>
      <w:r w:rsidRPr="001B1A1A">
        <w:rPr>
          <w:rFonts w:ascii="Cambria" w:hAnsi="Cambria"/>
          <w:b/>
          <w:bCs/>
        </w:rPr>
        <w:t xml:space="preserve">édit ou réduction d’impôts (sous réserve de modifications de l’article 199 </w:t>
      </w:r>
      <w:proofErr w:type="spellStart"/>
      <w:r w:rsidRPr="001B1A1A">
        <w:rPr>
          <w:rFonts w:ascii="Cambria" w:hAnsi="Cambria"/>
          <w:b/>
          <w:bCs/>
        </w:rPr>
        <w:t>sexdecies</w:t>
      </w:r>
      <w:proofErr w:type="spellEnd"/>
      <w:r w:rsidRPr="001B1A1A">
        <w:rPr>
          <w:rFonts w:ascii="Cambria" w:hAnsi="Cambria"/>
          <w:b/>
          <w:bCs/>
        </w:rPr>
        <w:t>).</w:t>
      </w:r>
    </w:p>
    <w:bookmarkEnd w:id="7"/>
    <w:p w14:paraId="5D4A13A8" w14:textId="77777777" w:rsidR="00D60670" w:rsidRPr="001B1A1A" w:rsidRDefault="00D60670" w:rsidP="00D60670">
      <w:pPr>
        <w:pStyle w:val="Pardfaut"/>
        <w:spacing w:after="200"/>
        <w:jc w:val="both"/>
        <w:rPr>
          <w:rFonts w:ascii="Cambria" w:hAnsi="Cambria"/>
          <w:b/>
          <w:bCs/>
          <w:color w:val="006E86"/>
          <w:sz w:val="24"/>
          <w:szCs w:val="24"/>
        </w:rPr>
      </w:pPr>
      <w:r>
        <w:rPr>
          <w:rFonts w:ascii="Cambria" w:hAnsi="Cambria"/>
          <w:b/>
          <w:bCs/>
          <w:color w:val="006E86"/>
          <w:sz w:val="24"/>
          <w:szCs w:val="24"/>
        </w:rPr>
        <w:lastRenderedPageBreak/>
        <w:br/>
      </w:r>
      <w:r w:rsidRPr="000B4C12">
        <w:rPr>
          <w:rFonts w:ascii="Cambria" w:hAnsi="Cambria"/>
          <w:b/>
          <w:bCs/>
          <w:color w:val="1A9EE1"/>
          <w:sz w:val="24"/>
          <w:szCs w:val="24"/>
        </w:rPr>
        <w:t>Article 3 : Tarifs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817"/>
        <w:gridCol w:w="3992"/>
        <w:gridCol w:w="3824"/>
      </w:tblGrid>
      <w:tr w:rsidR="00D60670" w:rsidRPr="000C2939" w14:paraId="4FFB6CB7" w14:textId="77777777" w:rsidTr="00822A2C">
        <w:trPr>
          <w:trHeight w:val="712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7DE0FB21" w14:textId="2BA6E8E4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D9D9D9" w:themeColor="background1" w:themeShade="D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</w:rPr>
              <w:t>Services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3B0F1ECB" w14:textId="1BFC1BE5" w:rsidR="00D60670" w:rsidRPr="00963BEC" w:rsidRDefault="00C4657D" w:rsidP="00C4657D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767171" w:themeColor="background2" w:themeShade="80"/>
              </w:rPr>
            </w:pPr>
            <w:r w:rsidRPr="00963BEC">
              <w:rPr>
                <w:rFonts w:ascii="Cambria" w:hAnsi="Cambria"/>
                <w:b/>
                <w:bCs/>
                <w:color w:val="767171" w:themeColor="background2" w:themeShade="80"/>
              </w:rPr>
              <w:t>TARIF HORAIRE TTC APRÈS LA RÉDUCTION FISCALE (*)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BFBFBF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E1D2AAF" w14:textId="1E67EB82" w:rsidR="00D60670" w:rsidRPr="00963BEC" w:rsidRDefault="00C4657D" w:rsidP="00C4657D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767171" w:themeColor="background2" w:themeShade="80"/>
              </w:rPr>
            </w:pPr>
            <w:r w:rsidRPr="00963BEC">
              <w:rPr>
                <w:rFonts w:ascii="Cambria" w:hAnsi="Cambria"/>
                <w:b/>
                <w:bCs/>
                <w:color w:val="767171" w:themeColor="background2" w:themeShade="80"/>
              </w:rPr>
              <w:t>TARIF HORAIRE TTC AVANT LA RÉDUCTION FISCALE</w:t>
            </w:r>
          </w:p>
        </w:tc>
      </w:tr>
      <w:tr w:rsidR="00D60670" w14:paraId="6B885411" w14:textId="77777777" w:rsidTr="00822A2C">
        <w:trPr>
          <w:trHeight w:val="281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7B868CF5" w14:textId="6D64E505" w:rsidR="00D60670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bookmarkStart w:id="8" w:name="OLE_LINK49"/>
            <w:bookmarkStart w:id="9" w:name="OLE_LINK50"/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GARDE D’ENFANTS</w:t>
            </w:r>
            <w:bookmarkEnd w:id="8"/>
            <w:bookmarkEnd w:id="9"/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73DA8318" w14:textId="6CD9D06F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bookmarkStart w:id="10" w:name="OLE_LINK36"/>
            <w:bookmarkStart w:id="11" w:name="OLE_LINK37"/>
            <w:r>
              <w:rPr>
                <w:rFonts w:ascii="Cambria" w:hAnsi="Cambria"/>
                <w:bCs/>
                <w:color w:val="767171" w:themeColor="background2" w:themeShade="80"/>
              </w:rPr>
              <w:t>11€</w:t>
            </w:r>
            <w:bookmarkEnd w:id="10"/>
            <w:bookmarkEnd w:id="11"/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20E425BC" w14:textId="1A6DC21D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bookmarkStart w:id="12" w:name="OLE_LINK40"/>
            <w:bookmarkStart w:id="13" w:name="OLE_LINK41"/>
            <w:r>
              <w:rPr>
                <w:rFonts w:ascii="Cambria" w:hAnsi="Cambria"/>
                <w:bCs/>
                <w:color w:val="767171" w:themeColor="background2" w:themeShade="80"/>
              </w:rPr>
              <w:t>22</w:t>
            </w:r>
            <w:r w:rsidR="00D60670"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  <w:bookmarkEnd w:id="12"/>
            <w:bookmarkEnd w:id="13"/>
          </w:p>
        </w:tc>
      </w:tr>
      <w:tr w:rsidR="00D60670" w14:paraId="4F0FC283" w14:textId="77777777" w:rsidTr="00822A2C">
        <w:trPr>
          <w:trHeight w:val="393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680E07E9" w14:textId="1E23EB7E" w:rsidR="00D60670" w:rsidRPr="000A2003" w:rsidRDefault="000A2003" w:rsidP="00822A2C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MENAGE</w:t>
            </w:r>
          </w:p>
        </w:tc>
        <w:tc>
          <w:tcPr>
            <w:tcW w:w="2072" w:type="pct"/>
            <w:tcBorders>
              <w:top w:val="single" w:sz="4" w:space="0" w:color="E7E6E6" w:themeColor="background2"/>
              <w:left w:val="nil"/>
              <w:bottom w:val="single" w:sz="4" w:space="0" w:color="BFBFBF"/>
              <w:right w:val="single" w:sz="4" w:space="0" w:color="E7E6E6" w:themeColor="background2"/>
            </w:tcBorders>
            <w:vAlign w:val="center"/>
          </w:tcPr>
          <w:p w14:paraId="7D5259AC" w14:textId="432D9984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11€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B470821" w14:textId="1EE528A8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22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D60670" w14:paraId="55254F19" w14:textId="77777777" w:rsidTr="00822A2C">
        <w:trPr>
          <w:trHeight w:val="45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2AA60457" w14:textId="395BB386" w:rsidR="00D60670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DEMENAGEMENT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AF9F9" w:themeFill="background2" w:themeFillTint="33"/>
            <w:vAlign w:val="center"/>
          </w:tcPr>
          <w:p w14:paraId="3E0154E6" w14:textId="5D887D19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11€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BFBFBF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5422C67B" w14:textId="5F3DF8E8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22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D60670" w14:paraId="3E79AD21" w14:textId="77777777" w:rsidTr="00822A2C">
        <w:trPr>
          <w:trHeight w:val="45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135859F0" w14:textId="2B82345A" w:rsidR="00D60670" w:rsidRPr="000A2003" w:rsidRDefault="00822A2C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REPASSAGE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vAlign w:val="center"/>
          </w:tcPr>
          <w:p w14:paraId="3F7EF639" w14:textId="6070D2ED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11€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4B8BEBB" w14:textId="1E661FDB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22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D60670" w14:paraId="460F8C63" w14:textId="77777777" w:rsidTr="00822A2C">
        <w:trPr>
          <w:trHeight w:val="60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5CF3905F" w14:textId="32D7520A" w:rsidR="00D60670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GARDE D’ANIMAUX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06F66DFF" w14:textId="5FEF5D27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11€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36E68F2D" w14:textId="23271342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22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D60670" w14:paraId="7C12B6C9" w14:textId="77777777" w:rsidTr="00822A2C">
        <w:trPr>
          <w:trHeight w:val="141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5D89800A" w14:textId="1D6495D3" w:rsidR="00D60670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JARDINAGE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vAlign w:val="center"/>
          </w:tcPr>
          <w:p w14:paraId="7F01E3CF" w14:textId="2804890F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bookmarkStart w:id="14" w:name="OLE_LINK38"/>
            <w:bookmarkStart w:id="15" w:name="OLE_LINK39"/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  <w:bookmarkEnd w:id="14"/>
            <w:bookmarkEnd w:id="15"/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68D76C9" w14:textId="7F57C969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bookmarkStart w:id="16" w:name="OLE_LINK42"/>
            <w:bookmarkStart w:id="17" w:name="OLE_LINK43"/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  <w:bookmarkEnd w:id="16"/>
            <w:bookmarkEnd w:id="17"/>
          </w:p>
        </w:tc>
      </w:tr>
      <w:tr w:rsidR="00D60670" w14:paraId="34E91688" w14:textId="77777777" w:rsidTr="00822A2C">
        <w:trPr>
          <w:trHeight w:val="156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60059D04" w14:textId="5760D104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BRICOLAGE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52658090" w14:textId="18C94CEB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1B01F38D" w14:textId="01BC1FA9" w:rsidR="00D60670" w:rsidRPr="00963BEC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4292EC91" w14:textId="77777777" w:rsidTr="00822A2C">
        <w:trPr>
          <w:trHeight w:val="39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63964516" w14:textId="7194B7F8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PLOMBERIE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16E53735" w14:textId="69728CCB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7283BA67" w14:textId="29173F3B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7F4B2514" w14:textId="77777777" w:rsidTr="00822A2C">
        <w:trPr>
          <w:trHeight w:val="39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02B9773C" w14:textId="6D97C6F2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ELECTRICITE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201FFB30" w14:textId="6A902C5F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05F4115F" w14:textId="7BE1940C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472DA178" w14:textId="77777777" w:rsidTr="00822A2C">
        <w:trPr>
          <w:trHeight w:val="183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639A3DBD" w14:textId="1B0C2CD4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TRAVAUX DE MAISON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2F3F75A5" w14:textId="3803368B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309109B1" w14:textId="17F98A7F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3F186DDD" w14:textId="77777777" w:rsidTr="00822A2C">
        <w:trPr>
          <w:trHeight w:val="39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4EC978EB" w14:textId="20476147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INFORMATIQUE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2230A145" w14:textId="6E5039E6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14€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3EA79BFF" w14:textId="5B42E09C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28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6D506989" w14:textId="77777777" w:rsidTr="00822A2C">
        <w:trPr>
          <w:trHeight w:val="39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single" w:sz="4" w:space="0" w:color="1A9EE1"/>
              <w:right w:val="nil"/>
            </w:tcBorders>
            <w:shd w:val="clear" w:color="auto" w:fill="1A9EE2"/>
            <w:vAlign w:val="center"/>
          </w:tcPr>
          <w:p w14:paraId="58A81F0F" w14:textId="540422A6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ADMINISTRATIF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44BC78B0" w14:textId="00EED767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17€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0D6EC38B" w14:textId="4C570DA2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34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  <w:tr w:rsidR="00247144" w14:paraId="79576B30" w14:textId="77777777" w:rsidTr="00822A2C">
        <w:trPr>
          <w:trHeight w:val="394"/>
          <w:jc w:val="center"/>
        </w:trPr>
        <w:tc>
          <w:tcPr>
            <w:tcW w:w="943" w:type="pct"/>
            <w:tcBorders>
              <w:top w:val="single" w:sz="4" w:space="0" w:color="1A9EE1"/>
              <w:left w:val="nil"/>
              <w:bottom w:val="nil"/>
              <w:right w:val="nil"/>
            </w:tcBorders>
            <w:shd w:val="clear" w:color="auto" w:fill="1A9EE2"/>
            <w:vAlign w:val="center"/>
          </w:tcPr>
          <w:p w14:paraId="4065A747" w14:textId="773C78C3" w:rsidR="00247144" w:rsidRPr="000A2003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0A2003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COURS DIVERS</w:t>
            </w:r>
          </w:p>
        </w:tc>
        <w:tc>
          <w:tcPr>
            <w:tcW w:w="207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16CF1FA5" w14:textId="65CA4622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23€</w:t>
            </w:r>
          </w:p>
        </w:tc>
        <w:tc>
          <w:tcPr>
            <w:tcW w:w="1985" w:type="pc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BFBFBF"/>
              <w:right w:val="single" w:sz="4" w:space="0" w:color="E7E6E6" w:themeColor="background2"/>
            </w:tcBorders>
            <w:shd w:val="clear" w:color="auto" w:fill="FAF9F9" w:themeFill="background2" w:themeFillTint="33"/>
            <w:vAlign w:val="center"/>
          </w:tcPr>
          <w:p w14:paraId="22FDB00B" w14:textId="633942C1" w:rsidR="00247144" w:rsidRDefault="000A2003" w:rsidP="000A2003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rFonts w:ascii="Cambria" w:hAnsi="Cambria"/>
                <w:bCs/>
                <w:color w:val="767171" w:themeColor="background2" w:themeShade="80"/>
              </w:rPr>
            </w:pPr>
            <w:r>
              <w:rPr>
                <w:rFonts w:ascii="Cambria" w:hAnsi="Cambria"/>
                <w:bCs/>
                <w:color w:val="767171" w:themeColor="background2" w:themeShade="80"/>
              </w:rPr>
              <w:t>46</w:t>
            </w:r>
            <w:r w:rsidRPr="00963BEC">
              <w:rPr>
                <w:rFonts w:ascii="Cambria" w:hAnsi="Cambria"/>
                <w:bCs/>
                <w:color w:val="767171" w:themeColor="background2" w:themeShade="80"/>
              </w:rPr>
              <w:t>€</w:t>
            </w:r>
          </w:p>
        </w:tc>
      </w:tr>
    </w:tbl>
    <w:p w14:paraId="6D121C9F" w14:textId="77777777" w:rsidR="00D60670" w:rsidRPr="000C2939" w:rsidRDefault="00D60670" w:rsidP="000B4C12">
      <w:pPr>
        <w:pStyle w:val="Pardfaut"/>
        <w:spacing w:after="200"/>
        <w:jc w:val="both"/>
        <w:rPr>
          <w:rFonts w:ascii="Cambria" w:eastAsia="Times New Roman" w:hAnsi="Cambria" w:cs="Times New Roman"/>
          <w:color w:val="000000" w:themeColor="text1"/>
          <w:bdr w:val="none" w:sz="0" w:space="0" w:color="auto"/>
          <w:shd w:val="clear" w:color="auto" w:fill="FFFFFF"/>
        </w:rPr>
      </w:pPr>
      <w:r w:rsidRPr="000C2939">
        <w:rPr>
          <w:rFonts w:ascii="Cambria" w:eastAsia="Times New Roman" w:hAnsi="Cambria" w:cs="Times New Roman"/>
          <w:color w:val="000000" w:themeColor="text1"/>
          <w:bdr w:val="none" w:sz="0" w:space="0" w:color="auto"/>
          <w:shd w:val="clear" w:color="auto" w:fill="FFFFFF"/>
        </w:rPr>
        <w:t xml:space="preserve">* : sous réserve de modifications de l’article 199 </w:t>
      </w:r>
      <w:proofErr w:type="spellStart"/>
      <w:r w:rsidRPr="000C2939">
        <w:rPr>
          <w:rFonts w:ascii="Cambria" w:eastAsia="Times New Roman" w:hAnsi="Cambria" w:cs="Times New Roman"/>
          <w:color w:val="000000" w:themeColor="text1"/>
          <w:bdr w:val="none" w:sz="0" w:space="0" w:color="auto"/>
          <w:shd w:val="clear" w:color="auto" w:fill="FFFFFF"/>
        </w:rPr>
        <w:t>sexdécies</w:t>
      </w:r>
      <w:proofErr w:type="spellEnd"/>
    </w:p>
    <w:p w14:paraId="02A4234D" w14:textId="77777777" w:rsidR="000A2003" w:rsidRDefault="000B4C12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  <w:r w:rsidRPr="001B1A1A">
        <w:rPr>
          <w:rFonts w:ascii="Cambria" w:hAnsi="Cambria"/>
          <w:i/>
          <w:iCs/>
        </w:rPr>
        <w:t>Les tarifs</w:t>
      </w:r>
      <w:r>
        <w:rPr>
          <w:rFonts w:ascii="Cambria" w:hAnsi="Cambria"/>
          <w:i/>
          <w:iCs/>
        </w:rPr>
        <w:t xml:space="preserve"> sont TTC et </w:t>
      </w:r>
      <w:r w:rsidRPr="001B1A1A">
        <w:rPr>
          <w:rFonts w:ascii="Cambria" w:hAnsi="Cambria"/>
          <w:i/>
          <w:iCs/>
        </w:rPr>
        <w:t>comprennent</w:t>
      </w:r>
      <w:r>
        <w:rPr>
          <w:rFonts w:ascii="Cambria" w:hAnsi="Cambria"/>
          <w:i/>
          <w:iCs/>
        </w:rPr>
        <w:t xml:space="preserve"> le salaire de l’intervenant</w:t>
      </w:r>
      <w:r w:rsidRPr="001B1A1A">
        <w:rPr>
          <w:rFonts w:ascii="Cambria" w:hAnsi="Cambria"/>
          <w:i/>
          <w:iCs/>
        </w:rPr>
        <w:t>, les charges sociales, les frais de déplacement, la TVA et les frais de gestion et de mise en relation. Ils sont susceptibles d’être réévalué</w:t>
      </w:r>
      <w:r w:rsidRPr="001B1A1A">
        <w:rPr>
          <w:rFonts w:ascii="Cambria" w:hAnsi="Cambria"/>
          <w:i/>
          <w:iCs/>
          <w:lang w:val="pt-PT"/>
        </w:rPr>
        <w:t>s.</w:t>
      </w:r>
      <w:r w:rsidR="00D60670">
        <w:rPr>
          <w:rFonts w:ascii="Cambria" w:hAnsi="Cambria"/>
          <w:i/>
          <w:iCs/>
          <w:lang w:val="pt-PT"/>
        </w:rPr>
        <w:br/>
      </w:r>
    </w:p>
    <w:p w14:paraId="6C31B49C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49EAB6CA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4C732F6F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79EF9D2C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786D97BE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1F63507B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40134D49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3F88B1C0" w14:textId="77777777" w:rsidR="000A2003" w:rsidRDefault="000A2003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</w:p>
    <w:p w14:paraId="6AE0E8F5" w14:textId="6DEB0528" w:rsidR="00D60670" w:rsidRPr="00482390" w:rsidRDefault="00D60670" w:rsidP="000B4C12">
      <w:pPr>
        <w:pStyle w:val="Pardfaut"/>
        <w:spacing w:after="200"/>
        <w:jc w:val="both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br/>
      </w:r>
    </w:p>
    <w:p w14:paraId="5156001B" w14:textId="77777777" w:rsidR="00D60670" w:rsidRPr="000B4C12" w:rsidRDefault="00D60670" w:rsidP="000B4C12">
      <w:pPr>
        <w:pStyle w:val="Pardfaut"/>
        <w:spacing w:after="200"/>
        <w:jc w:val="both"/>
        <w:rPr>
          <w:rFonts w:ascii="Cambria" w:hAnsi="Cambria"/>
          <w:b/>
          <w:bCs/>
          <w:color w:val="1A9EE1"/>
          <w:sz w:val="24"/>
          <w:szCs w:val="24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lastRenderedPageBreak/>
        <w:t>Article 4 : Télégestion</w:t>
      </w:r>
    </w:p>
    <w:p w14:paraId="4C41D268" w14:textId="77777777" w:rsidR="000B4C12" w:rsidRPr="000D6D87" w:rsidRDefault="000B4C12" w:rsidP="000B4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</w:pP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L’intervenant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 xml:space="preserve"> appelle un numéro gratuit à son arrivée puis à son départ pour pointer et </w:t>
      </w: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prouver qu’il a assuré sa prestation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 xml:space="preserve"> depuis votre domicile. Ainsi, par ce mandat,</w:t>
      </w: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 xml:space="preserve"> vous acceptez que l’intervenant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 xml:space="preserve"> qui vient chez vous utilise votre téléphone fixe ou mobile pour assurer ses télépointages. Ce pointage est directement relié au logiciel de gestion </w:t>
      </w:r>
      <w:proofErr w:type="gramStart"/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de </w:t>
      </w:r>
      <w:r>
        <w:rPr>
          <w:rFonts w:ascii="Cambria" w:eastAsia="Times New Roman" w:hAnsi="Cambria"/>
          <w:b/>
          <w:bCs/>
          <w:color w:val="000000" w:themeColor="text1"/>
          <w:sz w:val="22"/>
          <w:szCs w:val="22"/>
          <w:bdr w:val="none" w:sz="0" w:space="0" w:color="auto" w:frame="1"/>
          <w:lang w:val="fr-FR" w:eastAsia="fr-FR"/>
        </w:rPr>
        <w:t>ALLO</w:t>
      </w:r>
      <w:proofErr w:type="gramEnd"/>
      <w:r>
        <w:rPr>
          <w:rFonts w:ascii="Cambria" w:eastAsia="Times New Roman" w:hAnsi="Cambria"/>
          <w:b/>
          <w:bCs/>
          <w:color w:val="000000" w:themeColor="text1"/>
          <w:sz w:val="22"/>
          <w:szCs w:val="22"/>
          <w:bdr w:val="none" w:sz="0" w:space="0" w:color="auto" w:frame="1"/>
          <w:lang w:val="fr-FR" w:eastAsia="fr-FR"/>
        </w:rPr>
        <w:t xml:space="preserve"> JOB</w:t>
      </w:r>
      <w:r w:rsidRPr="000D6D87">
        <w:rPr>
          <w:rFonts w:ascii="Cambria" w:eastAsia="Times New Roman" w:hAnsi="Cambria"/>
          <w:b/>
          <w:bCs/>
          <w:color w:val="000000" w:themeColor="text1"/>
          <w:sz w:val="22"/>
          <w:szCs w:val="22"/>
          <w:bdr w:val="none" w:sz="0" w:space="0" w:color="auto" w:frame="1"/>
          <w:lang w:val="fr-FR" w:eastAsia="fr-FR"/>
        </w:rPr>
        <w:t xml:space="preserve"> 974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 et permet une facturation juste et détaillée. Notre logiciel de gestion est configuré pour arrondir les heures, au quart d’heure inférieur. 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Exemple :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Arrivée : 16h00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Départ : 17h10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Durée de la prestation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 : 1h10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 xml:space="preserve">Durée de la prestation 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facturé</w:t>
      </w:r>
      <w:r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e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 : 1h</w:t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lang w:val="fr-FR" w:eastAsia="fr-FR"/>
        </w:rPr>
        <w:br/>
      </w:r>
      <w:r w:rsidRPr="000D6D87">
        <w:rPr>
          <w:rFonts w:ascii="Cambria" w:eastAsia="Times New Roman" w:hAnsi="Cambria"/>
          <w:color w:val="000000" w:themeColor="text1"/>
          <w:sz w:val="22"/>
          <w:szCs w:val="22"/>
          <w:bdr w:val="none" w:sz="0" w:space="0" w:color="auto"/>
          <w:shd w:val="clear" w:color="auto" w:fill="FFFFFF"/>
          <w:lang w:val="fr-FR" w:eastAsia="fr-FR"/>
        </w:rPr>
        <w:t>Vous aurez accès à une interface internet afin de vérifier le nombre d’heures effectuées chez vous dans le mois.</w:t>
      </w:r>
    </w:p>
    <w:p w14:paraId="1431C995" w14:textId="77777777" w:rsidR="000B4C12" w:rsidRDefault="000B4C12" w:rsidP="000B4C12">
      <w:pPr>
        <w:pStyle w:val="Pardfaut"/>
        <w:spacing w:after="200"/>
        <w:jc w:val="both"/>
        <w:rPr>
          <w:b/>
          <w:bCs/>
          <w:color w:val="006D86"/>
          <w:sz w:val="24"/>
          <w:szCs w:val="24"/>
        </w:rPr>
      </w:pPr>
    </w:p>
    <w:p w14:paraId="6314E9A9" w14:textId="14D75913" w:rsidR="00D60670" w:rsidRPr="000B4C12" w:rsidRDefault="000B4C12" w:rsidP="000B4C12">
      <w:pPr>
        <w:pStyle w:val="Pardfaut"/>
        <w:spacing w:after="200"/>
        <w:rPr>
          <w:rFonts w:ascii="Cambria" w:hAnsi="Cambria"/>
          <w:bCs/>
          <w:color w:val="000000" w:themeColor="text1"/>
        </w:rPr>
      </w:pPr>
      <w:r w:rsidRPr="005C0DBA">
        <w:rPr>
          <w:rFonts w:ascii="Cambria" w:hAnsi="Cambria"/>
          <w:bCs/>
          <w:color w:val="000000" w:themeColor="text1"/>
        </w:rPr>
        <w:t>MERCI DE PRECISER LE NUMERO DE TELEPHONE (FIXE OU G</w:t>
      </w:r>
      <w:r>
        <w:rPr>
          <w:rFonts w:ascii="Cambria" w:hAnsi="Cambria"/>
          <w:bCs/>
          <w:color w:val="000000" w:themeColor="text1"/>
        </w:rPr>
        <w:t xml:space="preserve">SM) A DISPOSITION DE L’INTERVENANT </w:t>
      </w:r>
      <w:r w:rsidRPr="005C0DBA">
        <w:rPr>
          <w:rFonts w:ascii="Cambria" w:hAnsi="Cambria"/>
          <w:bCs/>
          <w:color w:val="000000" w:themeColor="text1"/>
        </w:rPr>
        <w:t>POUR EFFECTUER LA TELEGESTION </w:t>
      </w:r>
      <w:r>
        <w:rPr>
          <w:rFonts w:ascii="Cambria" w:hAnsi="Cambria"/>
          <w:bCs/>
          <w:color w:val="000000" w:themeColor="text1"/>
        </w:rPr>
        <w:t xml:space="preserve"> </w:t>
      </w:r>
      <w:r w:rsidRPr="001B1A1A">
        <w:rPr>
          <w:rFonts w:ascii="Cambria" w:hAnsi="Cambria"/>
        </w:rPr>
        <w:t xml:space="preserve">: </w:t>
      </w:r>
      <w:r>
        <w:rPr>
          <w:rFonts w:ascii="Cambria" w:hAnsi="Cambria"/>
          <w:bCs/>
          <w:color w:val="000000" w:themeColor="text1"/>
        </w:rPr>
        <w:t xml:space="preserve"> </w:t>
      </w:r>
      <w:r w:rsidR="001200FC" w:rsidRPr="001B1A1A">
        <w:rPr>
          <w:rFonts w:ascii="Cambria" w:hAnsi="Cambria"/>
        </w:rPr>
        <w:t>${</w:t>
      </w:r>
      <w:proofErr w:type="spellStart"/>
      <w:r w:rsidR="001200FC" w:rsidRPr="001200FC">
        <w:rPr>
          <w:rFonts w:ascii="Cambria" w:hAnsi="Cambria"/>
        </w:rPr>
        <w:t>numeroTelegestion</w:t>
      </w:r>
      <w:proofErr w:type="spellEnd"/>
      <w:r w:rsidR="001200FC" w:rsidRPr="001B1A1A">
        <w:rPr>
          <w:rFonts w:ascii="Cambria" w:hAnsi="Cambria"/>
        </w:rPr>
        <w:t>}</w:t>
      </w:r>
      <w:r w:rsidR="00D60670">
        <w:rPr>
          <w:rFonts w:ascii="Cambria" w:hAnsi="Cambria"/>
          <w:bCs/>
          <w:color w:val="000000" w:themeColor="text1"/>
        </w:rPr>
        <w:br/>
      </w:r>
      <w:r w:rsidR="00D60670">
        <w:rPr>
          <w:rFonts w:ascii="Cambria" w:hAnsi="Cambria"/>
          <w:bCs/>
          <w:color w:val="000000" w:themeColor="text1"/>
        </w:rPr>
        <w:br/>
      </w:r>
    </w:p>
    <w:p w14:paraId="3454E198" w14:textId="271730C7" w:rsidR="00D60670" w:rsidRPr="000B4C12" w:rsidRDefault="00D60670" w:rsidP="00D60670">
      <w:pPr>
        <w:pStyle w:val="Pardfaut"/>
        <w:spacing w:after="200"/>
        <w:jc w:val="both"/>
        <w:rPr>
          <w:b/>
          <w:bCs/>
          <w:color w:val="1A9EE1"/>
          <w:sz w:val="24"/>
          <w:szCs w:val="24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t>A</w:t>
      </w:r>
      <w:r w:rsidR="000B4C12" w:rsidRPr="000B4C12">
        <w:rPr>
          <w:rFonts w:ascii="Cambria" w:hAnsi="Cambria"/>
          <w:b/>
          <w:bCs/>
          <w:color w:val="1A9EE1"/>
          <w:sz w:val="24"/>
          <w:szCs w:val="24"/>
        </w:rPr>
        <w:t>rticle 5</w:t>
      </w:r>
      <w:r w:rsidRPr="000B4C12">
        <w:rPr>
          <w:rFonts w:ascii="Cambria" w:hAnsi="Cambria"/>
          <w:b/>
          <w:bCs/>
          <w:color w:val="1A9EE1"/>
          <w:sz w:val="24"/>
          <w:szCs w:val="24"/>
        </w:rPr>
        <w:t xml:space="preserve"> : Annulation de </w:t>
      </w:r>
      <w:r w:rsidR="000B4C12" w:rsidRPr="000B4C12">
        <w:rPr>
          <w:rFonts w:ascii="Cambria" w:hAnsi="Cambria"/>
          <w:b/>
          <w:bCs/>
          <w:color w:val="1A9EE1"/>
          <w:sz w:val="24"/>
          <w:szCs w:val="24"/>
        </w:rPr>
        <w:t>l’intervention</w:t>
      </w:r>
    </w:p>
    <w:p w14:paraId="375F5EF5" w14:textId="0C4CE1C6" w:rsidR="00D60670" w:rsidRDefault="000B4C12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</w:pPr>
      <w:r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 xml:space="preserve">Pour toute annulation de prestation, l’intervenant </w:t>
      </w:r>
      <w:r w:rsidRPr="000D6D87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>doit être informé par vos soins au moins</w:t>
      </w:r>
      <w:r w:rsidRPr="00FF0647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> </w:t>
      </w:r>
      <w:r w:rsidRPr="000D6D87">
        <w:rPr>
          <w:rFonts w:ascii="Cambria" w:eastAsia="Times New Roman" w:hAnsi="Cambria"/>
          <w:b/>
          <w:bCs/>
          <w:color w:val="000000" w:themeColor="text1"/>
          <w:sz w:val="22"/>
          <w:szCs w:val="18"/>
          <w:bdr w:val="none" w:sz="0" w:space="0" w:color="auto" w:frame="1"/>
          <w:lang w:val="fr-FR" w:eastAsia="fr-FR"/>
        </w:rPr>
        <w:t>24 heures à l’avance</w:t>
      </w:r>
      <w:r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 xml:space="preserve">. Si l’intervenant </w:t>
      </w:r>
      <w:r w:rsidRPr="000D6D87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 xml:space="preserve"> n’a pas été avisé dans ce délai où s’il </w:t>
      </w:r>
      <w:r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 xml:space="preserve">s’est déplacé, la prestation sera facturée </w:t>
      </w:r>
      <w:r w:rsidRPr="000D6D87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t>intégralement.</w:t>
      </w:r>
      <w:r w:rsidR="00D60670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br/>
      </w:r>
      <w:r w:rsidR="00D60670">
        <w:rPr>
          <w:rFonts w:ascii="Cambria" w:eastAsia="Times New Roman" w:hAnsi="Cambria"/>
          <w:color w:val="000000" w:themeColor="text1"/>
          <w:sz w:val="22"/>
          <w:szCs w:val="18"/>
          <w:bdr w:val="none" w:sz="0" w:space="0" w:color="auto"/>
          <w:shd w:val="clear" w:color="auto" w:fill="FFFFFF"/>
          <w:lang w:val="fr-FR" w:eastAsia="fr-FR"/>
        </w:rPr>
        <w:br/>
      </w:r>
    </w:p>
    <w:p w14:paraId="60CAB591" w14:textId="069D3EF3" w:rsidR="00D60670" w:rsidRPr="00482390" w:rsidRDefault="000B4C12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b/>
          <w:bCs/>
          <w:color w:val="006E86"/>
        </w:rPr>
      </w:pPr>
      <w:r>
        <w:rPr>
          <w:rFonts w:ascii="Cambria" w:hAnsi="Cambria"/>
          <w:b/>
          <w:bCs/>
          <w:color w:val="1A9EE1"/>
        </w:rPr>
        <w:t>Article 6</w:t>
      </w:r>
      <w:r w:rsidR="00D60670" w:rsidRPr="000B4C12">
        <w:rPr>
          <w:rFonts w:ascii="Cambria" w:hAnsi="Cambria"/>
          <w:b/>
          <w:bCs/>
          <w:color w:val="1A9EE1"/>
        </w:rPr>
        <w:t xml:space="preserve"> : </w:t>
      </w:r>
      <w:proofErr w:type="spellStart"/>
      <w:r w:rsidR="00D60670" w:rsidRPr="000B4C12">
        <w:rPr>
          <w:rFonts w:ascii="Cambria" w:hAnsi="Cambria"/>
          <w:b/>
          <w:bCs/>
          <w:color w:val="1A9EE1"/>
        </w:rPr>
        <w:t>Modalité</w:t>
      </w:r>
      <w:proofErr w:type="spellEnd"/>
      <w:r w:rsidR="00D60670" w:rsidRPr="000B4C12">
        <w:rPr>
          <w:rFonts w:ascii="Cambria" w:hAnsi="Cambria"/>
          <w:b/>
          <w:bCs/>
          <w:color w:val="1A9EE1"/>
        </w:rPr>
        <w:t xml:space="preserve"> de </w:t>
      </w:r>
      <w:proofErr w:type="spellStart"/>
      <w:r w:rsidR="00D60670" w:rsidRPr="000B4C12">
        <w:rPr>
          <w:rFonts w:ascii="Cambria" w:hAnsi="Cambria"/>
          <w:b/>
          <w:bCs/>
          <w:color w:val="1A9EE1"/>
        </w:rPr>
        <w:t>paiement</w:t>
      </w:r>
      <w:proofErr w:type="spellEnd"/>
      <w:r w:rsidR="00D60670">
        <w:rPr>
          <w:rFonts w:ascii="Cambria" w:hAnsi="Cambria"/>
          <w:b/>
          <w:bCs/>
          <w:color w:val="006E86"/>
        </w:rPr>
        <w:br/>
      </w:r>
    </w:p>
    <w:p w14:paraId="57B7F2F8" w14:textId="77777777" w:rsidR="000B4C12" w:rsidRPr="005C0DBA" w:rsidRDefault="000B4C12" w:rsidP="000B4C12">
      <w:pPr>
        <w:pStyle w:val="Pardfaut"/>
        <w:spacing w:after="200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>ALLO JOB</w:t>
      </w:r>
      <w:r w:rsidRPr="005C0DBA">
        <w:rPr>
          <w:rFonts w:ascii="Cambria" w:hAnsi="Cambria"/>
          <w:b/>
          <w:bCs/>
        </w:rPr>
        <w:t xml:space="preserve"> 974</w:t>
      </w:r>
      <w:r w:rsidRPr="005C0DBA">
        <w:rPr>
          <w:rFonts w:ascii="Cambria" w:hAnsi="Cambria"/>
          <w:bCs/>
        </w:rPr>
        <w:t xml:space="preserve"> vous adresse une facture mensuelle détaillée tous les 1</w:t>
      </w:r>
      <w:r w:rsidRPr="005C0DBA">
        <w:rPr>
          <w:rFonts w:ascii="Cambria" w:hAnsi="Cambria"/>
          <w:bCs/>
          <w:vertAlign w:val="superscript"/>
        </w:rPr>
        <w:t>er</w:t>
      </w:r>
      <w:r w:rsidRPr="005C0DBA">
        <w:rPr>
          <w:rFonts w:ascii="Cambria" w:hAnsi="Cambria"/>
          <w:bCs/>
        </w:rPr>
        <w:t xml:space="preserve"> de chaque mois par mail. Elle est également consultable et archivée sur une interface personnelle en ligne.</w:t>
      </w:r>
    </w:p>
    <w:p w14:paraId="46F0F3DA" w14:textId="77777777" w:rsidR="000B4C12" w:rsidRPr="005C0DBA" w:rsidRDefault="000B4C12" w:rsidP="000B4C12">
      <w:pPr>
        <w:pStyle w:val="Pardfaut"/>
        <w:spacing w:after="200"/>
        <w:rPr>
          <w:rFonts w:ascii="Cambria" w:hAnsi="Cambria"/>
          <w:bCs/>
        </w:rPr>
      </w:pPr>
      <w:r w:rsidRPr="005C0DBA">
        <w:rPr>
          <w:rFonts w:ascii="Cambria" w:hAnsi="Cambria"/>
          <w:bCs/>
        </w:rPr>
        <w:t xml:space="preserve">Grâce à la télégestion, un </w:t>
      </w:r>
      <w:r>
        <w:rPr>
          <w:rFonts w:ascii="Cambria" w:hAnsi="Cambria"/>
          <w:bCs/>
        </w:rPr>
        <w:t>récapitulatif détaillé des prestations</w:t>
      </w:r>
      <w:r w:rsidRPr="005C0DBA">
        <w:rPr>
          <w:rFonts w:ascii="Cambria" w:hAnsi="Cambria"/>
          <w:bCs/>
        </w:rPr>
        <w:t xml:space="preserve"> effectué</w:t>
      </w:r>
      <w:r>
        <w:rPr>
          <w:rFonts w:ascii="Cambria" w:hAnsi="Cambria"/>
          <w:bCs/>
        </w:rPr>
        <w:t>e</w:t>
      </w:r>
      <w:r w:rsidRPr="005C0DBA">
        <w:rPr>
          <w:rFonts w:ascii="Cambria" w:hAnsi="Cambria"/>
          <w:bCs/>
        </w:rPr>
        <w:t>s le mois précédent figure sur la facture.</w:t>
      </w:r>
    </w:p>
    <w:p w14:paraId="24C7D148" w14:textId="77777777" w:rsidR="000B4C12" w:rsidRPr="005C0DBA" w:rsidRDefault="000B4C12" w:rsidP="000B4C12">
      <w:pPr>
        <w:pStyle w:val="Pardfaut"/>
        <w:spacing w:after="200"/>
        <w:rPr>
          <w:rFonts w:ascii="Cambria" w:hAnsi="Cambria"/>
          <w:bCs/>
        </w:rPr>
      </w:pPr>
      <w:r w:rsidRPr="005C0DBA">
        <w:rPr>
          <w:rFonts w:ascii="Cambria" w:hAnsi="Cambria"/>
          <w:bCs/>
        </w:rPr>
        <w:t xml:space="preserve">Le paiement s’effectue par prélèvement bancaire et se fait le 3 du mois suivant (possibilité de demander un prélèvement au 10 du mois suivant). </w:t>
      </w:r>
      <w:r>
        <w:rPr>
          <w:rFonts w:ascii="Cambria" w:hAnsi="Cambria"/>
          <w:b/>
          <w:bCs/>
        </w:rPr>
        <w:t>ALLO JOB</w:t>
      </w:r>
      <w:r w:rsidRPr="005C0DBA">
        <w:rPr>
          <w:rFonts w:ascii="Cambria" w:hAnsi="Cambria"/>
          <w:b/>
          <w:bCs/>
        </w:rPr>
        <w:t xml:space="preserve"> 974</w:t>
      </w:r>
      <w:r w:rsidRPr="005C0DBA">
        <w:rPr>
          <w:rFonts w:ascii="Cambria" w:hAnsi="Cambria"/>
          <w:bCs/>
        </w:rPr>
        <w:t xml:space="preserve"> ne peut désormais accepter un règlement par chèque ou virement bancaire en raison d’un trop grand nombre d’impayés ou de retard de paiement.</w:t>
      </w:r>
    </w:p>
    <w:p w14:paraId="60F3596E" w14:textId="382464E0" w:rsidR="00D60670" w:rsidRPr="000B4C12" w:rsidRDefault="000B4C12" w:rsidP="00D60670">
      <w:pPr>
        <w:pStyle w:val="Pardfaut"/>
        <w:spacing w:after="200"/>
        <w:rPr>
          <w:rFonts w:ascii="Cambria" w:hAnsi="Cambria"/>
          <w:bCs/>
        </w:rPr>
      </w:pPr>
      <w:r w:rsidRPr="005C0DBA">
        <w:rPr>
          <w:rFonts w:ascii="Cambria" w:hAnsi="Cambria"/>
          <w:bCs/>
        </w:rPr>
        <w:t>Si votre prélèvement fait l’objet d’un rejet, le prélèvement sera représenté le mois suivant et vous serez facturés des frais de rejets bancaires qui s’élèvent à 11 euros.</w:t>
      </w:r>
      <w:r>
        <w:rPr>
          <w:rFonts w:ascii="Cambria" w:hAnsi="Cambria"/>
          <w:bCs/>
        </w:rPr>
        <w:br/>
      </w:r>
      <w:r>
        <w:rPr>
          <w:rFonts w:ascii="Cambria" w:hAnsi="Cambria"/>
          <w:bCs/>
        </w:rPr>
        <w:br/>
      </w:r>
      <w:r w:rsidR="00D60670">
        <w:rPr>
          <w:rFonts w:ascii="Cambria" w:hAnsi="Cambria"/>
          <w:bCs/>
          <w:color w:val="000000" w:themeColor="text1"/>
        </w:rPr>
        <w:br/>
      </w:r>
    </w:p>
    <w:p w14:paraId="72BABFB4" w14:textId="6D76CFEF" w:rsidR="00D60670" w:rsidRPr="000B4C12" w:rsidRDefault="000B4C12" w:rsidP="00D60670">
      <w:pPr>
        <w:pStyle w:val="Pardfaut"/>
        <w:spacing w:after="200"/>
        <w:rPr>
          <w:rFonts w:ascii="Cambria" w:hAnsi="Cambria"/>
          <w:b/>
          <w:bCs/>
          <w:color w:val="1A9EE1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t>Article 7</w:t>
      </w:r>
      <w:r w:rsidR="00D60670" w:rsidRPr="000B4C12">
        <w:rPr>
          <w:rFonts w:ascii="Cambria" w:hAnsi="Cambria"/>
          <w:b/>
          <w:bCs/>
          <w:color w:val="1A9EE1"/>
          <w:sz w:val="24"/>
          <w:szCs w:val="24"/>
        </w:rPr>
        <w:t xml:space="preserve"> : </w:t>
      </w:r>
      <w:r w:rsidR="00D60670" w:rsidRPr="000B4C12">
        <w:rPr>
          <w:rFonts w:ascii="Cambria" w:hAnsi="Cambria"/>
          <w:b/>
          <w:bCs/>
          <w:color w:val="1A9EE1"/>
        </w:rPr>
        <w:t>Offre PARRAINAGE (facultative)</w:t>
      </w:r>
    </w:p>
    <w:p w14:paraId="01594811" w14:textId="4308EF89" w:rsidR="00D60670" w:rsidRDefault="00D60670" w:rsidP="00D60670">
      <w:pPr>
        <w:pStyle w:val="Pardfaut"/>
        <w:spacing w:after="200"/>
        <w:rPr>
          <w:rFonts w:ascii="Cambria" w:hAnsi="Cambria"/>
          <w:bCs/>
          <w:color w:val="000000" w:themeColor="text1"/>
        </w:rPr>
      </w:pPr>
      <w:r w:rsidRPr="008E58A6">
        <w:rPr>
          <w:rFonts w:ascii="Cambria" w:hAnsi="Cambria"/>
          <w:bCs/>
          <w:color w:val="000000" w:themeColor="text1"/>
        </w:rPr>
        <w:t xml:space="preserve">Lorsque vous devenez client </w:t>
      </w:r>
      <w:proofErr w:type="gramStart"/>
      <w:r w:rsidRPr="008E58A6">
        <w:rPr>
          <w:rFonts w:ascii="Cambria" w:hAnsi="Cambria"/>
          <w:bCs/>
          <w:color w:val="000000" w:themeColor="text1"/>
        </w:rPr>
        <w:t xml:space="preserve">de </w:t>
      </w:r>
      <w:r w:rsidRPr="008E58A6">
        <w:rPr>
          <w:rFonts w:ascii="Cambria" w:hAnsi="Cambria"/>
          <w:b/>
          <w:bCs/>
          <w:color w:val="000000" w:themeColor="text1"/>
        </w:rPr>
        <w:t>ALLO</w:t>
      </w:r>
      <w:proofErr w:type="gramEnd"/>
      <w:r w:rsidRPr="008E58A6">
        <w:rPr>
          <w:rFonts w:ascii="Cambria" w:hAnsi="Cambria"/>
          <w:b/>
          <w:bCs/>
          <w:color w:val="000000" w:themeColor="text1"/>
        </w:rPr>
        <w:t xml:space="preserve"> </w:t>
      </w:r>
      <w:r w:rsidR="000B4C12">
        <w:rPr>
          <w:rFonts w:ascii="Cambria" w:hAnsi="Cambria"/>
          <w:b/>
          <w:bCs/>
          <w:color w:val="000000" w:themeColor="text1"/>
        </w:rPr>
        <w:t>JOB</w:t>
      </w:r>
      <w:r w:rsidRPr="008E58A6">
        <w:rPr>
          <w:rFonts w:ascii="Cambria" w:hAnsi="Cambria"/>
          <w:b/>
          <w:bCs/>
          <w:color w:val="000000" w:themeColor="text1"/>
        </w:rPr>
        <w:t xml:space="preserve"> 974</w:t>
      </w:r>
      <w:r w:rsidRPr="008E58A6">
        <w:rPr>
          <w:rFonts w:ascii="Cambria" w:hAnsi="Cambria"/>
          <w:bCs/>
          <w:color w:val="000000" w:themeColor="text1"/>
        </w:rPr>
        <w:t xml:space="preserve">, </w:t>
      </w:r>
      <w:r w:rsidR="000B4C12" w:rsidRPr="008E58A6">
        <w:rPr>
          <w:rFonts w:ascii="Cambria" w:hAnsi="Cambria"/>
          <w:bCs/>
          <w:color w:val="000000" w:themeColor="text1"/>
        </w:rPr>
        <w:t>vous avez la possibilité de parrainer de nouv</w:t>
      </w:r>
      <w:r w:rsidR="000B4C12">
        <w:rPr>
          <w:rFonts w:ascii="Cambria" w:hAnsi="Cambria"/>
          <w:bCs/>
          <w:color w:val="000000" w:themeColor="text1"/>
        </w:rPr>
        <w:t>eaux clients. Une heure de prestation</w:t>
      </w:r>
      <w:r w:rsidR="000B4C12" w:rsidRPr="008E58A6">
        <w:rPr>
          <w:rFonts w:ascii="Cambria" w:hAnsi="Cambria"/>
          <w:bCs/>
          <w:color w:val="000000" w:themeColor="text1"/>
        </w:rPr>
        <w:t xml:space="preserve"> vous est offerte à chaque nouveau parrainage. Le parrainage est validé dès lors qu’un nouveau client est inscrit et a déjà</w:t>
      </w:r>
      <w:r w:rsidR="000B4C12">
        <w:rPr>
          <w:rFonts w:ascii="Cambria" w:hAnsi="Cambria"/>
          <w:bCs/>
          <w:color w:val="000000" w:themeColor="text1"/>
        </w:rPr>
        <w:t xml:space="preserve"> été facturé d’au moins une prestation</w:t>
      </w:r>
      <w:r w:rsidR="000B4C12" w:rsidRPr="008E58A6">
        <w:rPr>
          <w:rFonts w:ascii="Cambria" w:hAnsi="Cambria"/>
          <w:bCs/>
          <w:color w:val="000000" w:themeColor="text1"/>
        </w:rPr>
        <w:t xml:space="preserve"> et des frais d’entrée.</w:t>
      </w:r>
    </w:p>
    <w:p w14:paraId="3A67A81A" w14:textId="0FC1E280" w:rsidR="00D60670" w:rsidRDefault="00D60670" w:rsidP="00D60670">
      <w:pPr>
        <w:pStyle w:val="Pardfaut"/>
        <w:spacing w:after="200"/>
        <w:rPr>
          <w:rFonts w:ascii="Cambria" w:hAnsi="Cambria"/>
          <w:bCs/>
          <w:color w:val="000000" w:themeColor="text1"/>
        </w:rPr>
      </w:pPr>
    </w:p>
    <w:p w14:paraId="1C1AF65C" w14:textId="77777777" w:rsidR="000B4C12" w:rsidRDefault="000B4C12" w:rsidP="00D60670">
      <w:pPr>
        <w:pStyle w:val="Pardfaut"/>
        <w:spacing w:after="200"/>
        <w:rPr>
          <w:rFonts w:ascii="Cambria" w:hAnsi="Cambria"/>
          <w:bCs/>
          <w:color w:val="000000" w:themeColor="text1"/>
        </w:rPr>
      </w:pPr>
    </w:p>
    <w:p w14:paraId="288D1AB3" w14:textId="65F0F05C" w:rsidR="00D60670" w:rsidRPr="000B4C12" w:rsidRDefault="000B4C12" w:rsidP="00D60670">
      <w:pPr>
        <w:pStyle w:val="Pardfaut"/>
        <w:spacing w:after="200"/>
        <w:jc w:val="both"/>
        <w:rPr>
          <w:rFonts w:ascii="Cambria" w:hAnsi="Cambria"/>
          <w:b/>
          <w:bCs/>
          <w:color w:val="1A9EE1"/>
          <w:sz w:val="24"/>
          <w:szCs w:val="24"/>
        </w:rPr>
      </w:pPr>
      <w:r w:rsidRPr="000B4C12">
        <w:rPr>
          <w:rFonts w:ascii="Cambria" w:hAnsi="Cambria"/>
          <w:b/>
          <w:bCs/>
          <w:color w:val="1A9EE1"/>
          <w:sz w:val="24"/>
          <w:szCs w:val="24"/>
        </w:rPr>
        <w:t>Article 8</w:t>
      </w:r>
      <w:r w:rsidR="00D60670" w:rsidRPr="000B4C12">
        <w:rPr>
          <w:rFonts w:ascii="Cambria" w:hAnsi="Cambria"/>
          <w:b/>
          <w:bCs/>
          <w:color w:val="1A9EE1"/>
          <w:sz w:val="24"/>
          <w:szCs w:val="24"/>
        </w:rPr>
        <w:t> : Interruption de la prestation</w:t>
      </w:r>
    </w:p>
    <w:p w14:paraId="40442466" w14:textId="77777777" w:rsidR="000B4C12" w:rsidRDefault="000B4C12" w:rsidP="000B4C1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Vous êtes libre de suspendre les prestations</w:t>
      </w:r>
      <w:r w:rsidRPr="001B1A1A">
        <w:rPr>
          <w:rFonts w:ascii="Cambria" w:hAnsi="Cambria"/>
          <w:color w:val="000000" w:themeColor="text1"/>
          <w:sz w:val="22"/>
          <w:szCs w:val="22"/>
        </w:rPr>
        <w:t xml:space="preserve"> à tout moment. Le contrat prend fin sans préavis, ni frais de sortie.</w:t>
      </w:r>
    </w:p>
    <w:p w14:paraId="113540F0" w14:textId="77777777" w:rsidR="000B4C12" w:rsidRDefault="000B4C12" w:rsidP="000B4C1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1B1A1A">
        <w:rPr>
          <w:rFonts w:ascii="Cambria" w:hAnsi="Cambria"/>
          <w:color w:val="000000" w:themeColor="text1"/>
          <w:sz w:val="22"/>
          <w:szCs w:val="22"/>
        </w:rPr>
        <w:br/>
      </w:r>
      <w:r w:rsidRPr="001B1A1A">
        <w:rPr>
          <w:rFonts w:ascii="Cambria" w:hAnsi="Cambria"/>
          <w:color w:val="000000" w:themeColor="text1"/>
          <w:sz w:val="22"/>
          <w:szCs w:val="22"/>
        </w:rPr>
        <w:br/>
      </w:r>
      <w:r>
        <w:rPr>
          <w:rFonts w:ascii="Cambria" w:hAnsi="Cambria"/>
          <w:b/>
          <w:bCs/>
          <w:color w:val="000000" w:themeColor="text1"/>
          <w:sz w:val="22"/>
          <w:szCs w:val="22"/>
          <w:bdr w:val="none" w:sz="0" w:space="0" w:color="auto" w:frame="1"/>
        </w:rPr>
        <w:t>ALLO JOB</w:t>
      </w:r>
      <w:r w:rsidRPr="001B1A1A">
        <w:rPr>
          <w:rFonts w:ascii="Cambria" w:hAnsi="Cambria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974</w:t>
      </w:r>
      <w:r w:rsidRPr="001B1A1A">
        <w:rPr>
          <w:rStyle w:val="apple-converted-space"/>
          <w:rFonts w:ascii="Cambria" w:hAnsi="Cambria"/>
          <w:color w:val="000000" w:themeColor="text1"/>
          <w:sz w:val="22"/>
          <w:szCs w:val="22"/>
        </w:rPr>
        <w:t> </w:t>
      </w:r>
      <w:r w:rsidRPr="001B1A1A">
        <w:rPr>
          <w:rFonts w:ascii="Cambria" w:hAnsi="Cambria"/>
          <w:color w:val="000000" w:themeColor="text1"/>
          <w:sz w:val="22"/>
          <w:szCs w:val="22"/>
        </w:rPr>
        <w:t>attire votre attention sur le fait</w:t>
      </w:r>
      <w:r>
        <w:rPr>
          <w:rFonts w:ascii="Cambria" w:hAnsi="Cambria"/>
          <w:color w:val="000000" w:themeColor="text1"/>
          <w:sz w:val="22"/>
          <w:szCs w:val="22"/>
        </w:rPr>
        <w:t xml:space="preserve"> que si vous maintenez des prestations avec un intervenant trouvé par l’intermédiaire du site </w:t>
      </w:r>
      <w:r w:rsidRPr="001B1A1A">
        <w:rPr>
          <w:rFonts w:ascii="Cambria" w:hAnsi="Cambria"/>
          <w:color w:val="000000" w:themeColor="text1"/>
          <w:sz w:val="22"/>
          <w:szCs w:val="22"/>
        </w:rPr>
        <w:t>sans passer par nos services, vous vous exposez à des poursuites judiciaires et une indemnité compensatrice minimum de 500 €.</w:t>
      </w:r>
      <w:r w:rsidRPr="001B1A1A">
        <w:rPr>
          <w:rFonts w:ascii="Cambria" w:hAnsi="Cambria"/>
          <w:color w:val="000000" w:themeColor="text1"/>
          <w:sz w:val="22"/>
          <w:szCs w:val="22"/>
        </w:rPr>
        <w:br/>
      </w:r>
      <w:r w:rsidRPr="001B1A1A">
        <w:rPr>
          <w:rFonts w:ascii="Cambria" w:hAnsi="Cambria"/>
          <w:color w:val="000000" w:themeColor="text1"/>
          <w:sz w:val="22"/>
          <w:szCs w:val="22"/>
        </w:rPr>
        <w:br/>
        <w:t>Dans ce cas,</w:t>
      </w:r>
      <w:r w:rsidRPr="001B1A1A">
        <w:rPr>
          <w:rStyle w:val="apple-converted-space"/>
          <w:rFonts w:ascii="Cambria" w:hAnsi="Cambria"/>
          <w:color w:val="000000" w:themeColor="text1"/>
          <w:sz w:val="22"/>
          <w:szCs w:val="22"/>
        </w:rPr>
        <w:t> </w:t>
      </w:r>
      <w:r>
        <w:rPr>
          <w:rFonts w:ascii="Cambria" w:hAnsi="Cambria"/>
          <w:b/>
          <w:bCs/>
          <w:color w:val="000000" w:themeColor="text1"/>
          <w:sz w:val="22"/>
          <w:szCs w:val="22"/>
          <w:bdr w:val="none" w:sz="0" w:space="0" w:color="auto" w:frame="1"/>
        </w:rPr>
        <w:t>ALLO JOB</w:t>
      </w:r>
      <w:r w:rsidRPr="001B1A1A">
        <w:rPr>
          <w:rFonts w:ascii="Cambria" w:hAnsi="Cambria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974</w:t>
      </w:r>
      <w:r w:rsidRPr="001B1A1A">
        <w:rPr>
          <w:rStyle w:val="apple-converted-space"/>
          <w:rFonts w:ascii="Cambria" w:hAnsi="Cambria"/>
          <w:color w:val="000000" w:themeColor="text1"/>
          <w:sz w:val="22"/>
          <w:szCs w:val="22"/>
        </w:rPr>
        <w:t> </w:t>
      </w:r>
      <w:r w:rsidRPr="001B1A1A">
        <w:rPr>
          <w:rFonts w:ascii="Cambria" w:hAnsi="Cambria"/>
          <w:color w:val="000000" w:themeColor="text1"/>
          <w:sz w:val="22"/>
          <w:szCs w:val="22"/>
        </w:rPr>
        <w:t>se réserve le droit de saisir la juridiction pénale compétente en matière de travail dissimulé et de débauchage réel et justifié de son personnel.</w:t>
      </w:r>
    </w:p>
    <w:p w14:paraId="42F5F506" w14:textId="77777777" w:rsidR="00D60670" w:rsidRPr="001B1A1A" w:rsidRDefault="00D60670" w:rsidP="00D6067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1B1A1A">
        <w:rPr>
          <w:rFonts w:ascii="Cambria" w:hAnsi="Cambria"/>
          <w:color w:val="000000" w:themeColor="text1"/>
          <w:sz w:val="22"/>
          <w:szCs w:val="22"/>
        </w:rPr>
        <w:br/>
      </w:r>
    </w:p>
    <w:p w14:paraId="70C5AE0F" w14:textId="77777777" w:rsidR="00D60670" w:rsidRPr="001B1A1A" w:rsidRDefault="00D60670" w:rsidP="00D6067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1B1A1A">
        <w:rPr>
          <w:rFonts w:ascii="Cambria" w:hAnsi="Cambria"/>
          <w:b/>
          <w:bCs/>
          <w:color w:val="000000" w:themeColor="text1"/>
          <w:sz w:val="22"/>
          <w:szCs w:val="22"/>
        </w:rPr>
        <w:t>Fait à</w:t>
      </w:r>
      <w:r w:rsidRPr="001B1A1A">
        <w:rPr>
          <w:rStyle w:val="apple-converted-space"/>
          <w:rFonts w:ascii="Cambria" w:hAnsi="Cambria"/>
          <w:b/>
          <w:bCs/>
          <w:color w:val="000000" w:themeColor="text1"/>
          <w:sz w:val="22"/>
          <w:szCs w:val="22"/>
        </w:rPr>
        <w:t> </w:t>
      </w:r>
      <w:r w:rsidRPr="001B1A1A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le </w:t>
      </w:r>
      <w:r>
        <w:rPr>
          <w:rFonts w:ascii="Cambria" w:hAnsi="Cambria"/>
          <w:b/>
          <w:bCs/>
          <w:color w:val="000000" w:themeColor="text1"/>
          <w:sz w:val="22"/>
          <w:szCs w:val="22"/>
        </w:rPr>
        <w:t>${</w:t>
      </w:r>
      <w:proofErr w:type="spellStart"/>
      <w:r>
        <w:rPr>
          <w:rFonts w:ascii="Cambria" w:hAnsi="Cambria"/>
          <w:b/>
          <w:bCs/>
          <w:color w:val="000000" w:themeColor="text1"/>
          <w:sz w:val="22"/>
          <w:szCs w:val="22"/>
        </w:rPr>
        <w:t>dateSign</w:t>
      </w:r>
      <w:proofErr w:type="spellEnd"/>
      <w:r>
        <w:rPr>
          <w:rFonts w:ascii="Cambria" w:hAnsi="Cambria"/>
          <w:b/>
          <w:bCs/>
          <w:color w:val="000000" w:themeColor="text1"/>
          <w:sz w:val="22"/>
          <w:szCs w:val="22"/>
        </w:rPr>
        <w:t>}</w:t>
      </w:r>
      <w:r w:rsidRPr="001B1A1A">
        <w:rPr>
          <w:rFonts w:ascii="Cambria" w:hAnsi="Cambria"/>
          <w:b/>
          <w:bCs/>
          <w:color w:val="000000" w:themeColor="text1"/>
          <w:sz w:val="22"/>
          <w:szCs w:val="22"/>
        </w:rPr>
        <w:t>, en deux exemplaires</w:t>
      </w:r>
      <w:r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 numériques</w:t>
      </w:r>
    </w:p>
    <w:p w14:paraId="6AB36F35" w14:textId="77777777" w:rsidR="00D60670" w:rsidRDefault="00D60670" w:rsidP="00D60670">
      <w:pPr>
        <w:pStyle w:val="Pardfaut"/>
        <w:spacing w:after="200"/>
        <w:jc w:val="both"/>
        <w:rPr>
          <w:rFonts w:ascii="Cambria" w:eastAsia="Cambria" w:hAnsi="Cambria" w:cs="Cambria"/>
        </w:rPr>
      </w:pPr>
    </w:p>
    <w:p w14:paraId="00BE248A" w14:textId="77777777" w:rsidR="00D60670" w:rsidRPr="00FF0647" w:rsidRDefault="00D60670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outlineLvl w:val="2"/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</w:pPr>
      <w:r w:rsidRPr="00FF0647"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 xml:space="preserve">Signature du mandant </w:t>
      </w:r>
      <w:r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ab/>
      </w:r>
      <w:r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ab/>
      </w:r>
      <w:r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ab/>
      </w:r>
      <w:r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ab/>
      </w:r>
      <w:r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ab/>
      </w:r>
      <w:r w:rsidRPr="00FF0647">
        <w:rPr>
          <w:rFonts w:ascii="inherit" w:eastAsia="Times New Roman" w:hAnsi="inherit"/>
          <w:b/>
          <w:bCs/>
          <w:color w:val="888888"/>
          <w:sz w:val="27"/>
          <w:szCs w:val="27"/>
          <w:bdr w:val="none" w:sz="0" w:space="0" w:color="auto"/>
          <w:lang w:val="fr-FR" w:eastAsia="fr-FR"/>
        </w:rPr>
        <w:t>Signature du mandataire</w:t>
      </w:r>
    </w:p>
    <w:p w14:paraId="198C8545" w14:textId="77777777" w:rsidR="00D60670" w:rsidRDefault="00D60670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inherit" w:hAnsi="inherit" w:hint="eastAsia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</w:pPr>
      <w:r>
        <w:rPr>
          <w:rFonts w:ascii="Cambria" w:hAnsi="Cambria"/>
          <w:b/>
          <w:bCs/>
          <w:noProof/>
          <w:color w:val="D9D9D9" w:themeColor="background1" w:themeShade="D9"/>
          <w:sz w:val="20"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E5BB1D5" wp14:editId="1EC22B3F">
            <wp:simplePos x="0" y="0"/>
            <wp:positionH relativeFrom="column">
              <wp:posOffset>3447366</wp:posOffset>
            </wp:positionH>
            <wp:positionV relativeFrom="paragraph">
              <wp:posOffset>72146</wp:posOffset>
            </wp:positionV>
            <wp:extent cx="2392395" cy="950049"/>
            <wp:effectExtent l="0" t="0" r="0" b="0"/>
            <wp:wrapNone/>
            <wp:docPr id="1" name="Image 1" descr="../../../../../Desktop/Capture%20d’écran%202017-05-11%20à%201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5-11%20à%2014.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95" cy="95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hAnsi="inherit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>Signé numériquement le ${dateSign2}</w:t>
      </w:r>
    </w:p>
    <w:p w14:paraId="3EE17851" w14:textId="77777777" w:rsidR="00D60670" w:rsidRPr="00FF0647" w:rsidRDefault="00D60670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inherit" w:hAnsi="inherit" w:hint="eastAsia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</w:pPr>
      <w:proofErr w:type="gramStart"/>
      <w:r>
        <w:rPr>
          <w:rFonts w:ascii="inherit" w:hAnsi="inherit" w:hint="eastAsia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>à</w:t>
      </w:r>
      <w:proofErr w:type="gramEnd"/>
      <w:r>
        <w:rPr>
          <w:rFonts w:ascii="inherit" w:hAnsi="inherit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 xml:space="preserve"> </w:t>
      </w:r>
      <w:r>
        <w:rPr>
          <w:rFonts w:ascii="inherit" w:hAnsi="inherit" w:hint="eastAsia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>$</w:t>
      </w:r>
      <w:r>
        <w:rPr>
          <w:rFonts w:ascii="inherit" w:hAnsi="inherit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>{ville2}</w:t>
      </w:r>
      <w:r>
        <w:rPr>
          <w:rFonts w:ascii="inherit" w:hAnsi="inherit" w:hint="eastAsia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 xml:space="preserve"> </w:t>
      </w:r>
      <w:r>
        <w:rPr>
          <w:rFonts w:ascii="inherit" w:hAnsi="inherit"/>
          <w:i/>
          <w:iCs/>
          <w:color w:val="888888"/>
          <w:sz w:val="18"/>
          <w:szCs w:val="18"/>
          <w:bdr w:val="none" w:sz="0" w:space="0" w:color="auto"/>
          <w:lang w:val="fr-FR" w:eastAsia="fr-FR"/>
        </w:rPr>
        <w:t>.</w:t>
      </w:r>
      <w:r w:rsidRPr="00771B95">
        <w:rPr>
          <w:rFonts w:ascii="Cambria" w:hAnsi="Cambria"/>
          <w:b/>
          <w:bCs/>
          <w:noProof/>
          <w:color w:val="D9D9D9" w:themeColor="background1" w:themeShade="D9"/>
          <w:sz w:val="20"/>
        </w:rPr>
        <w:t xml:space="preserve"> </w:t>
      </w:r>
    </w:p>
    <w:p w14:paraId="6AD18F02" w14:textId="77777777" w:rsidR="00D60670" w:rsidRDefault="00D60670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mbria" w:eastAsia="Cambria" w:hAnsi="Cambria" w:cs="Cambria"/>
        </w:rPr>
      </w:pPr>
      <w:r w:rsidRPr="00FF0647">
        <w:rPr>
          <w:rFonts w:ascii="inherit" w:eastAsia="Times New Roman" w:hAnsi="inherit"/>
          <w:color w:val="888888"/>
          <w:sz w:val="18"/>
          <w:szCs w:val="18"/>
          <w:bdr w:val="none" w:sz="0" w:space="0" w:color="auto"/>
          <w:lang w:val="fr-FR" w:eastAsia="fr-FR"/>
        </w:rPr>
        <w:br/>
      </w:r>
    </w:p>
    <w:p w14:paraId="04681E24" w14:textId="77777777" w:rsidR="00D60670" w:rsidRDefault="00D60670" w:rsidP="00D60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mbria" w:eastAsia="Cambria" w:hAnsi="Cambria" w:cs="Cambria"/>
        </w:rPr>
      </w:pPr>
    </w:p>
    <w:p w14:paraId="166B9BDB" w14:textId="48DA2506" w:rsidR="00496ED8" w:rsidRPr="00D60670" w:rsidRDefault="00496ED8" w:rsidP="00D60670"/>
    <w:sectPr w:rsidR="00496ED8" w:rsidRPr="00D60670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CE713" w14:textId="77777777" w:rsidR="005924DC" w:rsidRDefault="005924DC">
      <w:r>
        <w:separator/>
      </w:r>
    </w:p>
  </w:endnote>
  <w:endnote w:type="continuationSeparator" w:id="0">
    <w:p w14:paraId="71AE507A" w14:textId="77777777" w:rsidR="005924DC" w:rsidRDefault="0059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D7C">
          <w:rPr>
            <w:noProof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B31AE" w14:textId="77777777" w:rsidR="005924DC" w:rsidRDefault="005924DC">
      <w:r>
        <w:separator/>
      </w:r>
    </w:p>
  </w:footnote>
  <w:footnote w:type="continuationSeparator" w:id="0">
    <w:p w14:paraId="2C78959F" w14:textId="77777777" w:rsidR="005924DC" w:rsidRDefault="0059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815A6"/>
    <w:rsid w:val="000A2003"/>
    <w:rsid w:val="000B4C12"/>
    <w:rsid w:val="000C2939"/>
    <w:rsid w:val="000C39EF"/>
    <w:rsid w:val="000C7419"/>
    <w:rsid w:val="000D6D87"/>
    <w:rsid w:val="000F490E"/>
    <w:rsid w:val="001200FC"/>
    <w:rsid w:val="00190D01"/>
    <w:rsid w:val="0019163E"/>
    <w:rsid w:val="00197DB2"/>
    <w:rsid w:val="001B1A1A"/>
    <w:rsid w:val="001F7E83"/>
    <w:rsid w:val="00225070"/>
    <w:rsid w:val="00247144"/>
    <w:rsid w:val="002A79FD"/>
    <w:rsid w:val="002F1725"/>
    <w:rsid w:val="002F5B93"/>
    <w:rsid w:val="003151E5"/>
    <w:rsid w:val="00397D92"/>
    <w:rsid w:val="0044637A"/>
    <w:rsid w:val="00496ED8"/>
    <w:rsid w:val="004C4C5D"/>
    <w:rsid w:val="004D7082"/>
    <w:rsid w:val="00511C5E"/>
    <w:rsid w:val="005127D3"/>
    <w:rsid w:val="0056583D"/>
    <w:rsid w:val="005908D3"/>
    <w:rsid w:val="005924DC"/>
    <w:rsid w:val="005C0DBA"/>
    <w:rsid w:val="0060006F"/>
    <w:rsid w:val="0061513A"/>
    <w:rsid w:val="00622D27"/>
    <w:rsid w:val="006753C0"/>
    <w:rsid w:val="00677895"/>
    <w:rsid w:val="00713A50"/>
    <w:rsid w:val="00765F15"/>
    <w:rsid w:val="00771B95"/>
    <w:rsid w:val="008074CB"/>
    <w:rsid w:val="008145DD"/>
    <w:rsid w:val="00822A2C"/>
    <w:rsid w:val="009268DA"/>
    <w:rsid w:val="00963BEC"/>
    <w:rsid w:val="009C0371"/>
    <w:rsid w:val="009D00B4"/>
    <w:rsid w:val="00A27263"/>
    <w:rsid w:val="00A55840"/>
    <w:rsid w:val="00A55EF5"/>
    <w:rsid w:val="00A93F26"/>
    <w:rsid w:val="00AD020B"/>
    <w:rsid w:val="00B26030"/>
    <w:rsid w:val="00B45940"/>
    <w:rsid w:val="00B8694D"/>
    <w:rsid w:val="00BA7A86"/>
    <w:rsid w:val="00BF0DAF"/>
    <w:rsid w:val="00C4657D"/>
    <w:rsid w:val="00C53104"/>
    <w:rsid w:val="00C645D6"/>
    <w:rsid w:val="00C85277"/>
    <w:rsid w:val="00C92ADF"/>
    <w:rsid w:val="00CC5BE3"/>
    <w:rsid w:val="00CE7608"/>
    <w:rsid w:val="00D60670"/>
    <w:rsid w:val="00D74C82"/>
    <w:rsid w:val="00D853EF"/>
    <w:rsid w:val="00DA376A"/>
    <w:rsid w:val="00E14C04"/>
    <w:rsid w:val="00E71D0A"/>
    <w:rsid w:val="00E81410"/>
    <w:rsid w:val="00ED2B62"/>
    <w:rsid w:val="00F1554E"/>
    <w:rsid w:val="00F403AA"/>
    <w:rsid w:val="00F64D7C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b/>
      <w:bCs/>
      <w:sz w:val="27"/>
      <w:szCs w:val="27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link w:val="TitreCar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TitreCar">
    <w:name w:val="Titre Car"/>
    <w:basedOn w:val="Policepardfaut"/>
    <w:link w:val="Titre"/>
    <w:rsid w:val="00F1554E"/>
    <w:rPr>
      <w:rFonts w:ascii="Helvetica" w:hAnsi="Helvetica" w:cs="Arial Unicode MS"/>
      <w:b/>
      <w:bCs/>
      <w:color w:val="FFFFFF"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25F2-10B5-EC48-8071-3CD012A2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841</Words>
  <Characters>4630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22</cp:revision>
  <dcterms:created xsi:type="dcterms:W3CDTF">2017-05-11T12:05:00Z</dcterms:created>
  <dcterms:modified xsi:type="dcterms:W3CDTF">2018-05-10T21:03:00Z</dcterms:modified>
</cp:coreProperties>
</file>