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8E" w:rsidRPr="0041102C" w:rsidRDefault="0053278E" w:rsidP="00F83FB2">
      <w:pPr>
        <w:pStyle w:val="berschrift1"/>
        <w:rPr>
          <w:rFonts w:ascii="Corbel" w:hAnsi="Corbel"/>
        </w:rPr>
      </w:pPr>
      <w:r w:rsidRPr="0041102C">
        <w:rPr>
          <w:rFonts w:ascii="Corbel" w:hAnsi="Corbel"/>
        </w:rPr>
        <w:t>Fehlerbeschreibung</w:t>
      </w:r>
    </w:p>
    <w:p w:rsidR="0053278E" w:rsidRPr="0041102C" w:rsidRDefault="0053278E" w:rsidP="00F83FB2">
      <w:pPr>
        <w:rPr>
          <w:rFonts w:ascii="Corbel" w:hAnsi="Corbel"/>
        </w:rPr>
      </w:pPr>
      <w:r w:rsidRPr="0041102C">
        <w:rPr>
          <w:rFonts w:ascii="Corbel" w:hAnsi="Corbel"/>
        </w:rPr>
        <w:t xml:space="preserve">Sollte Windows 8.1 zum Einsatz kommen, beschwert sich AIMSUN während der Installation, dass das Betriebssystem nicht unterstützt wird. Trotzdem wird die Installation als erfolgreich angezeigt. Versucht man AIMSUN mit korrekt eingestecktem Lizenz-Dongle zu starten, kommt eine </w:t>
      </w:r>
      <w:r w:rsidRPr="0041102C">
        <w:rPr>
          <w:rFonts w:ascii="Corbel" w:hAnsi="Corbel"/>
          <w:i/>
        </w:rPr>
        <w:t>Fehlermeldung, dass die Lizenz nicht gefunden wurde bzw. keine Verbindung zum HASP License Server aufgebaut werden konnte</w:t>
      </w:r>
      <w:r w:rsidRPr="0041102C">
        <w:rPr>
          <w:rFonts w:ascii="Corbel" w:hAnsi="Corbel"/>
        </w:rPr>
        <w:t xml:space="preserve">. </w:t>
      </w:r>
    </w:p>
    <w:p w:rsidR="0053278E" w:rsidRPr="0041102C" w:rsidRDefault="0053278E" w:rsidP="00F83FB2">
      <w:pPr>
        <w:pStyle w:val="Untertitel"/>
        <w:rPr>
          <w:rFonts w:ascii="Corbel" w:hAnsi="Corbel"/>
        </w:rPr>
      </w:pPr>
      <w:r w:rsidRPr="0041102C">
        <w:rPr>
          <w:rFonts w:ascii="Corbel" w:hAnsi="Corbel"/>
        </w:rPr>
        <w:t>Lösung</w:t>
      </w:r>
    </w:p>
    <w:p w:rsidR="00BD0875" w:rsidRPr="0041102C" w:rsidRDefault="0053278E" w:rsidP="00F83FB2">
      <w:pPr>
        <w:rPr>
          <w:rFonts w:ascii="Corbel" w:hAnsi="Corbel" w:cs="Courier New"/>
        </w:rPr>
      </w:pPr>
      <w:r w:rsidRPr="0041102C">
        <w:rPr>
          <w:rFonts w:ascii="Corbel" w:hAnsi="Corbel"/>
        </w:rPr>
        <w:t xml:space="preserve">Das Programm über das sich AIMSUN mit dem Lizenzserver verbindet erneut – jedoch diesmal mit Kompatiblitätseinstellungen – installieren. Dazu wechselt man einfach in das AIMSUN Installationsverzeichnis %AIMSUN_HOME%/licenses/ </w:t>
      </w:r>
      <w:r w:rsidRPr="0041102C">
        <w:rPr>
          <w:rFonts w:ascii="Corbel" w:hAnsi="Corbel" w:cs="Courier New"/>
        </w:rPr>
        <w:t xml:space="preserve">und führt die Dateien „haspdinst.exe“ und „setup.bat“ als Administrator und mit behandelten Kompatibilitätsproblemen (Rechtsklick auf die </w:t>
      </w:r>
      <w:r w:rsidR="00BD0875" w:rsidRPr="0041102C">
        <w:rPr>
          <w:rFonts w:ascii="Corbel" w:hAnsi="Corbel" w:cs="Courier New"/>
        </w:rPr>
        <w:t>D</w:t>
      </w:r>
      <w:r w:rsidRPr="0041102C">
        <w:rPr>
          <w:rFonts w:ascii="Corbel" w:hAnsi="Corbel" w:cs="Courier New"/>
        </w:rPr>
        <w:t xml:space="preserve">ateien </w:t>
      </w:r>
      <w:r w:rsidRPr="0041102C">
        <w:rPr>
          <w:rFonts w:ascii="Arial" w:hAnsi="Arial" w:cs="Arial"/>
        </w:rPr>
        <w:t>→</w:t>
      </w:r>
      <w:r w:rsidRPr="0041102C">
        <w:rPr>
          <w:rFonts w:ascii="Corbel" w:hAnsi="Corbel" w:cs="Courier New"/>
        </w:rPr>
        <w:t xml:space="preserve"> Behandeln von Kompatibilit</w:t>
      </w:r>
      <w:r w:rsidRPr="0041102C">
        <w:rPr>
          <w:rFonts w:ascii="Corbel" w:hAnsi="Corbel" w:cs="Corbel"/>
        </w:rPr>
        <w:t>ä</w:t>
      </w:r>
      <w:r w:rsidRPr="0041102C">
        <w:rPr>
          <w:rFonts w:ascii="Corbel" w:hAnsi="Corbel" w:cs="Courier New"/>
        </w:rPr>
        <w:t xml:space="preserve">tsproblemen) aus. </w:t>
      </w:r>
    </w:p>
    <w:p w:rsidR="00BD0875" w:rsidRPr="0041102C" w:rsidRDefault="00BD0875" w:rsidP="00F83FB2">
      <w:pPr>
        <w:pStyle w:val="Untertitel"/>
        <w:rPr>
          <w:rFonts w:ascii="Corbel" w:hAnsi="Corbel"/>
        </w:rPr>
      </w:pPr>
    </w:p>
    <w:p w:rsidR="00BD0875" w:rsidRPr="0041102C" w:rsidRDefault="00BD0875" w:rsidP="00F83FB2">
      <w:pPr>
        <w:pStyle w:val="berschrift1"/>
        <w:rPr>
          <w:rFonts w:ascii="Corbel" w:hAnsi="Corbel"/>
          <w:lang w:val="en-US"/>
        </w:rPr>
      </w:pPr>
      <w:r w:rsidRPr="0041102C">
        <w:rPr>
          <w:rFonts w:ascii="Corbel" w:hAnsi="Corbel"/>
          <w:lang w:val="en-US"/>
        </w:rPr>
        <w:t>Fehlerbeschreibung</w:t>
      </w:r>
    </w:p>
    <w:p w:rsidR="00BD0875" w:rsidRPr="0041102C" w:rsidRDefault="00BD0875" w:rsidP="00F83FB2">
      <w:pPr>
        <w:rPr>
          <w:rFonts w:ascii="Corbel" w:hAnsi="Corbel"/>
          <w:lang w:val="en-US" w:eastAsia="de-DE"/>
        </w:rPr>
      </w:pPr>
      <w:r w:rsidRPr="0041102C">
        <w:rPr>
          <w:rFonts w:ascii="Corbel" w:hAnsi="Corbel"/>
          <w:lang w:val="en-US" w:eastAsia="de-DE"/>
        </w:rPr>
        <w:t xml:space="preserve">OTCManager: Fatal Error </w:t>
      </w:r>
    </w:p>
    <w:p w:rsidR="00BD0875" w:rsidRPr="0041102C" w:rsidRDefault="00BD0875" w:rsidP="00F83FB2">
      <w:pPr>
        <w:rPr>
          <w:rFonts w:ascii="Corbel" w:hAnsi="Corbel"/>
          <w:lang w:val="en-US" w:eastAsia="de-DE"/>
        </w:rPr>
      </w:pPr>
      <w:r w:rsidRPr="0041102C">
        <w:rPr>
          <w:rFonts w:ascii="Corbel" w:hAnsi="Corbel"/>
          <w:lang w:val="en-US" w:eastAsia="de-DE"/>
        </w:rPr>
        <w:t>C:\OTC\Aimsun_Modell\java\JavaNativeEvent.dll: Can't find dependent libraries</w:t>
      </w:r>
    </w:p>
    <w:p w:rsidR="00BD0875" w:rsidRPr="0041102C" w:rsidRDefault="00BD0875" w:rsidP="00F83FB2">
      <w:pPr>
        <w:pStyle w:val="Untertitel"/>
        <w:rPr>
          <w:rFonts w:ascii="Corbel" w:hAnsi="Corbel"/>
        </w:rPr>
      </w:pPr>
      <w:r w:rsidRPr="0041102C">
        <w:rPr>
          <w:rFonts w:ascii="Corbel" w:hAnsi="Corbel"/>
        </w:rPr>
        <w:t>Lösung</w:t>
      </w:r>
    </w:p>
    <w:p w:rsidR="00BD0875" w:rsidRPr="0041102C" w:rsidRDefault="00BD0875" w:rsidP="00F83FB2">
      <w:pPr>
        <w:rPr>
          <w:rFonts w:ascii="Corbel" w:hAnsi="Corbel"/>
          <w:bCs/>
        </w:rPr>
      </w:pPr>
      <w:r w:rsidRPr="0041102C">
        <w:rPr>
          <w:rFonts w:ascii="Corbel" w:hAnsi="Corbel"/>
          <w:bCs/>
        </w:rPr>
        <w:t>msvcr110d.dll runterladen</w:t>
      </w:r>
    </w:p>
    <w:p w:rsidR="00BD0875" w:rsidRPr="0041102C" w:rsidRDefault="00A12586" w:rsidP="00F83FB2">
      <w:pPr>
        <w:tabs>
          <w:tab w:val="right" w:pos="9072"/>
        </w:tabs>
        <w:rPr>
          <w:rFonts w:ascii="Corbel" w:hAnsi="Corbel"/>
        </w:rPr>
      </w:pPr>
      <w:hyperlink r:id="rId4" w:history="1">
        <w:r w:rsidR="00BD0875" w:rsidRPr="0041102C">
          <w:rPr>
            <w:rStyle w:val="Hyperlink"/>
            <w:rFonts w:ascii="Corbel" w:hAnsi="Corbel"/>
          </w:rPr>
          <w:t>http://msdn.microsoft.com/en-us/library/vstudio/abx4dbyh%28v=vs.110%29.aspx</w:t>
        </w:r>
      </w:hyperlink>
    </w:p>
    <w:p w:rsidR="00BD0875" w:rsidRPr="0041102C" w:rsidRDefault="00BD0875" w:rsidP="00F83FB2">
      <w:pPr>
        <w:rPr>
          <w:rFonts w:ascii="Corbel" w:hAnsi="Corbel" w:cs="Courier New"/>
        </w:rPr>
      </w:pPr>
    </w:p>
    <w:p w:rsidR="00F83FB2" w:rsidRPr="0041102C" w:rsidRDefault="00F83FB2" w:rsidP="00F83FB2">
      <w:pPr>
        <w:pStyle w:val="berschrift1"/>
        <w:rPr>
          <w:rFonts w:ascii="Corbel" w:hAnsi="Corbel" w:cstheme="minorBidi"/>
        </w:rPr>
      </w:pPr>
      <w:r w:rsidRPr="0041102C">
        <w:rPr>
          <w:rFonts w:ascii="Corbel" w:hAnsi="Corbel"/>
        </w:rPr>
        <w:t>Fehlerbeschreibung</w:t>
      </w:r>
    </w:p>
    <w:p w:rsidR="0053278E" w:rsidRPr="0041102C" w:rsidRDefault="00F82D22" w:rsidP="00F83FB2">
      <w:pPr>
        <w:rPr>
          <w:rFonts w:ascii="Corbel" w:hAnsi="Corbel"/>
        </w:rPr>
      </w:pPr>
      <w:r w:rsidRPr="0041102C">
        <w:rPr>
          <w:rFonts w:ascii="Corbel" w:hAnsi="Corbel"/>
        </w:rPr>
        <w:t>Im OTC Manager werden die Ce</w:t>
      </w:r>
      <w:r w:rsidR="00F83FB2" w:rsidRPr="0041102C">
        <w:rPr>
          <w:rFonts w:ascii="Corbel" w:hAnsi="Corbel"/>
        </w:rPr>
        <w:t>ntroids des Aimsun-Netzes nicht geladen/angezeigt.</w:t>
      </w:r>
    </w:p>
    <w:p w:rsidR="00F83FB2" w:rsidRPr="0041102C" w:rsidRDefault="00F83FB2" w:rsidP="00F83FB2">
      <w:pPr>
        <w:pStyle w:val="Untertitel"/>
        <w:rPr>
          <w:rFonts w:ascii="Corbel" w:hAnsi="Corbel"/>
        </w:rPr>
      </w:pPr>
      <w:r w:rsidRPr="0041102C">
        <w:rPr>
          <w:rFonts w:ascii="Corbel" w:hAnsi="Corbel"/>
        </w:rPr>
        <w:t>Lösung</w:t>
      </w:r>
    </w:p>
    <w:p w:rsidR="00F83FB2" w:rsidRPr="0041102C" w:rsidRDefault="00F83FB2" w:rsidP="00F83FB2">
      <w:pPr>
        <w:rPr>
          <w:rFonts w:ascii="Corbel" w:hAnsi="Corbel"/>
        </w:rPr>
      </w:pPr>
      <w:r w:rsidRPr="0041102C">
        <w:rPr>
          <w:rFonts w:ascii="Corbel" w:hAnsi="Corbel"/>
        </w:rPr>
        <w:t>Unter "Scenario XXX -&gt; Verkehrsnachfrage" einen Traffic Demand auswählen, der auf O/D Matrizen basiert, nicht Statistiken (siehe DEMAND DATA -&gt; Traffic demands -&gt; Typ)</w:t>
      </w:r>
    </w:p>
    <w:p w:rsidR="00412CCC" w:rsidRPr="0041102C" w:rsidRDefault="00412CCC" w:rsidP="00F83FB2">
      <w:pPr>
        <w:rPr>
          <w:rFonts w:ascii="Corbel" w:hAnsi="Corbel"/>
        </w:rPr>
      </w:pPr>
    </w:p>
    <w:p w:rsidR="00412CCC" w:rsidRPr="0041102C" w:rsidRDefault="00412CCC" w:rsidP="00412CCC">
      <w:pPr>
        <w:pStyle w:val="berschrift1"/>
        <w:rPr>
          <w:rFonts w:ascii="Corbel" w:hAnsi="Corbel" w:cstheme="minorBidi"/>
        </w:rPr>
      </w:pPr>
      <w:r w:rsidRPr="0041102C">
        <w:rPr>
          <w:rFonts w:ascii="Corbel" w:hAnsi="Corbel"/>
        </w:rPr>
        <w:t>Fehlerbeschreibung</w:t>
      </w:r>
    </w:p>
    <w:p w:rsidR="00412CCC" w:rsidRPr="0041102C" w:rsidRDefault="00412CCC" w:rsidP="00412CCC">
      <w:pPr>
        <w:rPr>
          <w:rFonts w:ascii="Corbel" w:hAnsi="Corbel"/>
        </w:rPr>
      </w:pPr>
      <w:r w:rsidRPr="0041102C">
        <w:rPr>
          <w:rFonts w:ascii="Corbel" w:hAnsi="Corbel"/>
        </w:rPr>
        <w:t>Die Simulation (Aimsun) stützt nach der Initialisierung, bevor dem ersten Simulationsschritt ab.</w:t>
      </w:r>
    </w:p>
    <w:p w:rsidR="00412CCC" w:rsidRPr="0041102C" w:rsidRDefault="00412CCC" w:rsidP="00412CCC">
      <w:pPr>
        <w:pStyle w:val="Untertitel"/>
        <w:rPr>
          <w:rFonts w:ascii="Corbel" w:hAnsi="Corbel"/>
        </w:rPr>
      </w:pPr>
      <w:r w:rsidRPr="0041102C">
        <w:rPr>
          <w:rFonts w:ascii="Corbel" w:hAnsi="Corbel"/>
        </w:rPr>
        <w:t>Lösung</w:t>
      </w:r>
    </w:p>
    <w:p w:rsidR="00412CCC" w:rsidRPr="0041102C" w:rsidRDefault="00412CCC" w:rsidP="00F83FB2">
      <w:pPr>
        <w:rPr>
          <w:rFonts w:ascii="Corbel" w:hAnsi="Corbel"/>
        </w:rPr>
      </w:pPr>
      <w:r w:rsidRPr="0041102C">
        <w:rPr>
          <w:rFonts w:ascii="Corbel" w:hAnsi="Corbel"/>
        </w:rPr>
        <w:t>Wenn als Ausgabe im Szenario Access gewählt wurde und die Layer1.mdb bereits 2GB groß ist, kann Aimsun 32 bit nicht mehr in diese Datei schreiben. Legen Sie diese neu leer an.</w:t>
      </w:r>
    </w:p>
    <w:p w:rsidR="00920710" w:rsidRPr="0041102C" w:rsidRDefault="00920710" w:rsidP="00F83FB2">
      <w:pPr>
        <w:rPr>
          <w:rFonts w:ascii="Corbel" w:hAnsi="Corbel"/>
        </w:rPr>
      </w:pPr>
    </w:p>
    <w:p w:rsidR="00920710" w:rsidRPr="0041102C" w:rsidRDefault="00920710" w:rsidP="00920710">
      <w:pPr>
        <w:pStyle w:val="berschrift1"/>
        <w:rPr>
          <w:rFonts w:ascii="Corbel" w:hAnsi="Corbel" w:cstheme="minorBidi"/>
        </w:rPr>
      </w:pPr>
      <w:r w:rsidRPr="0041102C">
        <w:rPr>
          <w:rFonts w:ascii="Corbel" w:hAnsi="Corbel"/>
        </w:rPr>
        <w:lastRenderedPageBreak/>
        <w:t>Fehlerbeschreibung</w:t>
      </w:r>
    </w:p>
    <w:p w:rsidR="00920710" w:rsidRPr="0041102C" w:rsidRDefault="00920710" w:rsidP="00920710">
      <w:pPr>
        <w:rPr>
          <w:rFonts w:ascii="Corbel" w:hAnsi="Corbel"/>
        </w:rPr>
      </w:pPr>
      <w:r w:rsidRPr="0041102C">
        <w:rPr>
          <w:rFonts w:ascii="Corbel" w:hAnsi="Corbel"/>
        </w:rPr>
        <w:t xml:space="preserve">Das OTC Projekt wurde korrekt aufgesetzt und sowohl der OTC Manager als auch die EA Instanz starten wie gewohnt. Sobald der erste Auftrag an den EA übergeben wird, erscheint in dem Tab „EA Console“ ein Fehler </w:t>
      </w:r>
      <w:r w:rsidRPr="0041102C">
        <w:rPr>
          <w:rFonts w:ascii="Corbel" w:hAnsi="Corbel"/>
          <w:color w:val="FF0000"/>
        </w:rPr>
        <w:t>„Connection refused“ „Phase durations … do not match“</w:t>
      </w:r>
      <w:r w:rsidRPr="0041102C">
        <w:rPr>
          <w:rFonts w:ascii="Corbel" w:hAnsi="Corbel"/>
        </w:rPr>
        <w:t xml:space="preserve">. </w:t>
      </w:r>
    </w:p>
    <w:p w:rsidR="00920710" w:rsidRPr="0041102C" w:rsidRDefault="00920710" w:rsidP="00920710">
      <w:pPr>
        <w:pStyle w:val="Untertitel"/>
        <w:rPr>
          <w:rFonts w:ascii="Corbel" w:hAnsi="Corbel"/>
        </w:rPr>
      </w:pPr>
      <w:r w:rsidRPr="0041102C">
        <w:rPr>
          <w:rFonts w:ascii="Corbel" w:hAnsi="Corbel"/>
        </w:rPr>
        <w:t>Lösung</w:t>
      </w:r>
    </w:p>
    <w:p w:rsidR="00920710" w:rsidRPr="0041102C" w:rsidRDefault="00920710" w:rsidP="00920710">
      <w:pPr>
        <w:rPr>
          <w:rFonts w:ascii="Corbel" w:hAnsi="Corbel"/>
        </w:rPr>
      </w:pPr>
      <w:r w:rsidRPr="0041102C">
        <w:rPr>
          <w:rFonts w:ascii="Corbel" w:hAnsi="Corbel"/>
        </w:rPr>
        <w:t xml:space="preserve">Vermutlich ist ein falscher Lizenz-Dongle an den Rechner angeschlossen. Einer der vorhandenen Dongle ist nur mit einer „Standard“ und keiner „Professional“ Lizenz bespielt, weshalb keine zweite Instanz von Aimsun aufgerufen werden kann. Der Dongle mit der Standard-Lizenz hat einen bräunlicen Aufkleber, der sich sichtbar von den anderen unterscheidet.  </w:t>
      </w:r>
    </w:p>
    <w:p w:rsidR="00920710" w:rsidRDefault="00920710" w:rsidP="00F83FB2">
      <w:pPr>
        <w:rPr>
          <w:rFonts w:ascii="Corbel" w:hAnsi="Corbel"/>
        </w:rPr>
      </w:pPr>
    </w:p>
    <w:p w:rsidR="0041102C" w:rsidRPr="0041102C" w:rsidRDefault="0041102C" w:rsidP="0041102C">
      <w:pPr>
        <w:pStyle w:val="berschrift1"/>
        <w:rPr>
          <w:rFonts w:ascii="Corbel" w:hAnsi="Corbel" w:cstheme="minorBidi"/>
        </w:rPr>
      </w:pPr>
      <w:r w:rsidRPr="0041102C">
        <w:rPr>
          <w:rFonts w:ascii="Corbel" w:hAnsi="Corbel"/>
        </w:rPr>
        <w:t>Fehlerbeschreibung</w:t>
      </w:r>
    </w:p>
    <w:p w:rsidR="0041102C" w:rsidRDefault="0041102C" w:rsidP="00F83FB2">
      <w:pPr>
        <w:rPr>
          <w:rFonts w:ascii="Corbel" w:hAnsi="Corbel"/>
        </w:rPr>
      </w:pPr>
      <w:r>
        <w:rPr>
          <w:rFonts w:ascii="Corbel" w:hAnsi="Corbel"/>
        </w:rPr>
        <w:t>JavaNativeEvent.dll konnt nicht geladen werden wegen eines 32/64bit Konflikt.</w:t>
      </w:r>
    </w:p>
    <w:p w:rsidR="001F0153" w:rsidRPr="0041102C" w:rsidRDefault="001F0153" w:rsidP="001F0153">
      <w:pPr>
        <w:pStyle w:val="Untertitel"/>
        <w:rPr>
          <w:rFonts w:ascii="Corbel" w:hAnsi="Corbel"/>
        </w:rPr>
      </w:pPr>
      <w:r w:rsidRPr="0041102C">
        <w:rPr>
          <w:rFonts w:ascii="Corbel" w:hAnsi="Corbel"/>
        </w:rPr>
        <w:t>Lösung</w:t>
      </w:r>
    </w:p>
    <w:p w:rsidR="008E3871" w:rsidRDefault="0041102C" w:rsidP="00F83FB2">
      <w:pPr>
        <w:rPr>
          <w:rFonts w:ascii="Corbel" w:hAnsi="Corbel"/>
        </w:rPr>
      </w:pPr>
      <w:r>
        <w:rPr>
          <w:rFonts w:ascii="Corbel" w:hAnsi="Corbel"/>
        </w:rPr>
        <w:t xml:space="preserve">Sie müssen die entsprechende DLL zuerst kompilieren. </w:t>
      </w:r>
    </w:p>
    <w:p w:rsidR="0041102C" w:rsidRDefault="008E3871" w:rsidP="00F83FB2">
      <w:pPr>
        <w:rPr>
          <w:rFonts w:ascii="Corbel" w:hAnsi="Corbel"/>
          <w:lang w:val="en-GB"/>
        </w:rPr>
      </w:pPr>
      <w:r w:rsidRPr="008E3871">
        <w:rPr>
          <w:rFonts w:ascii="Corbel" w:hAnsi="Corbel"/>
          <w:lang w:val="en-GB"/>
        </w:rPr>
        <w:t>A</w:t>
      </w:r>
      <w:r w:rsidR="0041102C" w:rsidRPr="008E3871">
        <w:rPr>
          <w:rFonts w:ascii="Corbel" w:hAnsi="Corbel"/>
          <w:lang w:val="en-GB"/>
        </w:rPr>
        <w:t>imsun-API8/aapi.sln -&gt; JavaEventManager Release</w:t>
      </w:r>
    </w:p>
    <w:p w:rsidR="00A12586" w:rsidRDefault="00A12586" w:rsidP="00F83FB2">
      <w:pPr>
        <w:rPr>
          <w:rFonts w:ascii="Corbel" w:hAnsi="Corbel"/>
          <w:lang w:val="en-GB"/>
        </w:rPr>
      </w:pPr>
    </w:p>
    <w:p w:rsidR="00A12586" w:rsidRPr="0041102C" w:rsidRDefault="00A12586" w:rsidP="00A12586">
      <w:pPr>
        <w:pStyle w:val="berschrift1"/>
        <w:rPr>
          <w:rFonts w:ascii="Corbel" w:hAnsi="Corbel" w:cstheme="minorBidi"/>
        </w:rPr>
      </w:pPr>
      <w:r w:rsidRPr="0041102C">
        <w:rPr>
          <w:rFonts w:ascii="Corbel" w:hAnsi="Corbel"/>
        </w:rPr>
        <w:t>Fehlerbeschreibung</w:t>
      </w:r>
    </w:p>
    <w:p w:rsidR="00A12586" w:rsidRDefault="00A12586" w:rsidP="00A12586">
      <w:pPr>
        <w:rPr>
          <w:rFonts w:ascii="Corbel" w:hAnsi="Corbel"/>
        </w:rPr>
      </w:pPr>
      <w:r>
        <w:rPr>
          <w:rFonts w:ascii="Corbel" w:hAnsi="Corbel"/>
        </w:rPr>
        <w:t>In der Layer 2 Console tritt der Fehler „</w:t>
      </w:r>
      <w:r w:rsidRPr="00A12586">
        <w:rPr>
          <w:rFonts w:ascii="Corbel" w:hAnsi="Corbel"/>
        </w:rPr>
        <w:t>Socket protocol error: Received TIME_INVALID, expected TIME_OK.</w:t>
      </w:r>
      <w:r>
        <w:rPr>
          <w:rFonts w:ascii="Corbel" w:hAnsi="Corbel"/>
        </w:rPr>
        <w:t xml:space="preserve">“ auf. </w:t>
      </w:r>
    </w:p>
    <w:p w:rsidR="00A12586" w:rsidRPr="0041102C" w:rsidRDefault="00A12586" w:rsidP="00A12586">
      <w:pPr>
        <w:pStyle w:val="Untertitel"/>
        <w:rPr>
          <w:rFonts w:ascii="Corbel" w:hAnsi="Corbel"/>
        </w:rPr>
      </w:pPr>
      <w:r w:rsidRPr="0041102C">
        <w:rPr>
          <w:rFonts w:ascii="Corbel" w:hAnsi="Corbel"/>
        </w:rPr>
        <w:t>Lösung</w:t>
      </w:r>
    </w:p>
    <w:p w:rsidR="00A12586" w:rsidRDefault="00A12586" w:rsidP="00A12586">
      <w:pPr>
        <w:rPr>
          <w:rFonts w:ascii="Corbel" w:hAnsi="Corbel"/>
        </w:rPr>
      </w:pPr>
      <w:r>
        <w:rPr>
          <w:rFonts w:ascii="Corbel" w:hAnsi="Corbel"/>
        </w:rPr>
        <w:t>Vermutlich wird vom Python Skript OTCSupport8.py die falsche TrafficDemand ID geladen. Das lässt sich beheben, indem man z.B. die Datei K7_LSBG.ang in den Ordner /Aimsun_Modell/angNodeFiles/ kopiert und diese Datei in K7_LSBG_161.ang (also die Node ID als Suffix anhängt) umbenennt. Die beiden Dateien müssen stets konsistent gehalten werden!!!</w:t>
      </w:r>
      <w:bookmarkStart w:id="0" w:name="_GoBack"/>
      <w:bookmarkEnd w:id="0"/>
    </w:p>
    <w:p w:rsidR="00A12586" w:rsidRDefault="00A12586" w:rsidP="00A12586">
      <w:pPr>
        <w:rPr>
          <w:rFonts w:ascii="Corbel" w:hAnsi="Corbel"/>
        </w:rPr>
      </w:pPr>
    </w:p>
    <w:p w:rsidR="00A12586" w:rsidRPr="00A12586" w:rsidRDefault="00A12586" w:rsidP="00F83FB2">
      <w:pPr>
        <w:rPr>
          <w:rFonts w:ascii="Corbel" w:hAnsi="Corbel"/>
        </w:rPr>
      </w:pPr>
    </w:p>
    <w:sectPr w:rsidR="00A12586" w:rsidRPr="00A125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7E"/>
    <w:rsid w:val="00105874"/>
    <w:rsid w:val="001F0153"/>
    <w:rsid w:val="0041102C"/>
    <w:rsid w:val="00412CCC"/>
    <w:rsid w:val="004874C1"/>
    <w:rsid w:val="0053278E"/>
    <w:rsid w:val="008D6B2B"/>
    <w:rsid w:val="008E3871"/>
    <w:rsid w:val="00920710"/>
    <w:rsid w:val="00A12586"/>
    <w:rsid w:val="00BD0875"/>
    <w:rsid w:val="00ED5E7E"/>
    <w:rsid w:val="00F82D22"/>
    <w:rsid w:val="00F83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103D5-9A27-4320-A5C7-60EEA954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F8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32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278E"/>
    <w:rPr>
      <w:rFonts w:asciiTheme="majorHAnsi" w:eastAsiaTheme="majorEastAsia" w:hAnsiTheme="majorHAnsi" w:cstheme="majorBidi"/>
      <w:noProof/>
      <w:color w:val="2E74B5" w:themeColor="accent1" w:themeShade="BF"/>
      <w:sz w:val="26"/>
      <w:szCs w:val="26"/>
    </w:rPr>
  </w:style>
  <w:style w:type="paragraph" w:styleId="Untertitel">
    <w:name w:val="Subtitle"/>
    <w:basedOn w:val="Standard"/>
    <w:next w:val="Standard"/>
    <w:link w:val="UntertitelZchn"/>
    <w:uiPriority w:val="11"/>
    <w:qFormat/>
    <w:rsid w:val="005327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3278E"/>
    <w:rPr>
      <w:rFonts w:eastAsiaTheme="minorEastAsia"/>
      <w:noProof/>
      <w:color w:val="5A5A5A" w:themeColor="text1" w:themeTint="A5"/>
      <w:spacing w:val="15"/>
    </w:rPr>
  </w:style>
  <w:style w:type="character" w:styleId="Hyperlink">
    <w:name w:val="Hyperlink"/>
    <w:basedOn w:val="Absatz-Standardschriftart"/>
    <w:uiPriority w:val="99"/>
    <w:semiHidden/>
    <w:unhideWhenUsed/>
    <w:rsid w:val="00BD0875"/>
    <w:rPr>
      <w:color w:val="0000FF"/>
      <w:u w:val="single"/>
    </w:rPr>
  </w:style>
  <w:style w:type="character" w:customStyle="1" w:styleId="berschrift1Zchn">
    <w:name w:val="Überschrift 1 Zchn"/>
    <w:basedOn w:val="Absatz-Standardschriftart"/>
    <w:link w:val="berschrift1"/>
    <w:uiPriority w:val="9"/>
    <w:rsid w:val="00F83FB2"/>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6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vstudio/abx4dbyh%28v=vs.110%29.asp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2625</Characters>
  <Application>Microsoft Office Word</Application>
  <DocSecurity>0</DocSecurity>
  <Lines>21</Lines>
  <Paragraphs>6</Paragraphs>
  <ScaleCrop>false</ScaleCrop>
  <Company>Universitaet Augsburg</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Sommer</dc:creator>
  <cp:keywords/>
  <dc:description/>
  <cp:lastModifiedBy>Anthony</cp:lastModifiedBy>
  <cp:revision>13</cp:revision>
  <dcterms:created xsi:type="dcterms:W3CDTF">2014-05-23T12:46:00Z</dcterms:created>
  <dcterms:modified xsi:type="dcterms:W3CDTF">2015-09-21T14:43:00Z</dcterms:modified>
</cp:coreProperties>
</file>