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AEA" w:rsidRDefault="00A54304" w:rsidP="00113D7E">
      <w:pPr>
        <w:pStyle w:val="Titre"/>
        <w:jc w:val="both"/>
      </w:pPr>
      <w:r>
        <w:t>Synthèse personnelle Travail en équipe</w:t>
      </w:r>
    </w:p>
    <w:p w:rsidR="00A54304" w:rsidRDefault="00A54304" w:rsidP="00113D7E">
      <w:pPr>
        <w:jc w:val="both"/>
      </w:pPr>
    </w:p>
    <w:p w:rsidR="00410D4D" w:rsidRDefault="00A54304" w:rsidP="00113D7E">
      <w:pPr>
        <w:jc w:val="both"/>
      </w:pPr>
      <w:r>
        <w:tab/>
        <w:t xml:space="preserve">J’ai trouvé très instructif de </w:t>
      </w:r>
      <w:r w:rsidR="00602FD6">
        <w:t xml:space="preserve">pouvoir se regarder et s’analyser dans un groupe de projet et de </w:t>
      </w:r>
      <w:bookmarkStart w:id="0" w:name="_GoBack"/>
      <w:bookmarkEnd w:id="0"/>
      <w:r w:rsidR="00602FD6">
        <w:t>voir à quel point la différence peut être grande entre ce que l’on appelle une équipe et ce qu’est réellement une équipe. Dans notre groupe de projet, nous nous connaissions déjà depuis longtemps avec la CPI et bous avons déjà fait plusieurs projets ensemble (tout du moins chacun a déjà travaillé avec deux des autres personnes du groupe).</w:t>
      </w:r>
      <w:r w:rsidR="00C81583">
        <w:t xml:space="preserve"> Je pense que dès le début notre groupe c’est beaucoup rapproché d’une vrai équipe en essayant de faire attention à chacun des détails qui faisait d’un groupe de travail une équipe.</w:t>
      </w:r>
      <w:r w:rsidR="00410D4D">
        <w:t xml:space="preserve"> Tout d’abord nous avons analysé les capacités et les compétences de chacun afin de pouvoir se confectionner des rôles qui nous correspondaient et qui ne laisseraient pas une partie de notre énergie inutilisée. Nous avons donc trouvé dans notre équipe un coordinateur, un propulseur, un priseur, un </w:t>
      </w:r>
      <w:proofErr w:type="spellStart"/>
      <w:r w:rsidR="00410D4D">
        <w:t>perfectionneur</w:t>
      </w:r>
      <w:proofErr w:type="spellEnd"/>
      <w:r w:rsidR="00410D4D">
        <w:t xml:space="preserve"> et un soutient. Personnellement j’ai pris le rôle de propulseur. L’ambiance générale de l’équipe a toujours été bonne.</w:t>
      </w:r>
    </w:p>
    <w:p w:rsidR="00A54304" w:rsidRDefault="00410D4D" w:rsidP="00113D7E">
      <w:pPr>
        <w:ind w:firstLine="708"/>
        <w:jc w:val="both"/>
      </w:pPr>
      <w:r>
        <w:t xml:space="preserve">Nous avons également séparé les tâches de notre projet en 4 afin que chacun puisse avoir une partie qu’il développe tout seul du début à la fin. Ainsi tous les membres de l’équipe se sont toujours sentis concernés et responsable du projet. Bien entendu « tout seul » ne veut </w:t>
      </w:r>
      <w:r w:rsidR="00E31BC5">
        <w:t>p</w:t>
      </w:r>
      <w:r>
        <w:t xml:space="preserve">as dire que chacun fait sa partie dans son coin et qu’on se retrouve à la fin avec 4 parties avec des normes différentes et une manière de procédée </w:t>
      </w:r>
      <w:r w:rsidR="00E31BC5">
        <w:t>différente. Nous nous sommes d’abord accordés sur la marche à suivre et les étapes de travail avant de se lancer dans le travail en lui-même. Ainsi, à l‘aide de brainstorming où tous pouvaient avancer leurs idées et leurs point de vue, nous avons éclairci le cahier des charges et créé notre planning que nous nous forcions, par des rendez-vous régulier et constructifs, à respecter. Si l’un de nous rencontrait un problème quel qu’il soit, les autres étaient là pour l’aider et faire en sorte que personne ne reste en arrière.</w:t>
      </w:r>
    </w:p>
    <w:p w:rsidR="00E31BC5" w:rsidRDefault="00E31BC5" w:rsidP="00113D7E">
      <w:pPr>
        <w:ind w:firstLine="708"/>
        <w:jc w:val="both"/>
      </w:pPr>
      <w:r>
        <w:t xml:space="preserve">Vers le milieu du projet, nous avons eu affaire à une difficulté que nous avions prévue dans notre planning mais pas forcément à sa juste valeur : les campagnes BDE où la moitié de notre équipe faisait partie d’une liste. Nous avons donc perdu beaucoup plus de temps que prévu à ce moment-là. Ceci car nous avions prévu que la soutenance de mi-parcours tombait la semaine d’avant et nous l’avions de ce fait préparé à l’avance afin qu’il n’y ait pas de problème sur ce point, mais nous n’avions pas prévu que le travail que demandait la liste était tel que nous n’aurions pas le temps de travailler sur le projet en lui-même pendant ce temps. Ainsi, le projet a eu un gros point mort au moment des campagnes malgré que nous </w:t>
      </w:r>
      <w:r w:rsidR="00CD6D60">
        <w:t>ayons</w:t>
      </w:r>
      <w:r>
        <w:t xml:space="preserve"> prévu </w:t>
      </w:r>
      <w:r w:rsidR="00CD6D60">
        <w:t xml:space="preserve">des choses à faire pendant ce temps-là. </w:t>
      </w:r>
    </w:p>
    <w:p w:rsidR="00CD6D60" w:rsidRDefault="00CD6D60" w:rsidP="00113D7E">
      <w:pPr>
        <w:ind w:firstLine="708"/>
        <w:jc w:val="both"/>
      </w:pPr>
      <w:r>
        <w:t>Cependant quand nous avions accumulé un ce retard sur notre planning nous nous sommes réunis afin de décider comment résoudre ce problème et avons réajusté nos plans afin de gagner du temps sur le planning prévu et être dans les temps pour pouvoir rendre le projet à la deadline que nous nous étions fixé. Ainsi nous avons su réagir tous ensemble afin de surmonter le problème et tout en évitant de provoquer des conflits internes dans l’équipe.</w:t>
      </w:r>
    </w:p>
    <w:p w:rsidR="004A47E1" w:rsidRDefault="004A47E1" w:rsidP="00113D7E">
      <w:pPr>
        <w:ind w:firstLine="708"/>
        <w:jc w:val="both"/>
      </w:pPr>
      <w:r>
        <w:t>Ainsi à la fin de ce projet nous pouvons dire que nous sommes une équipe et j’aurais beaucoup de plaisir à retravailler avec ce groupe.</w:t>
      </w:r>
    </w:p>
    <w:p w:rsidR="00E31BC5" w:rsidRPr="00A54304" w:rsidRDefault="00E31BC5" w:rsidP="00113D7E">
      <w:pPr>
        <w:ind w:firstLine="708"/>
        <w:jc w:val="both"/>
      </w:pPr>
    </w:p>
    <w:sectPr w:rsidR="00E31BC5" w:rsidRPr="00A54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04"/>
    <w:rsid w:val="00113D7E"/>
    <w:rsid w:val="00410D4D"/>
    <w:rsid w:val="004A47E1"/>
    <w:rsid w:val="00602FD6"/>
    <w:rsid w:val="007D0AEA"/>
    <w:rsid w:val="00A54304"/>
    <w:rsid w:val="00C81583"/>
    <w:rsid w:val="00CD6D60"/>
    <w:rsid w:val="00E31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4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5430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4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5430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523</Words>
  <Characters>2880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2014-05-28T12:13:00Z</dcterms:created>
  <dcterms:modified xsi:type="dcterms:W3CDTF">2014-05-28T13:17:00Z</dcterms:modified>
</cp:coreProperties>
</file>