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Kalinga" w:cs="Kalinga" w:eastAsia="Kalinga" w:hAnsi="Kalinga"/>
          <w:sz w:val="52"/>
          <w:szCs w:val="52"/>
        </w:rPr>
      </w:pPr>
      <w:r w:rsidDel="00000000" w:rsidR="00000000" w:rsidRPr="00000000">
        <w:rPr>
          <w:rtl w:val="0"/>
        </w:rPr>
      </w:r>
    </w:p>
    <w:p w:rsidR="00000000" w:rsidDel="00000000" w:rsidP="00000000" w:rsidRDefault="00000000" w:rsidRPr="00000000" w14:paraId="00000001">
      <w:pPr>
        <w:contextualSpacing w:val="0"/>
        <w:jc w:val="center"/>
        <w:rPr>
          <w:rFonts w:ascii="Kalinga" w:cs="Kalinga" w:eastAsia="Kalinga" w:hAnsi="Kalinga"/>
          <w:sz w:val="52"/>
          <w:szCs w:val="52"/>
        </w:rPr>
      </w:pPr>
      <w:r w:rsidDel="00000000" w:rsidR="00000000" w:rsidRPr="00000000">
        <w:rPr>
          <w:rtl w:val="0"/>
        </w:rPr>
      </w:r>
    </w:p>
    <w:p w:rsidR="00000000" w:rsidDel="00000000" w:rsidP="00000000" w:rsidRDefault="00000000" w:rsidRPr="00000000" w14:paraId="00000002">
      <w:pPr>
        <w:contextualSpacing w:val="0"/>
        <w:jc w:val="center"/>
        <w:rPr>
          <w:rFonts w:ascii="Kalinga" w:cs="Kalinga" w:eastAsia="Kalinga" w:hAnsi="Kalinga"/>
          <w:sz w:val="52"/>
          <w:szCs w:val="52"/>
        </w:rPr>
      </w:pPr>
      <w:r w:rsidDel="00000000" w:rsidR="00000000" w:rsidRPr="00000000">
        <w:rPr>
          <w:rtl w:val="0"/>
        </w:rPr>
      </w:r>
    </w:p>
    <w:p w:rsidR="00000000" w:rsidDel="00000000" w:rsidP="00000000" w:rsidRDefault="00000000" w:rsidRPr="00000000" w14:paraId="00000003">
      <w:pPr>
        <w:contextualSpacing w:val="0"/>
        <w:jc w:val="center"/>
        <w:rPr>
          <w:rFonts w:ascii="Kalinga" w:cs="Kalinga" w:eastAsia="Kalinga" w:hAnsi="Kalinga"/>
          <w:sz w:val="52"/>
          <w:szCs w:val="52"/>
        </w:rPr>
      </w:pPr>
      <w:bookmarkStart w:colFirst="0" w:colLast="0" w:name="_gjdgxs" w:id="0"/>
      <w:bookmarkEnd w:id="0"/>
      <w:r w:rsidDel="00000000" w:rsidR="00000000" w:rsidRPr="00000000">
        <w:rPr>
          <w:rtl w:val="0"/>
        </w:rPr>
      </w:r>
    </w:p>
    <w:p w:rsidR="00000000" w:rsidDel="00000000" w:rsidP="00000000" w:rsidRDefault="00000000" w:rsidRPr="00000000" w14:paraId="00000004">
      <w:pPr>
        <w:pStyle w:val="Title"/>
        <w:spacing w:after="0" w:lineRule="auto"/>
        <w:contextualSpacing w:val="0"/>
        <w:rPr>
          <w:sz w:val="72"/>
          <w:szCs w:val="72"/>
        </w:rPr>
      </w:pPr>
      <w:r w:rsidDel="00000000" w:rsidR="00000000" w:rsidRPr="00000000">
        <w:rPr>
          <w:sz w:val="72"/>
          <w:szCs w:val="72"/>
          <w:rtl w:val="0"/>
        </w:rPr>
        <w:t xml:space="preserve">Basi di dati - A.A 2017/2018</w:t>
      </w:r>
    </w:p>
    <w:p w:rsidR="00000000" w:rsidDel="00000000" w:rsidP="00000000" w:rsidRDefault="00000000" w:rsidRPr="00000000" w14:paraId="00000005">
      <w:pPr>
        <w:pStyle w:val="Title"/>
        <w:spacing w:after="0" w:before="0" w:lineRule="auto"/>
        <w:contextualSpacing w:val="0"/>
        <w:rPr>
          <w:sz w:val="40"/>
          <w:szCs w:val="40"/>
        </w:rPr>
      </w:pPr>
      <w:r w:rsidDel="00000000" w:rsidR="00000000" w:rsidRPr="00000000">
        <w:rPr>
          <w:rtl w:val="0"/>
        </w:rPr>
      </w:r>
    </w:p>
    <w:p w:rsidR="00000000" w:rsidDel="00000000" w:rsidP="00000000" w:rsidRDefault="00000000" w:rsidRPr="00000000" w14:paraId="00000006">
      <w:pPr>
        <w:pStyle w:val="Title"/>
        <w:spacing w:after="0" w:before="0" w:lineRule="auto"/>
        <w:contextualSpacing w:val="0"/>
        <w:rPr>
          <w:sz w:val="40"/>
          <w:szCs w:val="40"/>
        </w:rPr>
      </w:pPr>
      <w:r w:rsidDel="00000000" w:rsidR="00000000" w:rsidRPr="00000000">
        <w:rPr>
          <w:sz w:val="40"/>
          <w:szCs w:val="40"/>
          <w:rtl w:val="0"/>
        </w:rPr>
        <w:t xml:space="preserve">Programma accademico “Analisi Matematica 2”</w:t>
      </w:r>
    </w:p>
    <w:p w:rsidR="00000000" w:rsidDel="00000000" w:rsidP="00000000" w:rsidRDefault="00000000" w:rsidRPr="00000000" w14:paraId="00000007">
      <w:pPr>
        <w:pStyle w:val="Title"/>
        <w:spacing w:after="0" w:before="0" w:lineRule="auto"/>
        <w:contextualSpacing w:val="0"/>
        <w:rPr>
          <w:sz w:val="40"/>
          <w:szCs w:val="40"/>
        </w:rPr>
      </w:pPr>
      <w:r w:rsidDel="00000000" w:rsidR="00000000" w:rsidRPr="00000000">
        <w:rPr>
          <w:rtl w:val="0"/>
        </w:rPr>
      </w:r>
    </w:p>
    <w:p w:rsidR="00000000" w:rsidDel="00000000" w:rsidP="00000000" w:rsidRDefault="00000000" w:rsidRPr="00000000" w14:paraId="00000008">
      <w:pPr>
        <w:pStyle w:val="Title"/>
        <w:spacing w:after="0" w:before="0" w:lineRule="auto"/>
        <w:contextualSpacing w:val="0"/>
        <w:rPr>
          <w:sz w:val="36"/>
          <w:szCs w:val="36"/>
        </w:rPr>
      </w:pPr>
      <w:r w:rsidDel="00000000" w:rsidR="00000000" w:rsidRPr="00000000">
        <w:rPr>
          <w:rtl w:val="0"/>
        </w:rPr>
      </w:r>
    </w:p>
    <w:p w:rsidR="00000000" w:rsidDel="00000000" w:rsidP="00000000" w:rsidRDefault="00000000" w:rsidRPr="00000000" w14:paraId="00000009">
      <w:pPr>
        <w:pStyle w:val="Title"/>
        <w:spacing w:before="0" w:lineRule="auto"/>
        <w:contextualSpacing w:val="0"/>
        <w:rPr>
          <w:sz w:val="36"/>
          <w:szCs w:val="36"/>
        </w:rPr>
      </w:pPr>
      <w:r w:rsidDel="00000000" w:rsidR="00000000" w:rsidRPr="00000000">
        <w:rPr>
          <w:sz w:val="36"/>
          <w:szCs w:val="36"/>
          <w:rtl w:val="0"/>
        </w:rPr>
        <w:t xml:space="preserve">Bregolato Simone, Dalla Via Mattia, Michelotto Federico</w:t>
      </w:r>
    </w:p>
    <w:p w:rsidR="00000000" w:rsidDel="00000000" w:rsidP="00000000" w:rsidRDefault="00000000" w:rsidRPr="00000000" w14:paraId="0000000A">
      <w:pPr>
        <w:contextualSpacing w:val="0"/>
        <w:jc w:val="center"/>
        <w:rPr>
          <w:rFonts w:ascii="Kalinga" w:cs="Kalinga" w:eastAsia="Kalinga" w:hAnsi="Kalinga"/>
          <w:sz w:val="52"/>
          <w:szCs w:val="52"/>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color="00c6bb" w:space="1" w:sz="4" w:val="single"/>
          <w:right w:space="0" w:sz="0" w:val="nil"/>
          <w:between w:space="0" w:sz="0" w:val="nil"/>
        </w:pBdr>
        <w:shd w:fill="auto" w:val="clear"/>
        <w:spacing w:after="40" w:before="400" w:line="240" w:lineRule="auto"/>
        <w:ind w:right="0"/>
        <w:contextualSpacing w:val="0"/>
        <w:jc w:val="left"/>
        <w:rPr>
          <w:rFonts w:ascii="Century Gothic" w:cs="Century Gothic" w:eastAsia="Century Gothic" w:hAnsi="Century Gothic"/>
          <w:b w:val="0"/>
          <w:i w:val="0"/>
          <w:smallCaps w:val="0"/>
          <w:strike w:val="0"/>
          <w:color w:val="00948c"/>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948c"/>
          <w:sz w:val="36"/>
          <w:szCs w:val="36"/>
          <w:u w:val="none"/>
          <w:shd w:fill="auto" w:val="clear"/>
          <w:vertAlign w:val="baseline"/>
          <w:rtl w:val="0"/>
        </w:rPr>
        <w:t xml:space="preserve">INDICE</w:t>
      </w:r>
    </w:p>
    <w:p w:rsidR="00000000" w:rsidDel="00000000" w:rsidP="00000000" w:rsidRDefault="00000000" w:rsidRPr="00000000" w14:paraId="0000001B">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628"/>
            </w:tabs>
            <w:spacing w:after="100" w:before="0" w:line="259" w:lineRule="auto"/>
            <w:ind w:left="0" w:right="0" w:firstLine="0"/>
            <w:contextualSpacing w:val="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b w:val="1"/>
                <w:i w:val="0"/>
                <w:smallCaps w:val="0"/>
                <w:strike w:val="0"/>
                <w:color w:val="000000"/>
                <w:sz w:val="22"/>
                <w:szCs w:val="22"/>
                <w:u w:val="none"/>
                <w:shd w:fill="auto" w:val="clear"/>
                <w:vertAlign w:val="baseline"/>
                <w:rtl w:val="0"/>
              </w:rPr>
              <w:t xml:space="preserve">1     Descrizione del progetto</w:t>
              <w:tab/>
            </w:r>
          </w:hyperlink>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fob9te">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1.1</w:t>
              <w:tab/>
              <w:t xml:space="preserve">Requisiti strutturati</w:t>
              <w:tab/>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znysh7">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1.2</w:t>
              <w:tab/>
              <w:t xml:space="preserve">Operazioni sulla base di dati</w:t>
              <w:tab/>
              <w:t xml:space="preserve">3</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28"/>
            </w:tabs>
            <w:spacing w:after="100" w:before="0" w:line="259" w:lineRule="auto"/>
            <w:ind w:left="0" w:right="0" w:firstLine="0"/>
            <w:contextualSpacing w:val="0"/>
            <w:jc w:val="left"/>
            <w:rPr>
              <w:b w:val="1"/>
              <w:i w:val="0"/>
              <w:smallCaps w:val="0"/>
              <w:strike w:val="0"/>
              <w:color w:val="000000"/>
              <w:sz w:val="22"/>
              <w:szCs w:val="22"/>
              <w:u w:val="none"/>
              <w:shd w:fill="auto" w:val="clear"/>
              <w:vertAlign w:val="baseline"/>
            </w:rPr>
          </w:pPr>
          <w:hyperlink w:anchor="_tyjcwt">
            <w:r w:rsidDel="00000000" w:rsidR="00000000" w:rsidRPr="00000000">
              <w:rPr>
                <w:b w:val="1"/>
                <w:i w:val="0"/>
                <w:smallCaps w:val="0"/>
                <w:strike w:val="0"/>
                <w:color w:val="000000"/>
                <w:sz w:val="22"/>
                <w:szCs w:val="22"/>
                <w:u w:val="none"/>
                <w:shd w:fill="auto" w:val="clear"/>
                <w:vertAlign w:val="baseline"/>
                <w:rtl w:val="0"/>
              </w:rPr>
              <w:t xml:space="preserve">2</w:t>
              <w:tab/>
              <w:t xml:space="preserve">Progettazione Concettuale</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dy6vk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2.1</w:t>
              <w:tab/>
              <w:t xml:space="preserve">Modello Concettuale: Entità-Associazione (E-R)</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t3h5s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2.</w:t>
            </w:r>
          </w:hyperlink>
          <w:hyperlink w:anchor="_1t3h5sf">
            <w:r w:rsidDel="00000000" w:rsidR="00000000" w:rsidRPr="00000000">
              <w:rPr>
                <w:rtl w:val="0"/>
              </w:rPr>
              <w:t xml:space="preserve">2</w:t>
            </w:r>
          </w:hyperlink>
          <w:hyperlink w:anchor="_1t3h5s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Schema Concettuale, Regole di vincolo</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28"/>
            </w:tabs>
            <w:spacing w:after="100" w:before="0" w:line="259" w:lineRule="auto"/>
            <w:ind w:left="0" w:right="0" w:firstLine="0"/>
            <w:contextualSpacing w:val="0"/>
            <w:jc w:val="left"/>
            <w:rPr>
              <w:b w:val="1"/>
              <w:i w:val="0"/>
              <w:smallCaps w:val="0"/>
              <w:strike w:val="0"/>
              <w:color w:val="000000"/>
              <w:sz w:val="22"/>
              <w:szCs w:val="22"/>
              <w:u w:val="none"/>
              <w:shd w:fill="auto" w:val="clear"/>
              <w:vertAlign w:val="baseline"/>
            </w:rPr>
          </w:pPr>
          <w:hyperlink w:anchor="_4d34og8">
            <w:r w:rsidDel="00000000" w:rsidR="00000000" w:rsidRPr="00000000">
              <w:rPr>
                <w:b w:val="1"/>
                <w:i w:val="0"/>
                <w:smallCaps w:val="0"/>
                <w:strike w:val="0"/>
                <w:color w:val="000000"/>
                <w:sz w:val="22"/>
                <w:szCs w:val="22"/>
                <w:u w:val="none"/>
                <w:shd w:fill="auto" w:val="clear"/>
                <w:vertAlign w:val="baseline"/>
                <w:rtl w:val="0"/>
              </w:rPr>
              <w:t xml:space="preserve">3</w:t>
              <w:tab/>
              <w:t xml:space="preserve">Progettazione Logica</w:t>
              <w:tab/>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pPr>
          <w:hyperlink w:anchor="_2s8eyo1">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3.1</w:t>
              <w:tab/>
              <w:t xml:space="preserve">Ristrutturazione schema E.R.</w:t>
              <w:tab/>
            </w:r>
          </w:hyperlink>
          <w:r w:rsidDel="00000000" w:rsidR="00000000" w:rsidRPr="00000000">
            <w:rPr>
              <w:rtl w:val="0"/>
            </w:rPr>
            <w:t xml:space="preserve">5</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pPr>
          <w:r w:rsidDel="00000000" w:rsidR="00000000" w:rsidRPr="00000000">
            <w:rPr>
              <w:rtl w:val="0"/>
            </w:rPr>
            <w:t xml:space="preserve">3.2 </w:t>
            <w:tab/>
            <w:t xml:space="preserve">Schema Concettuale ristrutturato, Regole di vincolo</w:t>
            <w:tab/>
            <w:t xml:space="preserve">5</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17dp8vu">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r>
          </w:hyperlink>
          <w:hyperlink w:anchor="_17dp8vu">
            <w:r w:rsidDel="00000000" w:rsidR="00000000" w:rsidRPr="00000000">
              <w:rPr>
                <w:rtl w:val="0"/>
              </w:rPr>
              <w:t xml:space="preserve">3</w:t>
            </w:r>
          </w:hyperlink>
          <w:hyperlink w:anchor="_17dp8vu">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Modello Logico: Relazionale</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rdcrjn">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r>
          </w:hyperlink>
          <w:hyperlink w:anchor="_3rdcrjn">
            <w:r w:rsidDel="00000000" w:rsidR="00000000" w:rsidRPr="00000000">
              <w:rPr>
                <w:rtl w:val="0"/>
              </w:rPr>
              <w:t xml:space="preserve">4</w:t>
            </w:r>
          </w:hyperlink>
          <w:hyperlink w:anchor="_3rdcrjn">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Schema Logico, Regole di vincolo</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628"/>
            </w:tabs>
            <w:spacing w:after="100" w:before="0" w:line="259" w:lineRule="auto"/>
            <w:ind w:left="0" w:right="0" w:firstLine="0"/>
            <w:contextualSpacing w:val="0"/>
            <w:jc w:val="left"/>
            <w:rPr>
              <w:b w:val="1"/>
              <w:i w:val="0"/>
              <w:smallCaps w:val="0"/>
              <w:strike w:val="0"/>
              <w:color w:val="000000"/>
              <w:sz w:val="22"/>
              <w:szCs w:val="22"/>
              <w:u w:val="none"/>
              <w:shd w:fill="auto" w:val="clear"/>
              <w:vertAlign w:val="baseline"/>
            </w:rPr>
          </w:pPr>
          <w:hyperlink w:anchor="_26in1rg">
            <w:r w:rsidDel="00000000" w:rsidR="00000000" w:rsidRPr="00000000">
              <w:rPr>
                <w:b w:val="1"/>
                <w:i w:val="0"/>
                <w:smallCaps w:val="0"/>
                <w:strike w:val="0"/>
                <w:color w:val="000000"/>
                <w:sz w:val="22"/>
                <w:szCs w:val="22"/>
                <w:u w:val="none"/>
                <w:shd w:fill="auto" w:val="clear"/>
                <w:vertAlign w:val="baseline"/>
                <w:rtl w:val="0"/>
              </w:rPr>
              <w:t xml:space="preserve">4</w:t>
              <w:tab/>
              <w:t xml:space="preserve">Codice SQL</w:t>
              <w:tab/>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lnxbz9">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4.1</w:t>
              <w:tab/>
              <w:t xml:space="preserve">Struttura</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628"/>
            </w:tabs>
            <w:spacing w:after="100" w:before="0" w:line="259" w:lineRule="auto"/>
            <w:ind w:left="220" w:right="0" w:firstLine="0"/>
            <w:contextualSpacing w:val="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35nkun2">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4.2</w:t>
              <w:tab/>
              <w:t xml:space="preserve">Query</w:t>
              <w:tab/>
            </w:r>
          </w:hyperlink>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pStyle w:val="Heading1"/>
        <w:contextualSpacing w:val="0"/>
        <w:jc w:val="both"/>
        <w:rPr/>
      </w:pPr>
      <w:bookmarkStart w:colFirst="0" w:colLast="0" w:name="_30j0zll" w:id="1"/>
      <w:bookmarkEnd w:id="1"/>
      <w:r w:rsidDel="00000000" w:rsidR="00000000" w:rsidRPr="00000000">
        <w:rPr>
          <w:rtl w:val="0"/>
        </w:rPr>
        <w:t xml:space="preserve">1 Descrizione del progetto</w:t>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t xml:space="preserve">Si vuole realizzare una base di dati per la gestione del programma accademico del corso universitario di Analisi Matematica 2 A.A 2017/2018 dell’Università di Padova, con lo scopo di riunire, per ogni argomento, tutte le definizioni e i teoremi affrontati nel suddetto insegnamento.</w:t>
      </w:r>
    </w:p>
    <w:p w:rsidR="00000000" w:rsidDel="00000000" w:rsidP="00000000" w:rsidRDefault="00000000" w:rsidRPr="00000000" w14:paraId="0000003E">
      <w:pPr>
        <w:pStyle w:val="Heading2"/>
        <w:ind w:left="0" w:firstLine="0"/>
        <w:contextualSpacing w:val="0"/>
        <w:jc w:val="both"/>
        <w:rPr/>
      </w:pPr>
      <w:bookmarkStart w:colFirst="0" w:colLast="0" w:name="_h4if1i1vi3rk" w:id="2"/>
      <w:bookmarkEnd w:id="2"/>
      <w:r w:rsidDel="00000000" w:rsidR="00000000" w:rsidRPr="00000000">
        <w:rPr>
          <w:rtl w:val="0"/>
        </w:rPr>
      </w:r>
    </w:p>
    <w:p w:rsidR="00000000" w:rsidDel="00000000" w:rsidP="00000000" w:rsidRDefault="00000000" w:rsidRPr="00000000" w14:paraId="0000003F">
      <w:pPr>
        <w:pStyle w:val="Heading2"/>
        <w:numPr>
          <w:ilvl w:val="1"/>
          <w:numId w:val="10"/>
        </w:numPr>
        <w:ind w:left="576" w:hanging="576"/>
        <w:contextualSpacing w:val="0"/>
        <w:jc w:val="both"/>
        <w:rPr/>
      </w:pPr>
      <w:bookmarkStart w:colFirst="0" w:colLast="0" w:name="_9tpa84j5w1ia" w:id="3"/>
      <w:bookmarkEnd w:id="3"/>
      <w:r w:rsidDel="00000000" w:rsidR="00000000" w:rsidRPr="00000000">
        <w:rPr>
          <w:rtl w:val="0"/>
        </w:rPr>
        <w:t xml:space="preserve">Requisiti strutturati</w:t>
      </w:r>
    </w:p>
    <w:p w:rsidR="00000000" w:rsidDel="00000000" w:rsidP="00000000" w:rsidRDefault="00000000" w:rsidRPr="00000000" w14:paraId="00000040">
      <w:pPr>
        <w:ind w:left="0" w:firstLine="0"/>
        <w:contextualSpacing w:val="0"/>
        <w:rPr/>
      </w:pPr>
      <w:r w:rsidDel="00000000" w:rsidR="00000000" w:rsidRPr="00000000">
        <w:rPr>
          <w:rtl w:val="0"/>
        </w:rPr>
      </w:r>
    </w:p>
    <w:p w:rsidR="00000000" w:rsidDel="00000000" w:rsidP="00000000" w:rsidRDefault="00000000" w:rsidRPr="00000000" w14:paraId="00000041">
      <w:pPr>
        <w:contextualSpacing w:val="0"/>
        <w:jc w:val="both"/>
        <w:rPr>
          <w:b w:val="1"/>
        </w:rPr>
      </w:pPr>
      <w:r w:rsidDel="00000000" w:rsidR="00000000" w:rsidRPr="00000000">
        <w:rPr>
          <w:b w:val="1"/>
          <w:rtl w:val="0"/>
        </w:rPr>
        <w:t xml:space="preserve">Definizione:</w:t>
      </w:r>
    </w:p>
    <w:p w:rsidR="00000000" w:rsidDel="00000000" w:rsidP="00000000" w:rsidRDefault="00000000" w:rsidRPr="00000000" w14:paraId="00000042">
      <w:pPr>
        <w:contextualSpacing w:val="0"/>
        <w:jc w:val="both"/>
        <w:rPr/>
      </w:pPr>
      <w:r w:rsidDel="00000000" w:rsidR="00000000" w:rsidRPr="00000000">
        <w:rPr>
          <w:rtl w:val="0"/>
        </w:rPr>
        <w:t xml:space="preserve">Una definizione possiede un Nome, un Testo, una Descrizione ed un Codice attraverso il quale viene identificata. Una definizione può basarsi su altre definizioni.                            Una definizione appartiene ad un unico argomento e può essere usata come ipotesi di più teoremi. </w:t>
      </w:r>
    </w:p>
    <w:p w:rsidR="00000000" w:rsidDel="00000000" w:rsidP="00000000" w:rsidRDefault="00000000" w:rsidRPr="00000000" w14:paraId="00000043">
      <w:pPr>
        <w:contextualSpacing w:val="0"/>
        <w:jc w:val="both"/>
        <w:rPr/>
      </w:pPr>
      <w:r w:rsidDel="00000000" w:rsidR="00000000" w:rsidRPr="00000000">
        <w:rPr>
          <w:rtl w:val="0"/>
        </w:rPr>
      </w:r>
    </w:p>
    <w:p w:rsidR="00000000" w:rsidDel="00000000" w:rsidP="00000000" w:rsidRDefault="00000000" w:rsidRPr="00000000" w14:paraId="00000044">
      <w:pPr>
        <w:contextualSpacing w:val="0"/>
        <w:jc w:val="both"/>
        <w:rPr>
          <w:b w:val="1"/>
        </w:rPr>
      </w:pPr>
      <w:r w:rsidDel="00000000" w:rsidR="00000000" w:rsidRPr="00000000">
        <w:rPr>
          <w:b w:val="1"/>
          <w:rtl w:val="0"/>
        </w:rPr>
        <w:t xml:space="preserve">Teorema:</w:t>
      </w:r>
    </w:p>
    <w:p w:rsidR="00000000" w:rsidDel="00000000" w:rsidP="00000000" w:rsidRDefault="00000000" w:rsidRPr="00000000" w14:paraId="00000045">
      <w:pPr>
        <w:tabs>
          <w:tab w:val="left" w:pos="1470"/>
        </w:tabs>
        <w:contextualSpacing w:val="0"/>
        <w:jc w:val="both"/>
        <w:rPr/>
      </w:pPr>
      <w:r w:rsidDel="00000000" w:rsidR="00000000" w:rsidRPr="00000000">
        <w:rPr>
          <w:rtl w:val="0"/>
        </w:rPr>
        <w:t xml:space="preserve">Un teorema è composto da una Ipotesi, una Tesi, un Nome, una Descrizione, un attributo Tipologia che specifica se è propriamente un teorema oppure una proposizione o un corollario. Le proposizioni e i corollari sono anch’essi teoremi dal punto di vista della formulazione. La proposizione è un teorema solitamente di importanza non primaria. Il corollario è invece una proposizione che può essere dedotta facilmente da un teorema enunciato e dimostrato. Nel caso si ritenga opportuno è previsto un Disegno.                                                                                                             In mancanza di un buon identificatore naturale introduciamo un Codice univoco come identificatore.</w:t>
      </w:r>
      <w:r w:rsidDel="00000000" w:rsidR="00000000" w:rsidRPr="00000000">
        <w:rPr>
          <w:rtl w:val="0"/>
        </w:rPr>
      </w:r>
    </w:p>
    <w:p w:rsidR="00000000" w:rsidDel="00000000" w:rsidP="00000000" w:rsidRDefault="00000000" w:rsidRPr="00000000" w14:paraId="00000046">
      <w:pPr>
        <w:tabs>
          <w:tab w:val="left" w:pos="1470"/>
        </w:tabs>
        <w:contextualSpacing w:val="0"/>
        <w:jc w:val="both"/>
        <w:rPr/>
      </w:pPr>
      <w:r w:rsidDel="00000000" w:rsidR="00000000" w:rsidRPr="00000000">
        <w:rPr>
          <w:rtl w:val="0"/>
        </w:rPr>
        <w:t xml:space="preserve">Un teorema può avere in alcuni casi una dimostrazione e degli esempi, inoltre è associato ad un unico argomento.</w:t>
      </w:r>
    </w:p>
    <w:p w:rsidR="00000000" w:rsidDel="00000000" w:rsidP="00000000" w:rsidRDefault="00000000" w:rsidRPr="00000000" w14:paraId="00000047">
      <w:pPr>
        <w:tabs>
          <w:tab w:val="left" w:pos="1470"/>
        </w:tabs>
        <w:contextualSpacing w:val="0"/>
        <w:jc w:val="both"/>
        <w:rPr/>
      </w:pPr>
      <w:r w:rsidDel="00000000" w:rsidR="00000000" w:rsidRPr="00000000">
        <w:rPr>
          <w:rtl w:val="0"/>
        </w:rPr>
      </w:r>
    </w:p>
    <w:p w:rsidR="00000000" w:rsidDel="00000000" w:rsidP="00000000" w:rsidRDefault="00000000" w:rsidRPr="00000000" w14:paraId="00000048">
      <w:pPr>
        <w:contextualSpacing w:val="0"/>
        <w:jc w:val="both"/>
        <w:rPr>
          <w:b w:val="1"/>
        </w:rPr>
      </w:pPr>
      <w:r w:rsidDel="00000000" w:rsidR="00000000" w:rsidRPr="00000000">
        <w:rPr>
          <w:b w:val="1"/>
          <w:rtl w:val="0"/>
        </w:rPr>
        <w:t xml:space="preserve">Sezione:</w:t>
      </w:r>
    </w:p>
    <w:p w:rsidR="00000000" w:rsidDel="00000000" w:rsidP="00000000" w:rsidRDefault="00000000" w:rsidRPr="00000000" w14:paraId="00000049">
      <w:pPr>
        <w:contextualSpacing w:val="0"/>
        <w:jc w:val="both"/>
        <w:rPr/>
      </w:pPr>
      <w:r w:rsidDel="00000000" w:rsidR="00000000" w:rsidRPr="00000000">
        <w:rPr>
          <w:rtl w:val="0"/>
        </w:rPr>
        <w:t xml:space="preserve">Una sezione può avere uno o più argomenti ad essa associati,</w:t>
      </w:r>
      <w:r w:rsidDel="00000000" w:rsidR="00000000" w:rsidRPr="00000000">
        <w:rPr>
          <w:color w:val="ed515c"/>
          <w:rtl w:val="0"/>
        </w:rPr>
        <w:t xml:space="preserve"> </w:t>
      </w:r>
      <w:r w:rsidDel="00000000" w:rsidR="00000000" w:rsidRPr="00000000">
        <w:rPr>
          <w:rtl w:val="0"/>
        </w:rPr>
        <w:t xml:space="preserve">ogni sezione possiede un Nome ed una Descrizione, inoltre è identificata da un Codice numerico.</w:t>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b w:val="1"/>
        </w:rPr>
      </w:pPr>
      <w:r w:rsidDel="00000000" w:rsidR="00000000" w:rsidRPr="00000000">
        <w:rPr>
          <w:b w:val="1"/>
          <w:rtl w:val="0"/>
        </w:rPr>
        <w:t xml:space="preserve">Argomento:</w:t>
      </w:r>
    </w:p>
    <w:p w:rsidR="00000000" w:rsidDel="00000000" w:rsidP="00000000" w:rsidRDefault="00000000" w:rsidRPr="00000000" w14:paraId="0000004C">
      <w:pPr>
        <w:contextualSpacing w:val="0"/>
        <w:jc w:val="both"/>
        <w:rPr/>
      </w:pPr>
      <w:r w:rsidDel="00000000" w:rsidR="00000000" w:rsidRPr="00000000">
        <w:rPr>
          <w:rtl w:val="0"/>
        </w:rPr>
        <w:t xml:space="preserve">Un argomento ha come proprietà: un Nome, una Descrizione ed un Numero. </w:t>
        <w:tab/>
        <w:t xml:space="preserve">            L’attributo Numero permette di identificare un argomento all’interno della sezione cui appartiene. Ad un argomento possono essere associate più definizioni e teoremi.</w:t>
      </w:r>
    </w:p>
    <w:p w:rsidR="00000000" w:rsidDel="00000000" w:rsidP="00000000" w:rsidRDefault="00000000" w:rsidRPr="00000000" w14:paraId="0000004D">
      <w:pPr>
        <w:contextualSpacing w:val="0"/>
        <w:jc w:val="both"/>
        <w:rPr/>
      </w:pPr>
      <w:r w:rsidDel="00000000" w:rsidR="00000000" w:rsidRPr="00000000">
        <w:rPr>
          <w:rtl w:val="0"/>
        </w:rPr>
      </w:r>
    </w:p>
    <w:p w:rsidR="00000000" w:rsidDel="00000000" w:rsidP="00000000" w:rsidRDefault="00000000" w:rsidRPr="00000000" w14:paraId="0000004E">
      <w:pPr>
        <w:contextualSpacing w:val="0"/>
        <w:jc w:val="both"/>
        <w:rPr>
          <w:b w:val="1"/>
        </w:rPr>
      </w:pPr>
      <w:r w:rsidDel="00000000" w:rsidR="00000000" w:rsidRPr="00000000">
        <w:rPr>
          <w:b w:val="1"/>
          <w:rtl w:val="0"/>
        </w:rPr>
        <w:t xml:space="preserve">Dimostrazione:</w:t>
      </w:r>
    </w:p>
    <w:p w:rsidR="00000000" w:rsidDel="00000000" w:rsidP="00000000" w:rsidRDefault="00000000" w:rsidRPr="00000000" w14:paraId="0000004F">
      <w:pPr>
        <w:contextualSpacing w:val="0"/>
        <w:jc w:val="both"/>
        <w:rPr/>
      </w:pPr>
      <w:r w:rsidDel="00000000" w:rsidR="00000000" w:rsidRPr="00000000">
        <w:rPr>
          <w:rtl w:val="0"/>
        </w:rPr>
        <w:t xml:space="preserve">Ogni dimostrazione ha un Testo, inoltre attraverso un attributo di nome Idea si può descrivere l’intuizione che c’è alla base della dimostrazione, in modo da poter facilitare la comprensione.</w:t>
        <w:tab/>
        <w:tab/>
        <w:tab/>
        <w:tab/>
        <w:tab/>
        <w:tab/>
        <w:tab/>
        <w:tab/>
        <w:tab/>
        <w:tab/>
        <w:t xml:space="preserve">               All’interno del testo di dimostrazione, ci possono essere più richiami a diversi teoremi.</w:t>
      </w:r>
    </w:p>
    <w:p w:rsidR="00000000" w:rsidDel="00000000" w:rsidP="00000000" w:rsidRDefault="00000000" w:rsidRPr="00000000" w14:paraId="00000050">
      <w:pPr>
        <w:contextualSpacing w:val="0"/>
        <w:jc w:val="both"/>
        <w:rPr/>
      </w:pPr>
      <w:r w:rsidDel="00000000" w:rsidR="00000000" w:rsidRPr="00000000">
        <w:rPr>
          <w:rtl w:val="0"/>
        </w:rPr>
      </w:r>
    </w:p>
    <w:p w:rsidR="00000000" w:rsidDel="00000000" w:rsidP="00000000" w:rsidRDefault="00000000" w:rsidRPr="00000000" w14:paraId="00000051">
      <w:pPr>
        <w:contextualSpacing w:val="0"/>
        <w:jc w:val="both"/>
        <w:rPr>
          <w:b w:val="1"/>
        </w:rPr>
      </w:pPr>
      <w:r w:rsidDel="00000000" w:rsidR="00000000" w:rsidRPr="00000000">
        <w:rPr>
          <w:b w:val="1"/>
          <w:rtl w:val="0"/>
        </w:rPr>
        <w:t xml:space="preserve">Esempio:</w:t>
      </w:r>
    </w:p>
    <w:p w:rsidR="00000000" w:rsidDel="00000000" w:rsidP="00000000" w:rsidRDefault="00000000" w:rsidRPr="00000000" w14:paraId="00000052">
      <w:pPr>
        <w:contextualSpacing w:val="0"/>
        <w:jc w:val="both"/>
        <w:rPr/>
      </w:pPr>
      <w:r w:rsidDel="00000000" w:rsidR="00000000" w:rsidRPr="00000000">
        <w:rPr>
          <w:rtl w:val="0"/>
        </w:rPr>
        <w:t xml:space="preserve">Un esempio deve avere un Testo ed un attributo che esprime la Difficoltà da 1 a 5, inoltre può avere un Disegno.</w:t>
      </w:r>
    </w:p>
    <w:p w:rsidR="00000000" w:rsidDel="00000000" w:rsidP="00000000" w:rsidRDefault="00000000" w:rsidRPr="00000000" w14:paraId="00000053">
      <w:pPr>
        <w:contextualSpacing w:val="0"/>
        <w:jc w:val="both"/>
        <w:rPr/>
      </w:pPr>
      <w:r w:rsidDel="00000000" w:rsidR="00000000" w:rsidRPr="00000000">
        <w:rPr>
          <w:rtl w:val="0"/>
        </w:rPr>
        <w:t xml:space="preserve">Un esempio può essere associato ad un solo teorema, e l’attributo Numero permette di identificare un esempio relativo ad un teorema.</w:t>
      </w:r>
    </w:p>
    <w:p w:rsidR="00000000" w:rsidDel="00000000" w:rsidP="00000000" w:rsidRDefault="00000000" w:rsidRPr="00000000" w14:paraId="00000054">
      <w:pPr>
        <w:contextualSpacing w:val="0"/>
        <w:jc w:val="both"/>
        <w:rPr/>
      </w:pPr>
      <w:r w:rsidDel="00000000" w:rsidR="00000000" w:rsidRPr="00000000">
        <w:rPr>
          <w:rtl w:val="0"/>
        </w:rPr>
      </w:r>
    </w:p>
    <w:p w:rsidR="00000000" w:rsidDel="00000000" w:rsidP="00000000" w:rsidRDefault="00000000" w:rsidRPr="00000000" w14:paraId="00000055">
      <w:pPr>
        <w:pStyle w:val="Heading2"/>
        <w:numPr>
          <w:ilvl w:val="1"/>
          <w:numId w:val="10"/>
        </w:numPr>
        <w:ind w:left="576" w:hanging="576"/>
        <w:contextualSpacing w:val="0"/>
        <w:rPr/>
      </w:pPr>
      <w:bookmarkStart w:colFirst="0" w:colLast="0" w:name="_3znysh7" w:id="4"/>
      <w:bookmarkEnd w:id="4"/>
      <w:r w:rsidDel="00000000" w:rsidR="00000000" w:rsidRPr="00000000">
        <w:rPr>
          <w:rtl w:val="0"/>
        </w:rPr>
        <w:t xml:space="preserve">Operazioni sulla base di dati</w:t>
      </w:r>
    </w:p>
    <w:p w:rsidR="00000000" w:rsidDel="00000000" w:rsidP="00000000" w:rsidRDefault="00000000" w:rsidRPr="00000000" w14:paraId="00000056">
      <w:pPr>
        <w:contextualSpacing w:val="0"/>
        <w:rPr/>
      </w:pPr>
      <w:r w:rsidDel="00000000" w:rsidR="00000000" w:rsidRPr="00000000">
        <w:rPr>
          <w:rtl w:val="0"/>
        </w:rPr>
      </w:r>
    </w:p>
    <w:tbl>
      <w:tblPr>
        <w:tblStyle w:val="Table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49"/>
        <w:gridCol w:w="1984"/>
        <w:gridCol w:w="1695"/>
        <w:tblGridChange w:id="0">
          <w:tblGrid>
            <w:gridCol w:w="5949"/>
            <w:gridCol w:w="1984"/>
            <w:gridCol w:w="1695"/>
          </w:tblGrid>
        </w:tblGridChange>
      </w:tblGrid>
      <w:tr>
        <w:trPr>
          <w:trHeight w:val="340" w:hRule="atLeast"/>
        </w:trPr>
        <w:tc>
          <w:tcPr>
            <w:vAlign w:val="center"/>
          </w:tcPr>
          <w:p w:rsidR="00000000" w:rsidDel="00000000" w:rsidP="00000000" w:rsidRDefault="00000000" w:rsidRPr="00000000" w14:paraId="00000057">
            <w:pPr>
              <w:contextualSpacing w:val="0"/>
              <w:rPr>
                <w:b w:val="1"/>
              </w:rPr>
            </w:pPr>
            <w:r w:rsidDel="00000000" w:rsidR="00000000" w:rsidRPr="00000000">
              <w:rPr>
                <w:b w:val="1"/>
                <w:rtl w:val="0"/>
              </w:rPr>
              <w:t xml:space="preserve">Operazione</w:t>
            </w:r>
          </w:p>
        </w:tc>
        <w:tc>
          <w:tcPr>
            <w:vAlign w:val="center"/>
          </w:tcPr>
          <w:p w:rsidR="00000000" w:rsidDel="00000000" w:rsidP="00000000" w:rsidRDefault="00000000" w:rsidRPr="00000000" w14:paraId="00000058">
            <w:pPr>
              <w:contextualSpacing w:val="0"/>
              <w:rPr>
                <w:b w:val="1"/>
              </w:rPr>
            </w:pPr>
            <w:r w:rsidDel="00000000" w:rsidR="00000000" w:rsidRPr="00000000">
              <w:rPr>
                <w:b w:val="1"/>
                <w:rtl w:val="0"/>
              </w:rPr>
              <w:t xml:space="preserve">Tipo</w:t>
            </w:r>
          </w:p>
        </w:tc>
        <w:tc>
          <w:tcPr>
            <w:vAlign w:val="center"/>
          </w:tcPr>
          <w:p w:rsidR="00000000" w:rsidDel="00000000" w:rsidP="00000000" w:rsidRDefault="00000000" w:rsidRPr="00000000" w14:paraId="00000059">
            <w:pPr>
              <w:contextualSpacing w:val="0"/>
              <w:rPr>
                <w:b w:val="1"/>
              </w:rPr>
            </w:pPr>
            <w:r w:rsidDel="00000000" w:rsidR="00000000" w:rsidRPr="00000000">
              <w:rPr>
                <w:b w:val="1"/>
                <w:rtl w:val="0"/>
              </w:rPr>
              <w:t xml:space="preserve">Frequenza</w:t>
            </w:r>
          </w:p>
        </w:tc>
      </w:tr>
      <w:tr>
        <w:trPr>
          <w:trHeight w:val="340" w:hRule="atLeast"/>
        </w:trPr>
        <w:tc>
          <w:tcPr>
            <w:vAlign w:val="center"/>
          </w:tcPr>
          <w:p w:rsidR="00000000" w:rsidDel="00000000" w:rsidP="00000000" w:rsidRDefault="00000000" w:rsidRPr="00000000" w14:paraId="0000005A">
            <w:pPr>
              <w:contextualSpacing w:val="0"/>
              <w:rPr/>
            </w:pPr>
            <w:r w:rsidDel="00000000" w:rsidR="00000000" w:rsidRPr="00000000">
              <w:rPr>
                <w:rtl w:val="0"/>
              </w:rPr>
              <w:t xml:space="preserve">Lista di 5 definizioni selezionate casualmente</w:t>
            </w:r>
          </w:p>
        </w:tc>
        <w:tc>
          <w:tcPr>
            <w:vAlign w:val="center"/>
          </w:tcPr>
          <w:p w:rsidR="00000000" w:rsidDel="00000000" w:rsidP="00000000" w:rsidRDefault="00000000" w:rsidRPr="00000000" w14:paraId="0000005B">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5C">
            <w:pPr>
              <w:contextualSpacing w:val="0"/>
              <w:rPr/>
            </w:pPr>
            <w:r w:rsidDel="00000000" w:rsidR="00000000" w:rsidRPr="00000000">
              <w:rPr>
                <w:rtl w:val="0"/>
              </w:rPr>
              <w:t xml:space="preserve">1000/Giorno</w:t>
            </w:r>
          </w:p>
        </w:tc>
      </w:tr>
      <w:tr>
        <w:trPr>
          <w:trHeight w:val="340" w:hRule="atLeast"/>
        </w:trPr>
        <w:tc>
          <w:tcPr>
            <w:vAlign w:val="center"/>
          </w:tcPr>
          <w:p w:rsidR="00000000" w:rsidDel="00000000" w:rsidP="00000000" w:rsidRDefault="00000000" w:rsidRPr="00000000" w14:paraId="0000005D">
            <w:pPr>
              <w:contextualSpacing w:val="0"/>
              <w:rPr/>
            </w:pPr>
            <w:r w:rsidDel="00000000" w:rsidR="00000000" w:rsidRPr="00000000">
              <w:rPr>
                <w:rtl w:val="0"/>
              </w:rPr>
              <w:t xml:space="preserve">Lista di 4 teoremi selezionati casualmente</w:t>
            </w:r>
          </w:p>
        </w:tc>
        <w:tc>
          <w:tcPr>
            <w:vAlign w:val="center"/>
          </w:tcPr>
          <w:p w:rsidR="00000000" w:rsidDel="00000000" w:rsidP="00000000" w:rsidRDefault="00000000" w:rsidRPr="00000000" w14:paraId="0000005E">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5F">
            <w:pPr>
              <w:contextualSpacing w:val="0"/>
              <w:rPr/>
            </w:pPr>
            <w:r w:rsidDel="00000000" w:rsidR="00000000" w:rsidRPr="00000000">
              <w:rPr>
                <w:rtl w:val="0"/>
              </w:rPr>
              <w:t xml:space="preserve">1000/Giorno</w:t>
            </w:r>
          </w:p>
        </w:tc>
      </w:tr>
      <w:tr>
        <w:trPr>
          <w:trHeight w:val="340" w:hRule="atLeast"/>
        </w:trPr>
        <w:tc>
          <w:tcPr>
            <w:vAlign w:val="center"/>
          </w:tcPr>
          <w:p w:rsidR="00000000" w:rsidDel="00000000" w:rsidP="00000000" w:rsidRDefault="00000000" w:rsidRPr="00000000" w14:paraId="00000060">
            <w:pPr>
              <w:contextualSpacing w:val="0"/>
              <w:rPr/>
            </w:pPr>
            <w:r w:rsidDel="00000000" w:rsidR="00000000" w:rsidRPr="00000000">
              <w:rPr>
                <w:rtl w:val="0"/>
              </w:rPr>
              <w:t xml:space="preserve">Lista delle definizioni ordinata secondo sezione e argomento</w:t>
            </w:r>
          </w:p>
        </w:tc>
        <w:tc>
          <w:tcPr>
            <w:vAlign w:val="center"/>
          </w:tcPr>
          <w:p w:rsidR="00000000" w:rsidDel="00000000" w:rsidP="00000000" w:rsidRDefault="00000000" w:rsidRPr="00000000" w14:paraId="00000061">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62">
            <w:pPr>
              <w:contextualSpacing w:val="0"/>
              <w:rPr/>
            </w:pPr>
            <w:r w:rsidDel="00000000" w:rsidR="00000000" w:rsidRPr="00000000">
              <w:rPr>
                <w:rtl w:val="0"/>
              </w:rPr>
              <w:t xml:space="preserve">500/Giorno</w:t>
            </w:r>
          </w:p>
        </w:tc>
      </w:tr>
      <w:tr>
        <w:trPr>
          <w:trHeight w:val="340" w:hRule="atLeast"/>
        </w:trPr>
        <w:tc>
          <w:tcPr>
            <w:vAlign w:val="center"/>
          </w:tcPr>
          <w:p w:rsidR="00000000" w:rsidDel="00000000" w:rsidP="00000000" w:rsidRDefault="00000000" w:rsidRPr="00000000" w14:paraId="00000063">
            <w:pPr>
              <w:contextualSpacing w:val="0"/>
              <w:rPr/>
            </w:pPr>
            <w:r w:rsidDel="00000000" w:rsidR="00000000" w:rsidRPr="00000000">
              <w:rPr>
                <w:rtl w:val="0"/>
              </w:rPr>
              <w:t xml:space="preserve">Lista dei teoremi ordinati secondo sezione e argomento</w:t>
            </w:r>
          </w:p>
        </w:tc>
        <w:tc>
          <w:tcPr>
            <w:vAlign w:val="center"/>
          </w:tcPr>
          <w:p w:rsidR="00000000" w:rsidDel="00000000" w:rsidP="00000000" w:rsidRDefault="00000000" w:rsidRPr="00000000" w14:paraId="00000064">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65">
            <w:pPr>
              <w:contextualSpacing w:val="0"/>
              <w:rPr/>
            </w:pPr>
            <w:r w:rsidDel="00000000" w:rsidR="00000000" w:rsidRPr="00000000">
              <w:rPr>
                <w:rtl w:val="0"/>
              </w:rPr>
              <w:t xml:space="preserve">500/Giorno</w:t>
            </w:r>
          </w:p>
        </w:tc>
      </w:tr>
      <w:tr>
        <w:trPr>
          <w:trHeight w:val="340" w:hRule="atLeast"/>
        </w:trPr>
        <w:tc>
          <w:tcPr>
            <w:vAlign w:val="center"/>
          </w:tcPr>
          <w:p w:rsidR="00000000" w:rsidDel="00000000" w:rsidP="00000000" w:rsidRDefault="00000000" w:rsidRPr="00000000" w14:paraId="00000066">
            <w:pPr>
              <w:contextualSpacing w:val="0"/>
              <w:rPr/>
            </w:pPr>
            <w:r w:rsidDel="00000000" w:rsidR="00000000" w:rsidRPr="00000000">
              <w:rPr>
                <w:rtl w:val="0"/>
              </w:rPr>
              <w:t xml:space="preserve">Lista delle definizioni appartenenti ad un certo argomento</w:t>
            </w:r>
          </w:p>
        </w:tc>
        <w:tc>
          <w:tcPr>
            <w:vAlign w:val="center"/>
          </w:tcPr>
          <w:p w:rsidR="00000000" w:rsidDel="00000000" w:rsidP="00000000" w:rsidRDefault="00000000" w:rsidRPr="00000000" w14:paraId="00000067">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68">
            <w:pPr>
              <w:contextualSpacing w:val="0"/>
              <w:rPr/>
            </w:pPr>
            <w:r w:rsidDel="00000000" w:rsidR="00000000" w:rsidRPr="00000000">
              <w:rPr>
                <w:rtl w:val="0"/>
              </w:rPr>
              <w:t xml:space="preserve">100/Giorno</w:t>
            </w:r>
          </w:p>
        </w:tc>
      </w:tr>
      <w:tr>
        <w:trPr>
          <w:trHeight w:val="340" w:hRule="atLeast"/>
        </w:trPr>
        <w:tc>
          <w:tcPr>
            <w:vAlign w:val="center"/>
          </w:tcPr>
          <w:p w:rsidR="00000000" w:rsidDel="00000000" w:rsidP="00000000" w:rsidRDefault="00000000" w:rsidRPr="00000000" w14:paraId="00000069">
            <w:pPr>
              <w:contextualSpacing w:val="0"/>
              <w:rPr/>
            </w:pPr>
            <w:r w:rsidDel="00000000" w:rsidR="00000000" w:rsidRPr="00000000">
              <w:rPr>
                <w:rtl w:val="0"/>
              </w:rPr>
              <w:t xml:space="preserve">Lista delle definizioni appartenenti ad una certa sezione</w:t>
            </w:r>
          </w:p>
        </w:tc>
        <w:tc>
          <w:tcPr>
            <w:vAlign w:val="center"/>
          </w:tcPr>
          <w:p w:rsidR="00000000" w:rsidDel="00000000" w:rsidP="00000000" w:rsidRDefault="00000000" w:rsidRPr="00000000" w14:paraId="0000006A">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6B">
            <w:pPr>
              <w:contextualSpacing w:val="0"/>
              <w:rPr/>
            </w:pPr>
            <w:r w:rsidDel="00000000" w:rsidR="00000000" w:rsidRPr="00000000">
              <w:rPr>
                <w:rtl w:val="0"/>
              </w:rPr>
              <w:t xml:space="preserve">100/Giorno</w:t>
            </w:r>
          </w:p>
        </w:tc>
      </w:tr>
      <w:tr>
        <w:trPr>
          <w:trHeight w:val="340" w:hRule="atLeast"/>
        </w:trPr>
        <w:tc>
          <w:tcPr>
            <w:vAlign w:val="center"/>
          </w:tcPr>
          <w:p w:rsidR="00000000" w:rsidDel="00000000" w:rsidP="00000000" w:rsidRDefault="00000000" w:rsidRPr="00000000" w14:paraId="0000006C">
            <w:pPr>
              <w:contextualSpacing w:val="0"/>
              <w:rPr/>
            </w:pPr>
            <w:r w:rsidDel="00000000" w:rsidR="00000000" w:rsidRPr="00000000">
              <w:rPr>
                <w:rtl w:val="0"/>
              </w:rPr>
              <w:t xml:space="preserve">Lista dei teoremi appartenenti ad un certo argomento</w:t>
            </w:r>
          </w:p>
        </w:tc>
        <w:tc>
          <w:tcPr>
            <w:vAlign w:val="center"/>
          </w:tcPr>
          <w:p w:rsidR="00000000" w:rsidDel="00000000" w:rsidP="00000000" w:rsidRDefault="00000000" w:rsidRPr="00000000" w14:paraId="0000006D">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6E">
            <w:pPr>
              <w:contextualSpacing w:val="0"/>
              <w:rPr/>
            </w:pPr>
            <w:r w:rsidDel="00000000" w:rsidR="00000000" w:rsidRPr="00000000">
              <w:rPr>
                <w:rtl w:val="0"/>
              </w:rPr>
              <w:t xml:space="preserve">100/Giorno</w:t>
            </w:r>
          </w:p>
        </w:tc>
      </w:tr>
      <w:tr>
        <w:trPr>
          <w:trHeight w:val="340" w:hRule="atLeast"/>
        </w:trPr>
        <w:tc>
          <w:tcPr>
            <w:vAlign w:val="center"/>
          </w:tcPr>
          <w:p w:rsidR="00000000" w:rsidDel="00000000" w:rsidP="00000000" w:rsidRDefault="00000000" w:rsidRPr="00000000" w14:paraId="0000006F">
            <w:pPr>
              <w:contextualSpacing w:val="0"/>
              <w:rPr/>
            </w:pPr>
            <w:r w:rsidDel="00000000" w:rsidR="00000000" w:rsidRPr="00000000">
              <w:rPr>
                <w:rtl w:val="0"/>
              </w:rPr>
              <w:t xml:space="preserve">Lista dei teoremi appartenenti ad una certa sezione</w:t>
            </w:r>
          </w:p>
        </w:tc>
        <w:tc>
          <w:tcPr>
            <w:vAlign w:val="center"/>
          </w:tcPr>
          <w:p w:rsidR="00000000" w:rsidDel="00000000" w:rsidP="00000000" w:rsidRDefault="00000000" w:rsidRPr="00000000" w14:paraId="00000070">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71">
            <w:pPr>
              <w:contextualSpacing w:val="0"/>
              <w:rPr/>
            </w:pPr>
            <w:r w:rsidDel="00000000" w:rsidR="00000000" w:rsidRPr="00000000">
              <w:rPr>
                <w:rtl w:val="0"/>
              </w:rPr>
              <w:t xml:space="preserve">100/Giorno</w:t>
            </w:r>
          </w:p>
        </w:tc>
      </w:tr>
      <w:tr>
        <w:trPr>
          <w:trHeight w:val="340" w:hRule="atLeast"/>
        </w:trPr>
        <w:tc>
          <w:tcPr>
            <w:vAlign w:val="center"/>
          </w:tcPr>
          <w:p w:rsidR="00000000" w:rsidDel="00000000" w:rsidP="00000000" w:rsidRDefault="00000000" w:rsidRPr="00000000" w14:paraId="00000072">
            <w:pPr>
              <w:contextualSpacing w:val="0"/>
              <w:rPr/>
            </w:pPr>
            <w:r w:rsidDel="00000000" w:rsidR="00000000" w:rsidRPr="00000000">
              <w:rPr>
                <w:rtl w:val="0"/>
              </w:rPr>
              <w:t xml:space="preserve">Ricerca delle definizioni contenenti una certa stringa nel Nome o nel Testo</w:t>
            </w:r>
          </w:p>
        </w:tc>
        <w:tc>
          <w:tcPr>
            <w:vAlign w:val="center"/>
          </w:tcPr>
          <w:p w:rsidR="00000000" w:rsidDel="00000000" w:rsidP="00000000" w:rsidRDefault="00000000" w:rsidRPr="00000000" w14:paraId="00000073">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74">
            <w:pPr>
              <w:contextualSpacing w:val="0"/>
              <w:rPr/>
            </w:pPr>
            <w:r w:rsidDel="00000000" w:rsidR="00000000" w:rsidRPr="00000000">
              <w:rPr>
                <w:rtl w:val="0"/>
              </w:rPr>
              <w:t xml:space="preserve">200/Giorno</w:t>
            </w:r>
          </w:p>
        </w:tc>
      </w:tr>
      <w:tr>
        <w:trPr>
          <w:trHeight w:val="340" w:hRule="atLeast"/>
        </w:trPr>
        <w:tc>
          <w:tcPr>
            <w:vAlign w:val="center"/>
          </w:tcPr>
          <w:p w:rsidR="00000000" w:rsidDel="00000000" w:rsidP="00000000" w:rsidRDefault="00000000" w:rsidRPr="00000000" w14:paraId="00000075">
            <w:pPr>
              <w:contextualSpacing w:val="0"/>
              <w:rPr/>
            </w:pPr>
            <w:r w:rsidDel="00000000" w:rsidR="00000000" w:rsidRPr="00000000">
              <w:rPr>
                <w:rtl w:val="0"/>
              </w:rPr>
              <w:t xml:space="preserve">Ricerca dei teoremi contenenti una certa stringa nel Nome, Ipotesi e Tesi</w:t>
            </w:r>
          </w:p>
        </w:tc>
        <w:tc>
          <w:tcPr>
            <w:vAlign w:val="center"/>
          </w:tcPr>
          <w:p w:rsidR="00000000" w:rsidDel="00000000" w:rsidP="00000000" w:rsidRDefault="00000000" w:rsidRPr="00000000" w14:paraId="00000076">
            <w:pPr>
              <w:contextualSpacing w:val="0"/>
              <w:rPr/>
            </w:pPr>
            <w:r w:rsidDel="00000000" w:rsidR="00000000" w:rsidRPr="00000000">
              <w:rPr>
                <w:rtl w:val="0"/>
              </w:rPr>
              <w:t xml:space="preserve">Interrogazione</w:t>
            </w:r>
          </w:p>
        </w:tc>
        <w:tc>
          <w:tcPr>
            <w:vAlign w:val="center"/>
          </w:tcPr>
          <w:p w:rsidR="00000000" w:rsidDel="00000000" w:rsidP="00000000" w:rsidRDefault="00000000" w:rsidRPr="00000000" w14:paraId="00000077">
            <w:pPr>
              <w:contextualSpacing w:val="0"/>
              <w:rPr/>
            </w:pPr>
            <w:r w:rsidDel="00000000" w:rsidR="00000000" w:rsidRPr="00000000">
              <w:rPr>
                <w:rtl w:val="0"/>
              </w:rPr>
              <w:t xml:space="preserve">200/Giorno</w:t>
            </w:r>
          </w:p>
        </w:tc>
      </w:tr>
    </w:tbl>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jc w:val="both"/>
        <w:rPr/>
      </w:pPr>
      <w:r w:rsidDel="00000000" w:rsidR="00000000" w:rsidRPr="00000000">
        <w:rPr>
          <w:rtl w:val="0"/>
        </w:rPr>
        <w:t xml:space="preserve">Le operazioni di inserimento vengono effettuate in modalità batch nel momento della creazione della base di dati. Le modifiche, seppur molto rare, potranno essere effettuate mediante l’utilizzo diretto del dbms mediante un client sql.</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numPr>
          <w:ilvl w:val="0"/>
          <w:numId w:val="10"/>
        </w:numPr>
        <w:ind w:left="432" w:hanging="432"/>
        <w:contextualSpacing w:val="0"/>
        <w:rPr/>
      </w:pPr>
      <w:bookmarkStart w:colFirst="0" w:colLast="0" w:name="_tyjcwt" w:id="5"/>
      <w:bookmarkEnd w:id="5"/>
      <w:r w:rsidDel="00000000" w:rsidR="00000000" w:rsidRPr="00000000">
        <w:rPr>
          <w:rtl w:val="0"/>
        </w:rPr>
        <w:t xml:space="preserve">Progettazione Concettuale </w:t>
      </w:r>
    </w:p>
    <w:p w:rsidR="00000000" w:rsidDel="00000000" w:rsidP="00000000" w:rsidRDefault="00000000" w:rsidRPr="00000000" w14:paraId="0000007B">
      <w:pPr>
        <w:pStyle w:val="Heading2"/>
        <w:numPr>
          <w:ilvl w:val="1"/>
          <w:numId w:val="10"/>
        </w:numPr>
        <w:ind w:left="576" w:hanging="576"/>
        <w:contextualSpacing w:val="0"/>
        <w:rPr/>
      </w:pPr>
      <w:bookmarkStart w:colFirst="0" w:colLast="0" w:name="_1izptz8187j2" w:id="6"/>
      <w:bookmarkEnd w:id="6"/>
      <w:r w:rsidDel="00000000" w:rsidR="00000000" w:rsidRPr="00000000">
        <w:rPr>
          <w:rtl w:val="0"/>
        </w:rPr>
        <w:t xml:space="preserve">Modello Concettuale: Entità-Associazione (E-R)</w:t>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drawing>
          <wp:inline distB="114300" distT="114300" distL="114300" distR="114300">
            <wp:extent cx="6122670" cy="4851400"/>
            <wp:effectExtent b="0" l="0" r="0" t="0"/>
            <wp:docPr id="3"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612267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pStyle w:val="Heading2"/>
        <w:numPr>
          <w:ilvl w:val="1"/>
          <w:numId w:val="10"/>
        </w:numPr>
        <w:ind w:left="576" w:hanging="576"/>
        <w:contextualSpacing w:val="0"/>
        <w:rPr/>
      </w:pPr>
      <w:bookmarkStart w:colFirst="0" w:colLast="0" w:name="_1t3h5sf" w:id="7"/>
      <w:bookmarkEnd w:id="7"/>
      <w:r w:rsidDel="00000000" w:rsidR="00000000" w:rsidRPr="00000000">
        <w:rPr>
          <w:rtl w:val="0"/>
        </w:rPr>
        <w:t xml:space="preserve">Schema Concettuale, Regole di vincolo</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Per poter rappresentare fedelmente la realtà d’interesse descritta nella sezione 1.1, è necessario definire delle regole per esprimere quei vincoli non esprimibili utilizzando il modello E.R.</w:t>
      </w:r>
    </w:p>
    <w:p w:rsidR="00000000" w:rsidDel="00000000" w:rsidP="00000000" w:rsidRDefault="00000000" w:rsidRPr="00000000" w14:paraId="00000082">
      <w:pPr>
        <w:numPr>
          <w:ilvl w:val="0"/>
          <w:numId w:val="8"/>
        </w:numPr>
        <w:ind w:left="720" w:hanging="360"/>
        <w:contextualSpacing w:val="1"/>
        <w:rPr>
          <w:u w:val="none"/>
        </w:rPr>
      </w:pPr>
      <w:r w:rsidDel="00000000" w:rsidR="00000000" w:rsidRPr="00000000">
        <w:rPr>
          <w:rtl w:val="0"/>
        </w:rPr>
        <w:t xml:space="preserve">R1: La difficoltà di ESEMPIO dev’essere compresa tra 1 e 5.</w:t>
      </w: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pStyle w:val="Heading1"/>
        <w:numPr>
          <w:ilvl w:val="0"/>
          <w:numId w:val="10"/>
        </w:numPr>
        <w:ind w:left="432" w:hanging="432"/>
        <w:contextualSpacing w:val="0"/>
        <w:rPr/>
      </w:pPr>
      <w:bookmarkStart w:colFirst="0" w:colLast="0" w:name="_4d34og8" w:id="8"/>
      <w:bookmarkEnd w:id="8"/>
      <w:r w:rsidDel="00000000" w:rsidR="00000000" w:rsidRPr="00000000">
        <w:rPr>
          <w:rtl w:val="0"/>
        </w:rPr>
        <w:t xml:space="preserve">Progettazione Logica</w:t>
      </w:r>
      <w:r w:rsidDel="00000000" w:rsidR="00000000" w:rsidRPr="00000000">
        <w:rPr>
          <w:rtl w:val="0"/>
        </w:rPr>
      </w:r>
    </w:p>
    <w:p w:rsidR="00000000" w:rsidDel="00000000" w:rsidP="00000000" w:rsidRDefault="00000000" w:rsidRPr="00000000" w14:paraId="00000087">
      <w:pPr>
        <w:pStyle w:val="Heading2"/>
        <w:numPr>
          <w:ilvl w:val="1"/>
          <w:numId w:val="10"/>
        </w:numPr>
        <w:ind w:left="576" w:hanging="576"/>
        <w:contextualSpacing w:val="0"/>
        <w:rPr/>
      </w:pPr>
      <w:bookmarkStart w:colFirst="0" w:colLast="0" w:name="_bae6xz3xtuqe" w:id="9"/>
      <w:bookmarkEnd w:id="9"/>
      <w:r w:rsidDel="00000000" w:rsidR="00000000" w:rsidRPr="00000000">
        <w:rPr>
          <w:rtl w:val="0"/>
        </w:rPr>
        <w:t xml:space="preserve">Ristrutturazione schema E.R.</w:t>
      </w:r>
    </w:p>
    <w:p w:rsidR="00000000" w:rsidDel="00000000" w:rsidP="00000000" w:rsidRDefault="00000000" w:rsidRPr="00000000" w14:paraId="00000088">
      <w:pPr>
        <w:ind w:left="0" w:firstLine="0"/>
        <w:contextualSpacing w:val="0"/>
        <w:rPr/>
      </w:pPr>
      <w:r w:rsidDel="00000000" w:rsidR="00000000" w:rsidRPr="00000000">
        <w:rPr>
          <w:rtl w:val="0"/>
        </w:rPr>
      </w:r>
    </w:p>
    <w:p w:rsidR="00000000" w:rsidDel="00000000" w:rsidP="00000000" w:rsidRDefault="00000000" w:rsidRPr="00000000" w14:paraId="00000089">
      <w:pPr>
        <w:ind w:left="0" w:firstLine="0"/>
        <w:contextualSpacing w:val="0"/>
        <w:jc w:val="both"/>
        <w:rPr/>
      </w:pPr>
      <w:r w:rsidDel="00000000" w:rsidR="00000000" w:rsidRPr="00000000">
        <w:rPr>
          <w:rtl w:val="0"/>
        </w:rPr>
        <w:t xml:space="preserve">La generalizzazione di TEOREMA presente nello schema E.R. è stata risolta accorpando le entità figlie nell’entità genitore come conseguenza del fatto che l’entità COROLLARIO e</w:t>
      </w:r>
      <w:r w:rsidDel="00000000" w:rsidR="00000000" w:rsidRPr="00000000">
        <w:rPr>
          <w:rtl w:val="0"/>
        </w:rPr>
        <w:t xml:space="preserve"> </w:t>
      </w:r>
      <w:r w:rsidDel="00000000" w:rsidR="00000000" w:rsidRPr="00000000">
        <w:rPr>
          <w:rtl w:val="0"/>
        </w:rPr>
        <w:t xml:space="preserve">l’entità PROPOSIZIONE non hanno differenze strutturali. È stato aggiunto l’attributo Tipo per specificare se si tratta di un teorema, corollario o proposizione.</w:t>
      </w:r>
    </w:p>
    <w:p w:rsidR="00000000" w:rsidDel="00000000" w:rsidP="00000000" w:rsidRDefault="00000000" w:rsidRPr="00000000" w14:paraId="0000008A">
      <w:pPr>
        <w:contextualSpacing w:val="0"/>
        <w:rPr/>
      </w:pPr>
      <w:r w:rsidDel="00000000" w:rsidR="00000000" w:rsidRPr="00000000">
        <w:rPr/>
        <w:drawing>
          <wp:inline distB="114300" distT="114300" distL="114300" distR="114300">
            <wp:extent cx="6122670" cy="4457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267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pStyle w:val="Heading2"/>
        <w:numPr>
          <w:ilvl w:val="1"/>
          <w:numId w:val="10"/>
        </w:numPr>
        <w:ind w:left="576" w:hanging="576"/>
        <w:contextualSpacing w:val="0"/>
        <w:rPr/>
      </w:pPr>
      <w:bookmarkStart w:colFirst="0" w:colLast="0" w:name="_lidcijzx4h1" w:id="10"/>
      <w:bookmarkEnd w:id="10"/>
      <w:r w:rsidDel="00000000" w:rsidR="00000000" w:rsidRPr="00000000">
        <w:rPr>
          <w:rtl w:val="0"/>
        </w:rPr>
        <w:t xml:space="preserve">Schema Concettuale ristrutturato, Regole di vincolo</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Oltre alle regole già specificate nello schema non ristrutturato</w:t>
      </w:r>
    </w:p>
    <w:p w:rsidR="00000000" w:rsidDel="00000000" w:rsidP="00000000" w:rsidRDefault="00000000" w:rsidRPr="00000000" w14:paraId="0000008F">
      <w:pPr>
        <w:numPr>
          <w:ilvl w:val="0"/>
          <w:numId w:val="2"/>
        </w:numPr>
        <w:ind w:left="720" w:hanging="360"/>
        <w:contextualSpacing w:val="1"/>
        <w:rPr>
          <w:u w:val="none"/>
        </w:rPr>
      </w:pPr>
      <w:r w:rsidDel="00000000" w:rsidR="00000000" w:rsidRPr="00000000">
        <w:rPr>
          <w:rtl w:val="0"/>
        </w:rPr>
        <w:t xml:space="preserve">R2: L’attributo Tipo può assumere solo i valori “teorema”, “corollario” o “proposizione”.</w:t>
      </w:r>
    </w:p>
    <w:p w:rsidR="00000000" w:rsidDel="00000000" w:rsidP="00000000" w:rsidRDefault="00000000" w:rsidRPr="00000000" w14:paraId="00000090">
      <w:pPr>
        <w:ind w:left="0" w:firstLine="0"/>
        <w:contextualSpacing w:val="0"/>
        <w:rPr/>
      </w:pPr>
      <w:r w:rsidDel="00000000" w:rsidR="00000000" w:rsidRPr="00000000">
        <w:rPr>
          <w:rtl w:val="0"/>
        </w:rPr>
      </w:r>
    </w:p>
    <w:p w:rsidR="00000000" w:rsidDel="00000000" w:rsidP="00000000" w:rsidRDefault="00000000" w:rsidRPr="00000000" w14:paraId="00000091">
      <w:pPr>
        <w:pStyle w:val="Heading2"/>
        <w:numPr>
          <w:ilvl w:val="1"/>
          <w:numId w:val="10"/>
        </w:numPr>
        <w:ind w:left="576" w:hanging="576"/>
        <w:contextualSpacing w:val="0"/>
        <w:rPr/>
      </w:pPr>
      <w:bookmarkStart w:colFirst="0" w:colLast="0" w:name="_17dp8vu" w:id="11"/>
      <w:bookmarkEnd w:id="11"/>
      <w:r w:rsidDel="00000000" w:rsidR="00000000" w:rsidRPr="00000000">
        <w:rPr>
          <w:rtl w:val="0"/>
        </w:rPr>
        <w:t xml:space="preserve">Modello Logico: Relazionale</w:t>
      </w:r>
    </w:p>
    <w:p w:rsidR="00000000" w:rsidDel="00000000" w:rsidP="00000000" w:rsidRDefault="00000000" w:rsidRPr="00000000" w14:paraId="00000092">
      <w:pPr>
        <w:contextualSpacing w:val="0"/>
        <w:rPr/>
      </w:pPr>
      <w:r w:rsidDel="00000000" w:rsidR="00000000" w:rsidRPr="00000000">
        <w:rPr/>
        <w:drawing>
          <wp:inline distB="114300" distT="114300" distL="114300" distR="114300">
            <wp:extent cx="6504623" cy="348785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04623" cy="348785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pStyle w:val="Heading2"/>
        <w:numPr>
          <w:ilvl w:val="1"/>
          <w:numId w:val="10"/>
        </w:numPr>
        <w:ind w:left="576" w:hanging="576"/>
        <w:contextualSpacing w:val="0"/>
        <w:rPr/>
      </w:pPr>
      <w:bookmarkStart w:colFirst="0" w:colLast="0" w:name="_3rdcrjn" w:id="12"/>
      <w:bookmarkEnd w:id="12"/>
      <w:r w:rsidDel="00000000" w:rsidR="00000000" w:rsidRPr="00000000">
        <w:rPr>
          <w:rtl w:val="0"/>
        </w:rPr>
        <w:t xml:space="preserve">Schema Logico, Regole di vincolo</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numPr>
          <w:ilvl w:val="0"/>
          <w:numId w:val="3"/>
        </w:numPr>
        <w:ind w:left="720" w:hanging="360"/>
        <w:contextualSpacing w:val="1"/>
        <w:rPr>
          <w:u w:val="none"/>
        </w:rPr>
      </w:pPr>
      <w:r w:rsidDel="00000000" w:rsidR="00000000" w:rsidRPr="00000000">
        <w:rPr>
          <w:rtl w:val="0"/>
        </w:rPr>
        <w:t xml:space="preserve">R3: Gli attributi Argomento,Sezione e Testo di DEFINIZIONE non possono assumere valore nullo.</w:t>
      </w:r>
    </w:p>
    <w:p w:rsidR="00000000" w:rsidDel="00000000" w:rsidP="00000000" w:rsidRDefault="00000000" w:rsidRPr="00000000" w14:paraId="00000097">
      <w:pPr>
        <w:numPr>
          <w:ilvl w:val="0"/>
          <w:numId w:val="3"/>
        </w:numPr>
        <w:ind w:left="720" w:hanging="360"/>
        <w:contextualSpacing w:val="1"/>
        <w:rPr>
          <w:u w:val="none"/>
        </w:rPr>
      </w:pPr>
      <w:r w:rsidDel="00000000" w:rsidR="00000000" w:rsidRPr="00000000">
        <w:rPr>
          <w:rtl w:val="0"/>
        </w:rPr>
        <w:t xml:space="preserve">R4: </w:t>
      </w:r>
      <w:r w:rsidDel="00000000" w:rsidR="00000000" w:rsidRPr="00000000">
        <w:rPr>
          <w:rtl w:val="0"/>
        </w:rPr>
        <w:t xml:space="preserve">Gli attributi Argomento, Sezione, Ipotesi e Tesi di TEOREMA non possono assumere valore nullo.</w:t>
      </w:r>
    </w:p>
    <w:p w:rsidR="00000000" w:rsidDel="00000000" w:rsidP="00000000" w:rsidRDefault="00000000" w:rsidRPr="00000000" w14:paraId="00000098">
      <w:pPr>
        <w:numPr>
          <w:ilvl w:val="0"/>
          <w:numId w:val="3"/>
        </w:numPr>
        <w:ind w:left="720" w:hanging="360"/>
        <w:contextualSpacing w:val="1"/>
        <w:rPr>
          <w:u w:val="none"/>
        </w:rPr>
      </w:pPr>
      <w:r w:rsidDel="00000000" w:rsidR="00000000" w:rsidRPr="00000000">
        <w:rPr>
          <w:rtl w:val="0"/>
        </w:rPr>
        <w:t xml:space="preserve">R5: L’attributo Nome di SEZIONE non può assumere valore nullo.</w:t>
      </w:r>
    </w:p>
    <w:p w:rsidR="00000000" w:rsidDel="00000000" w:rsidP="00000000" w:rsidRDefault="00000000" w:rsidRPr="00000000" w14:paraId="00000099">
      <w:pPr>
        <w:numPr>
          <w:ilvl w:val="0"/>
          <w:numId w:val="3"/>
        </w:numPr>
        <w:ind w:left="720" w:hanging="360"/>
        <w:contextualSpacing w:val="1"/>
        <w:rPr>
          <w:u w:val="none"/>
        </w:rPr>
      </w:pPr>
      <w:r w:rsidDel="00000000" w:rsidR="00000000" w:rsidRPr="00000000">
        <w:rPr>
          <w:rtl w:val="0"/>
        </w:rPr>
        <w:t xml:space="preserve">R6: L’attributo Nome di ARGOMENTO non può assumere valore nullo.</w:t>
      </w:r>
    </w:p>
    <w:p w:rsidR="00000000" w:rsidDel="00000000" w:rsidP="00000000" w:rsidRDefault="00000000" w:rsidRPr="00000000" w14:paraId="0000009A">
      <w:pPr>
        <w:numPr>
          <w:ilvl w:val="0"/>
          <w:numId w:val="3"/>
        </w:numPr>
        <w:ind w:left="720" w:hanging="360"/>
        <w:contextualSpacing w:val="1"/>
        <w:rPr>
          <w:u w:val="none"/>
        </w:rPr>
      </w:pPr>
      <w:r w:rsidDel="00000000" w:rsidR="00000000" w:rsidRPr="00000000">
        <w:rPr>
          <w:rtl w:val="0"/>
        </w:rPr>
        <w:t xml:space="preserve">R7: L’attributo Testo di DIMOSTRAZIONE non può assumere valore nullo.</w:t>
      </w:r>
    </w:p>
    <w:p w:rsidR="00000000" w:rsidDel="00000000" w:rsidP="00000000" w:rsidRDefault="00000000" w:rsidRPr="00000000" w14:paraId="0000009B">
      <w:pPr>
        <w:numPr>
          <w:ilvl w:val="0"/>
          <w:numId w:val="3"/>
        </w:numPr>
        <w:ind w:left="720" w:hanging="360"/>
        <w:contextualSpacing w:val="1"/>
        <w:rPr>
          <w:u w:val="none"/>
        </w:rPr>
      </w:pPr>
      <w:r w:rsidDel="00000000" w:rsidR="00000000" w:rsidRPr="00000000">
        <w:rPr>
          <w:rtl w:val="0"/>
        </w:rPr>
        <w:t xml:space="preserve">R8: L’attributo Testo di ESEMPIO non può assumere valore nullo.</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pStyle w:val="Heading1"/>
        <w:numPr>
          <w:ilvl w:val="0"/>
          <w:numId w:val="10"/>
        </w:numPr>
        <w:ind w:left="432" w:hanging="432"/>
        <w:contextualSpacing w:val="0"/>
        <w:rPr/>
      </w:pPr>
      <w:bookmarkStart w:colFirst="0" w:colLast="0" w:name="_26in1rg" w:id="13"/>
      <w:bookmarkEnd w:id="13"/>
      <w:r w:rsidDel="00000000" w:rsidR="00000000" w:rsidRPr="00000000">
        <w:rPr>
          <w:rtl w:val="0"/>
        </w:rPr>
        <w:t xml:space="preserve">Codice SQL</w:t>
      </w:r>
    </w:p>
    <w:p w:rsidR="00000000" w:rsidDel="00000000" w:rsidP="00000000" w:rsidRDefault="00000000" w:rsidRPr="00000000" w14:paraId="000000A6">
      <w:pPr>
        <w:pStyle w:val="Heading2"/>
        <w:numPr>
          <w:ilvl w:val="1"/>
          <w:numId w:val="10"/>
        </w:numPr>
        <w:ind w:left="576" w:hanging="576"/>
        <w:contextualSpacing w:val="0"/>
        <w:rPr/>
      </w:pPr>
      <w:bookmarkStart w:colFirst="0" w:colLast="0" w:name="_8c5twqnyu8q8" w:id="14"/>
      <w:bookmarkEnd w:id="14"/>
      <w:r w:rsidDel="00000000" w:rsidR="00000000" w:rsidRPr="00000000">
        <w:rPr>
          <w:rtl w:val="0"/>
        </w:rPr>
        <w:t xml:space="preserve">Struttura</w:t>
      </w:r>
    </w:p>
    <w:p w:rsidR="00000000" w:rsidDel="00000000" w:rsidP="00000000" w:rsidRDefault="00000000" w:rsidRPr="00000000" w14:paraId="000000A7">
      <w:pPr>
        <w:ind w:left="0" w:firstLine="0"/>
        <w:contextualSpacing w:val="0"/>
        <w:rPr/>
      </w:pPr>
      <w:r w:rsidDel="00000000" w:rsidR="00000000" w:rsidRPr="00000000">
        <w:rPr>
          <w:rtl w:val="0"/>
        </w:rPr>
      </w:r>
    </w:p>
    <w:p w:rsidR="00000000" w:rsidDel="00000000" w:rsidP="00000000" w:rsidRDefault="00000000" w:rsidRPr="00000000" w14:paraId="000000A8">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TABLE</w:t>
      </w:r>
      <w:r w:rsidDel="00000000" w:rsidR="00000000" w:rsidRPr="00000000">
        <w:rPr>
          <w:rFonts w:ascii="Courier New" w:cs="Courier New" w:eastAsia="Courier New" w:hAnsi="Courier New"/>
          <w:sz w:val="19"/>
          <w:szCs w:val="19"/>
          <w:highlight w:val="white"/>
          <w:rtl w:val="0"/>
        </w:rPr>
        <w:t xml:space="preserve"> SEZIONE</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A9">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Numero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AA">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Nome  </w:t>
      </w:r>
      <w:r w:rsidDel="00000000" w:rsidR="00000000" w:rsidRPr="00000000">
        <w:rPr>
          <w:rFonts w:ascii="Courier New" w:cs="Courier New" w:eastAsia="Courier New" w:hAnsi="Courier New"/>
          <w:color w:val="0000ff"/>
          <w:sz w:val="19"/>
          <w:szCs w:val="19"/>
          <w:highlight w:val="white"/>
          <w:rtl w:val="0"/>
        </w:rPr>
        <w:t xml:space="preserve">VARCHAR</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50</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AB">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Descrizione </w:t>
      </w:r>
      <w:r w:rsidDel="00000000" w:rsidR="00000000" w:rsidRPr="00000000">
        <w:rPr>
          <w:rFonts w:ascii="Courier New" w:cs="Courier New" w:eastAsia="Courier New" w:hAnsi="Courier New"/>
          <w:color w:val="0000ff"/>
          <w:sz w:val="19"/>
          <w:szCs w:val="19"/>
          <w:highlight w:val="white"/>
          <w:rtl w:val="0"/>
        </w:rPr>
        <w:t xml:space="preserve">TEXT</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AC">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AD">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PRIMARY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AE">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AF">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B0">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TABLE</w:t>
      </w:r>
      <w:r w:rsidDel="00000000" w:rsidR="00000000" w:rsidRPr="00000000">
        <w:rPr>
          <w:rFonts w:ascii="Courier New" w:cs="Courier New" w:eastAsia="Courier New" w:hAnsi="Courier New"/>
          <w:sz w:val="19"/>
          <w:szCs w:val="19"/>
          <w:highlight w:val="white"/>
          <w:rtl w:val="0"/>
        </w:rPr>
        <w:t xml:space="preserve"> ARGOMENTO</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B1">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Numero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B2">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Sezione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B3">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Nome  </w:t>
      </w:r>
      <w:r w:rsidDel="00000000" w:rsidR="00000000" w:rsidRPr="00000000">
        <w:rPr>
          <w:rFonts w:ascii="Courier New" w:cs="Courier New" w:eastAsia="Courier New" w:hAnsi="Courier New"/>
          <w:color w:val="0000ff"/>
          <w:sz w:val="19"/>
          <w:szCs w:val="19"/>
          <w:highlight w:val="white"/>
          <w:rtl w:val="0"/>
        </w:rPr>
        <w:t xml:space="preserve">VARCHAR</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60</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B4">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Descrizione </w:t>
      </w:r>
      <w:r w:rsidDel="00000000" w:rsidR="00000000" w:rsidRPr="00000000">
        <w:rPr>
          <w:rFonts w:ascii="Courier New" w:cs="Courier New" w:eastAsia="Courier New" w:hAnsi="Courier New"/>
          <w:color w:val="0000ff"/>
          <w:sz w:val="19"/>
          <w:szCs w:val="19"/>
          <w:highlight w:val="white"/>
          <w:rtl w:val="0"/>
        </w:rPr>
        <w:t xml:space="preserve">TEXT</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B5">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B6">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PRIMARY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Sezione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B7">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Sezione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SEZIONE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B8">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0B9">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p>
    <w:p w:rsidR="00000000" w:rsidDel="00000000" w:rsidP="00000000" w:rsidRDefault="00000000" w:rsidRPr="00000000" w14:paraId="000000BA">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BB">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BC">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TABLE</w:t>
      </w:r>
      <w:r w:rsidDel="00000000" w:rsidR="00000000" w:rsidRPr="00000000">
        <w:rPr>
          <w:rFonts w:ascii="Courier New" w:cs="Courier New" w:eastAsia="Courier New" w:hAnsi="Courier New"/>
          <w:sz w:val="19"/>
          <w:szCs w:val="19"/>
          <w:highlight w:val="white"/>
          <w:rtl w:val="0"/>
        </w:rPr>
        <w:t xml:space="preserve"> DEFINIZIONE</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BD">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Codice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BE">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Nome  </w:t>
      </w:r>
      <w:r w:rsidDel="00000000" w:rsidR="00000000" w:rsidRPr="00000000">
        <w:rPr>
          <w:rFonts w:ascii="Courier New" w:cs="Courier New" w:eastAsia="Courier New" w:hAnsi="Courier New"/>
          <w:color w:val="0000ff"/>
          <w:sz w:val="19"/>
          <w:szCs w:val="19"/>
          <w:highlight w:val="white"/>
          <w:rtl w:val="0"/>
        </w:rPr>
        <w:t xml:space="preserve">VARCHAR</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50</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UNIQUE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BF">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Testo  </w:t>
      </w:r>
      <w:r w:rsidDel="00000000" w:rsidR="00000000" w:rsidRPr="00000000">
        <w:rPr>
          <w:rFonts w:ascii="Courier New" w:cs="Courier New" w:eastAsia="Courier New" w:hAnsi="Courier New"/>
          <w:color w:val="0000ff"/>
          <w:sz w:val="19"/>
          <w:szCs w:val="19"/>
          <w:highlight w:val="white"/>
          <w:rtl w:val="0"/>
        </w:rPr>
        <w:t xml:space="preserve">TEXT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C0">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Argomento SERIAL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C1">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Sezione  SERIAL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C2">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C3">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PRIMARY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C4">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Argomento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Sezione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ARGOMENTO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Sezione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C5">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0C6">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p>
    <w:p w:rsidR="00000000" w:rsidDel="00000000" w:rsidP="00000000" w:rsidRDefault="00000000" w:rsidRPr="00000000" w14:paraId="000000C7">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C8">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C9">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TABLE</w:t>
      </w:r>
      <w:r w:rsidDel="00000000" w:rsidR="00000000" w:rsidRPr="00000000">
        <w:rPr>
          <w:rFonts w:ascii="Courier New" w:cs="Courier New" w:eastAsia="Courier New" w:hAnsi="Courier New"/>
          <w:sz w:val="19"/>
          <w:szCs w:val="19"/>
          <w:highlight w:val="white"/>
          <w:rtl w:val="0"/>
        </w:rPr>
        <w:t xml:space="preserve"> DERIVA</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CA">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Madre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CB">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Figlia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CC">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CD">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PRIMARY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Madre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Figlia</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CE">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Madre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DEFINIZIONE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CF">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0D0">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D1">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Figlia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DEFINIZIONE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D2">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0D3">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p>
    <w:p w:rsidR="00000000" w:rsidDel="00000000" w:rsidP="00000000" w:rsidRDefault="00000000" w:rsidRPr="00000000" w14:paraId="000000D4">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D5">
      <w:pPr>
        <w:spacing w:after="0" w:line="276" w:lineRule="auto"/>
        <w:contextualSpacing w:val="0"/>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0D6">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D7">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TYPE</w:t>
      </w:r>
      <w:r w:rsidDel="00000000" w:rsidR="00000000" w:rsidRPr="00000000">
        <w:rPr>
          <w:rFonts w:ascii="Courier New" w:cs="Courier New" w:eastAsia="Courier New" w:hAnsi="Courier New"/>
          <w:sz w:val="19"/>
          <w:szCs w:val="19"/>
          <w:highlight w:val="white"/>
          <w:rtl w:val="0"/>
        </w:rPr>
        <w:t xml:space="preserve"> TipoTeorema </w:t>
      </w:r>
      <w:r w:rsidDel="00000000" w:rsidR="00000000" w:rsidRPr="00000000">
        <w:rPr>
          <w:rFonts w:ascii="Courier New" w:cs="Courier New" w:eastAsia="Courier New" w:hAnsi="Courier New"/>
          <w:color w:val="0000ff"/>
          <w:sz w:val="19"/>
          <w:szCs w:val="19"/>
          <w:highlight w:val="white"/>
          <w:rtl w:val="0"/>
        </w:rPr>
        <w:t xml:space="preserve">AS</w:t>
      </w:r>
      <w:r w:rsidDel="00000000" w:rsidR="00000000" w:rsidRPr="00000000">
        <w:rPr>
          <w:rFonts w:ascii="Courier New" w:cs="Courier New" w:eastAsia="Courier New" w:hAnsi="Courier New"/>
          <w:sz w:val="19"/>
          <w:szCs w:val="19"/>
          <w:highlight w:val="white"/>
          <w:rtl w:val="0"/>
        </w:rPr>
        <w:t xml:space="preserve"> ENUM</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color w:val="ff0000"/>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00"/>
          <w:sz w:val="19"/>
          <w:szCs w:val="19"/>
          <w:highlight w:val="white"/>
          <w:rtl w:val="0"/>
        </w:rPr>
        <w:t xml:space="preserve">'corollario'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00"/>
          <w:sz w:val="19"/>
          <w:szCs w:val="19"/>
          <w:highlight w:val="white"/>
          <w:rtl w:val="0"/>
        </w:rPr>
        <w:t xml:space="preserve">'proposizione'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D8">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D9">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TABLE</w:t>
      </w:r>
      <w:r w:rsidDel="00000000" w:rsidR="00000000" w:rsidRPr="00000000">
        <w:rPr>
          <w:rFonts w:ascii="Courier New" w:cs="Courier New" w:eastAsia="Courier New" w:hAnsi="Courier New"/>
          <w:sz w:val="19"/>
          <w:szCs w:val="19"/>
          <w:highlight w:val="white"/>
          <w:rtl w:val="0"/>
        </w:rPr>
        <w:t xml:space="preserve"> TEOREMA</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DA">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Codice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DB">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Tipo  TipoTeorema </w:t>
      </w:r>
      <w:r w:rsidDel="00000000" w:rsidR="00000000" w:rsidRPr="00000000">
        <w:rPr>
          <w:rFonts w:ascii="Courier New" w:cs="Courier New" w:eastAsia="Courier New" w:hAnsi="Courier New"/>
          <w:color w:val="0000ff"/>
          <w:sz w:val="19"/>
          <w:szCs w:val="19"/>
          <w:highlight w:val="white"/>
          <w:rtl w:val="0"/>
        </w:rPr>
        <w:t xml:space="preserve">DEFAULT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00"/>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DC">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Nome  </w:t>
      </w:r>
      <w:r w:rsidDel="00000000" w:rsidR="00000000" w:rsidRPr="00000000">
        <w:rPr>
          <w:rFonts w:ascii="Courier New" w:cs="Courier New" w:eastAsia="Courier New" w:hAnsi="Courier New"/>
          <w:color w:val="0000ff"/>
          <w:sz w:val="19"/>
          <w:szCs w:val="19"/>
          <w:highlight w:val="white"/>
          <w:rtl w:val="0"/>
        </w:rPr>
        <w:t xml:space="preserve">VARCHAR</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100</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UNIQUE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DD">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Ipotesi  </w:t>
      </w:r>
      <w:r w:rsidDel="00000000" w:rsidR="00000000" w:rsidRPr="00000000">
        <w:rPr>
          <w:rFonts w:ascii="Courier New" w:cs="Courier New" w:eastAsia="Courier New" w:hAnsi="Courier New"/>
          <w:color w:val="0000ff"/>
          <w:sz w:val="19"/>
          <w:szCs w:val="19"/>
          <w:highlight w:val="white"/>
          <w:rtl w:val="0"/>
        </w:rPr>
        <w:t xml:space="preserve">TEXT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DE">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Tesi  </w:t>
      </w:r>
      <w:r w:rsidDel="00000000" w:rsidR="00000000" w:rsidRPr="00000000">
        <w:rPr>
          <w:rFonts w:ascii="Courier New" w:cs="Courier New" w:eastAsia="Courier New" w:hAnsi="Courier New"/>
          <w:color w:val="0000ff"/>
          <w:sz w:val="19"/>
          <w:szCs w:val="19"/>
          <w:highlight w:val="white"/>
          <w:rtl w:val="0"/>
        </w:rPr>
        <w:t xml:space="preserve">TEXT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DF">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Disegno  BYTEA</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E0">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Argomento  SERIAL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E1">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Sezione  SERIAL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E2">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E3">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PRIMARY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E4">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Argomento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Sezione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ARGOMENTO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Sezione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E5">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0E6">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p>
    <w:p w:rsidR="00000000" w:rsidDel="00000000" w:rsidP="00000000" w:rsidRDefault="00000000" w:rsidRPr="00000000" w14:paraId="000000E7">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E8">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E9">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TABLE</w:t>
      </w:r>
      <w:r w:rsidDel="00000000" w:rsidR="00000000" w:rsidRPr="00000000">
        <w:rPr>
          <w:rFonts w:ascii="Courier New" w:cs="Courier New" w:eastAsia="Courier New" w:hAnsi="Courier New"/>
          <w:sz w:val="19"/>
          <w:szCs w:val="19"/>
          <w:highlight w:val="white"/>
          <w:rtl w:val="0"/>
        </w:rPr>
        <w:t xml:space="preserve"> IPOTESI</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EA">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Teorema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EB">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Definizione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EC">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ED">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PRIMARY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Definizione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EE">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EF">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0F0">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F1">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Definizione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DEFINIZIONE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F2">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0F3">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p>
    <w:p w:rsidR="00000000" w:rsidDel="00000000" w:rsidP="00000000" w:rsidRDefault="00000000" w:rsidRPr="00000000" w14:paraId="000000F4">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F5">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F6">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TABLE</w:t>
      </w:r>
      <w:r w:rsidDel="00000000" w:rsidR="00000000" w:rsidRPr="00000000">
        <w:rPr>
          <w:rFonts w:ascii="Courier New" w:cs="Courier New" w:eastAsia="Courier New" w:hAnsi="Courier New"/>
          <w:sz w:val="19"/>
          <w:szCs w:val="19"/>
          <w:highlight w:val="white"/>
          <w:rtl w:val="0"/>
        </w:rPr>
        <w:t xml:space="preserve"> DIMOSTRAZIONE</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F7">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Teorema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F8">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Testo </w:t>
      </w:r>
      <w:r w:rsidDel="00000000" w:rsidR="00000000" w:rsidRPr="00000000">
        <w:rPr>
          <w:rFonts w:ascii="Courier New" w:cs="Courier New" w:eastAsia="Courier New" w:hAnsi="Courier New"/>
          <w:color w:val="0000ff"/>
          <w:sz w:val="19"/>
          <w:szCs w:val="19"/>
          <w:highlight w:val="white"/>
          <w:rtl w:val="0"/>
        </w:rPr>
        <w:t xml:space="preserve">TEXT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0F9">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Idea </w:t>
      </w:r>
      <w:r w:rsidDel="00000000" w:rsidR="00000000" w:rsidRPr="00000000">
        <w:rPr>
          <w:rFonts w:ascii="Courier New" w:cs="Courier New" w:eastAsia="Courier New" w:hAnsi="Courier New"/>
          <w:color w:val="0000ff"/>
          <w:sz w:val="19"/>
          <w:szCs w:val="19"/>
          <w:highlight w:val="white"/>
          <w:rtl w:val="0"/>
        </w:rPr>
        <w:t xml:space="preserve">TEXT</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FA">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0FB">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PRIMARY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FC">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0FD">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0FE">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p>
    <w:p w:rsidR="00000000" w:rsidDel="00000000" w:rsidP="00000000" w:rsidRDefault="00000000" w:rsidRPr="00000000" w14:paraId="000000FF">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00">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101">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TABLE</w:t>
      </w:r>
      <w:r w:rsidDel="00000000" w:rsidR="00000000" w:rsidRPr="00000000">
        <w:rPr>
          <w:rFonts w:ascii="Courier New" w:cs="Courier New" w:eastAsia="Courier New" w:hAnsi="Courier New"/>
          <w:sz w:val="19"/>
          <w:szCs w:val="19"/>
          <w:highlight w:val="white"/>
          <w:rtl w:val="0"/>
        </w:rPr>
        <w:t xml:space="preserve"> RICHIAMA</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02">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Teorema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03">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Dimostrazione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04">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105">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PRIMARY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Dimostrazione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06">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07">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108">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09">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Dimostrazione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DIMOSTRAZIONE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0A">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10B">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p>
    <w:p w:rsidR="00000000" w:rsidDel="00000000" w:rsidP="00000000" w:rsidRDefault="00000000" w:rsidRPr="00000000" w14:paraId="0000010C">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0D">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10E">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tl w:val="0"/>
        </w:rPr>
      </w:r>
    </w:p>
    <w:p w:rsidR="00000000" w:rsidDel="00000000" w:rsidP="00000000" w:rsidRDefault="00000000" w:rsidRPr="00000000" w14:paraId="0000010F">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CREATE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TABLE</w:t>
      </w:r>
      <w:r w:rsidDel="00000000" w:rsidR="00000000" w:rsidRPr="00000000">
        <w:rPr>
          <w:rFonts w:ascii="Courier New" w:cs="Courier New" w:eastAsia="Courier New" w:hAnsi="Courier New"/>
          <w:sz w:val="19"/>
          <w:szCs w:val="19"/>
          <w:highlight w:val="white"/>
          <w:rtl w:val="0"/>
        </w:rPr>
        <w:t xml:space="preserve"> ESEMPIO</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0">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Numero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1">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Teorema  SERIAL</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2">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Testo  </w:t>
      </w:r>
      <w:r w:rsidDel="00000000" w:rsidR="00000000" w:rsidRPr="00000000">
        <w:rPr>
          <w:rFonts w:ascii="Courier New" w:cs="Courier New" w:eastAsia="Courier New" w:hAnsi="Courier New"/>
          <w:color w:val="0000ff"/>
          <w:sz w:val="19"/>
          <w:szCs w:val="19"/>
          <w:highlight w:val="white"/>
          <w:rtl w:val="0"/>
        </w:rPr>
        <w:t xml:space="preserve">TEXT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NOT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NULL,</w:t>
      </w:r>
    </w:p>
    <w:p w:rsidR="00000000" w:rsidDel="00000000" w:rsidP="00000000" w:rsidRDefault="00000000" w:rsidRPr="00000000" w14:paraId="00000113">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Disegno  BYTEA</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4">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t xml:space="preserve">Difficolta </w:t>
      </w:r>
      <w:r w:rsidDel="00000000" w:rsidR="00000000" w:rsidRPr="00000000">
        <w:rPr>
          <w:rFonts w:ascii="Courier New" w:cs="Courier New" w:eastAsia="Courier New" w:hAnsi="Courier New"/>
          <w:color w:val="0000ff"/>
          <w:sz w:val="19"/>
          <w:szCs w:val="19"/>
          <w:highlight w:val="white"/>
          <w:rtl w:val="0"/>
        </w:rPr>
        <w:t xml:space="preserve">INT</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5">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116">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PRIMARY</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Teorema</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7">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FOREIGN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KEY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REFERENCES</w:t>
      </w:r>
      <w:r w:rsidDel="00000000" w:rsidR="00000000" w:rsidRPr="00000000">
        <w:rPr>
          <w:rFonts w:ascii="Courier New" w:cs="Courier New" w:eastAsia="Courier New" w:hAnsi="Courier New"/>
          <w:sz w:val="19"/>
          <w:szCs w:val="19"/>
          <w:highlight w:val="white"/>
          <w:rtl w:val="0"/>
        </w:rPr>
        <w:t xml:space="preserve"> 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8">
      <w:pPr>
        <w:spacing w:after="0" w:line="276" w:lineRule="auto"/>
        <w:contextualSpacing w:val="0"/>
        <w:rPr>
          <w:rFonts w:ascii="Courier New" w:cs="Courier New" w:eastAsia="Courier New" w:hAnsi="Courier New"/>
          <w:color w:val="0000ff"/>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DELETE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NO</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ACTION</w:t>
      </w:r>
    </w:p>
    <w:p w:rsidR="00000000" w:rsidDel="00000000" w:rsidP="00000000" w:rsidRDefault="00000000" w:rsidRPr="00000000" w14:paraId="00000119">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UPDATE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CASCADE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A">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CHECK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Difficolta </w:t>
      </w:r>
      <w:r w:rsidDel="00000000" w:rsidR="00000000" w:rsidRPr="00000000">
        <w:rPr>
          <w:rFonts w:ascii="Courier New" w:cs="Courier New" w:eastAsia="Courier New" w:hAnsi="Courier New"/>
          <w:color w:val="808080"/>
          <w:sz w:val="19"/>
          <w:szCs w:val="19"/>
          <w:highlight w:val="white"/>
          <w:rtl w:val="0"/>
        </w:rPr>
        <w:t xml:space="preserve">&gt;=</w:t>
      </w:r>
      <w:r w:rsidDel="00000000" w:rsidR="00000000" w:rsidRPr="00000000">
        <w:rPr>
          <w:rFonts w:ascii="Courier New" w:cs="Courier New" w:eastAsia="Courier New" w:hAnsi="Courier New"/>
          <w:sz w:val="19"/>
          <w:szCs w:val="19"/>
          <w:highlight w:val="white"/>
          <w:rtl w:val="0"/>
        </w:rPr>
        <w:t xml:space="preserve"> 1 </w:t>
      </w:r>
      <w:r w:rsidDel="00000000" w:rsidR="00000000" w:rsidRPr="00000000">
        <w:rPr>
          <w:rFonts w:ascii="Courier New" w:cs="Courier New" w:eastAsia="Courier New" w:hAnsi="Courier New"/>
          <w:color w:val="808080"/>
          <w:sz w:val="19"/>
          <w:szCs w:val="19"/>
          <w:highlight w:val="white"/>
          <w:rtl w:val="0"/>
        </w:rPr>
        <w:t xml:space="preserve">AND</w:t>
      </w:r>
      <w:r w:rsidDel="00000000" w:rsidR="00000000" w:rsidRPr="00000000">
        <w:rPr>
          <w:rFonts w:ascii="Courier New" w:cs="Courier New" w:eastAsia="Courier New" w:hAnsi="Courier New"/>
          <w:sz w:val="19"/>
          <w:szCs w:val="19"/>
          <w:highlight w:val="white"/>
          <w:rtl w:val="0"/>
        </w:rPr>
        <w:t xml:space="preserve"> Difficolta </w:t>
      </w:r>
      <w:r w:rsidDel="00000000" w:rsidR="00000000" w:rsidRPr="00000000">
        <w:rPr>
          <w:rFonts w:ascii="Courier New" w:cs="Courier New" w:eastAsia="Courier New" w:hAnsi="Courier New"/>
          <w:color w:val="808080"/>
          <w:sz w:val="19"/>
          <w:szCs w:val="19"/>
          <w:highlight w:val="white"/>
          <w:rtl w:val="0"/>
        </w:rPr>
        <w:t xml:space="preserve">&lt;=</w:t>
      </w:r>
      <w:r w:rsidDel="00000000" w:rsidR="00000000" w:rsidRPr="00000000">
        <w:rPr>
          <w:rFonts w:ascii="Courier New" w:cs="Courier New" w:eastAsia="Courier New" w:hAnsi="Courier New"/>
          <w:sz w:val="19"/>
          <w:szCs w:val="19"/>
          <w:highlight w:val="white"/>
          <w:rtl w:val="0"/>
        </w:rPr>
        <w:t xml:space="preserve"> 5</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B">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1C">
      <w:pPr>
        <w:spacing w:after="0" w:line="27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tl w:val="0"/>
        </w:rPr>
      </w:r>
    </w:p>
    <w:p w:rsidR="00000000" w:rsidDel="00000000" w:rsidP="00000000" w:rsidRDefault="00000000" w:rsidRPr="00000000" w14:paraId="0000011D">
      <w:pPr>
        <w:ind w:left="0" w:firstLine="0"/>
        <w:contextualSpacing w:val="0"/>
        <w:rPr/>
      </w:pPr>
      <w:r w:rsidDel="00000000" w:rsidR="00000000" w:rsidRPr="00000000">
        <w:rPr>
          <w:rtl w:val="0"/>
        </w:rPr>
      </w:r>
    </w:p>
    <w:p w:rsidR="00000000" w:rsidDel="00000000" w:rsidP="00000000" w:rsidRDefault="00000000" w:rsidRPr="00000000" w14:paraId="0000011E">
      <w:pPr>
        <w:ind w:left="0" w:firstLine="0"/>
        <w:contextualSpacing w:val="0"/>
        <w:rPr/>
      </w:pPr>
      <w:r w:rsidDel="00000000" w:rsidR="00000000" w:rsidRPr="00000000">
        <w:rPr>
          <w:rtl w:val="0"/>
        </w:rPr>
      </w:r>
    </w:p>
    <w:p w:rsidR="00000000" w:rsidDel="00000000" w:rsidP="00000000" w:rsidRDefault="00000000" w:rsidRPr="00000000" w14:paraId="0000011F">
      <w:pPr>
        <w:pStyle w:val="Heading2"/>
        <w:numPr>
          <w:ilvl w:val="1"/>
          <w:numId w:val="10"/>
        </w:numPr>
        <w:ind w:left="576" w:hanging="576"/>
        <w:contextualSpacing w:val="0"/>
        <w:rPr/>
      </w:pPr>
      <w:bookmarkStart w:colFirst="0" w:colLast="0" w:name="_nv3lwwttoszo" w:id="15"/>
      <w:bookmarkEnd w:id="15"/>
      <w:r w:rsidDel="00000000" w:rsidR="00000000" w:rsidRPr="00000000">
        <w:rPr>
          <w:rtl w:val="0"/>
        </w:rPr>
        <w:t xml:space="preserve">Query</w:t>
      </w:r>
    </w:p>
    <w:p w:rsidR="00000000" w:rsidDel="00000000" w:rsidP="00000000" w:rsidRDefault="00000000" w:rsidRPr="00000000" w14:paraId="00000120">
      <w:pPr>
        <w:ind w:left="0" w:firstLine="0"/>
        <w:contextualSpacing w:val="0"/>
        <w:rPr/>
      </w:pPr>
      <w:r w:rsidDel="00000000" w:rsidR="00000000" w:rsidRPr="00000000">
        <w:rPr>
          <w:rtl w:val="0"/>
        </w:rPr>
      </w:r>
    </w:p>
    <w:p w:rsidR="00000000" w:rsidDel="00000000" w:rsidP="00000000" w:rsidRDefault="00000000" w:rsidRPr="00000000" w14:paraId="00000121">
      <w:pPr>
        <w:numPr>
          <w:ilvl w:val="0"/>
          <w:numId w:val="9"/>
        </w:numPr>
        <w:ind w:left="720" w:hanging="360"/>
        <w:contextualSpacing w:val="1"/>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Trovare la definizione che è ipotesi del maggior numero di teoremi</w:t>
      </w:r>
    </w:p>
    <w:p w:rsidR="00000000" w:rsidDel="00000000" w:rsidP="00000000" w:rsidRDefault="00000000" w:rsidRPr="00000000" w14:paraId="00000122">
      <w:pPr>
        <w:ind w:left="0" w:firstLine="0"/>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Codice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Nome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COUNT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AS</w:t>
      </w:r>
      <w:r w:rsidDel="00000000" w:rsidR="00000000" w:rsidRPr="00000000">
        <w:rPr>
          <w:rFonts w:ascii="Courier New" w:cs="Courier New" w:eastAsia="Courier New" w:hAnsi="Courier New"/>
          <w:sz w:val="19"/>
          <w:szCs w:val="19"/>
          <w:highlight w:val="white"/>
          <w:rtl w:val="0"/>
        </w:rPr>
        <w:t xml:space="preserve"> NumeroTeoremi</w:t>
      </w:r>
    </w:p>
    <w:p w:rsidR="00000000" w:rsidDel="00000000" w:rsidP="00000000" w:rsidRDefault="00000000" w:rsidRPr="00000000" w14:paraId="00000123">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DEFINIZIONE D</w:t>
      </w:r>
    </w:p>
    <w:p w:rsidR="00000000" w:rsidDel="00000000" w:rsidP="00000000" w:rsidRDefault="00000000" w:rsidRPr="00000000" w14:paraId="00000124">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JOIN</w:t>
      </w:r>
      <w:r w:rsidDel="00000000" w:rsidR="00000000" w:rsidRPr="00000000">
        <w:rPr>
          <w:rFonts w:ascii="Courier New" w:cs="Courier New" w:eastAsia="Courier New" w:hAnsi="Courier New"/>
          <w:sz w:val="19"/>
          <w:szCs w:val="19"/>
          <w:highlight w:val="white"/>
          <w:rtl w:val="0"/>
        </w:rPr>
        <w:t xml:space="preserve"> IPOTESI I </w:t>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I</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Definizione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D</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p>
    <w:p w:rsidR="00000000" w:rsidDel="00000000" w:rsidP="00000000" w:rsidRDefault="00000000" w:rsidRPr="00000000" w14:paraId="00000125">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GROUP</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BY</w:t>
      </w:r>
      <w:r w:rsidDel="00000000" w:rsidR="00000000" w:rsidRPr="00000000">
        <w:rPr>
          <w:rFonts w:ascii="Courier New" w:cs="Courier New" w:eastAsia="Courier New" w:hAnsi="Courier New"/>
          <w:sz w:val="19"/>
          <w:szCs w:val="19"/>
          <w:highlight w:val="white"/>
          <w:rtl w:val="0"/>
        </w:rPr>
        <w:t xml:space="preserve"> Codice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Nome</w:t>
      </w:r>
    </w:p>
    <w:p w:rsidR="00000000" w:rsidDel="00000000" w:rsidP="00000000" w:rsidRDefault="00000000" w:rsidRPr="00000000" w14:paraId="00000126">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HAVING</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COUNT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MAX</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27">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FROM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COUNT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AS</w:t>
      </w:r>
      <w:r w:rsidDel="00000000" w:rsidR="00000000" w:rsidRPr="00000000">
        <w:rPr>
          <w:rFonts w:ascii="Courier New" w:cs="Courier New" w:eastAsia="Courier New" w:hAnsi="Courier New"/>
          <w:sz w:val="19"/>
          <w:szCs w:val="19"/>
          <w:highlight w:val="white"/>
          <w:rtl w:val="0"/>
        </w:rPr>
        <w:t xml:space="preserve"> N</w:t>
      </w:r>
    </w:p>
    <w:p w:rsidR="00000000" w:rsidDel="00000000" w:rsidP="00000000" w:rsidRDefault="00000000" w:rsidRPr="00000000" w14:paraId="00000128">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IPOTESI</w:t>
      </w:r>
    </w:p>
    <w:p w:rsidR="00000000" w:rsidDel="00000000" w:rsidP="00000000" w:rsidRDefault="00000000" w:rsidRPr="00000000" w14:paraId="00000129">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GROUP</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BY</w:t>
      </w:r>
      <w:r w:rsidDel="00000000" w:rsidR="00000000" w:rsidRPr="00000000">
        <w:rPr>
          <w:rFonts w:ascii="Courier New" w:cs="Courier New" w:eastAsia="Courier New" w:hAnsi="Courier New"/>
          <w:sz w:val="19"/>
          <w:szCs w:val="19"/>
          <w:highlight w:val="white"/>
          <w:rtl w:val="0"/>
        </w:rPr>
        <w:t xml:space="preserve"> Definizione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AS</w:t>
      </w:r>
      <w:r w:rsidDel="00000000" w:rsidR="00000000" w:rsidRPr="00000000">
        <w:rPr>
          <w:rFonts w:ascii="Courier New" w:cs="Courier New" w:eastAsia="Courier New" w:hAnsi="Courier New"/>
          <w:sz w:val="19"/>
          <w:szCs w:val="19"/>
          <w:highlight w:val="white"/>
          <w:rtl w:val="0"/>
        </w:rPr>
        <w:t xml:space="preserve"> M</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2A">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tl w:val="0"/>
        </w:rPr>
      </w:r>
    </w:p>
    <w:p w:rsidR="00000000" w:rsidDel="00000000" w:rsidP="00000000" w:rsidRDefault="00000000" w:rsidRPr="00000000" w14:paraId="0000012B">
      <w:pP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C">
      <w:pPr>
        <w:numPr>
          <w:ilvl w:val="0"/>
          <w:numId w:val="4"/>
        </w:numPr>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sz w:val="20"/>
          <w:szCs w:val="20"/>
          <w:rtl w:val="0"/>
        </w:rPr>
        <w:t xml:space="preserve">Per ogni argomento, trovare il numero medio di ipotesi appartenenti a ciascun teorema</w:t>
      </w:r>
    </w:p>
    <w:p w:rsidR="00000000" w:rsidDel="00000000" w:rsidP="00000000" w:rsidRDefault="00000000" w:rsidRPr="00000000" w14:paraId="0000012D">
      <w:pP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E">
      <w:pPr>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Sezione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Nome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AVG</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NumeroIpotesi</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AS</w:t>
      </w:r>
      <w:r w:rsidDel="00000000" w:rsidR="00000000" w:rsidRPr="00000000">
        <w:rPr>
          <w:rFonts w:ascii="Courier New" w:cs="Courier New" w:eastAsia="Courier New" w:hAnsi="Courier New"/>
          <w:sz w:val="19"/>
          <w:szCs w:val="19"/>
          <w:highlight w:val="white"/>
          <w:rtl w:val="0"/>
        </w:rPr>
        <w:t xml:space="preserve"> MediaIpotesi</w:t>
      </w:r>
    </w:p>
    <w:p w:rsidR="00000000" w:rsidDel="00000000" w:rsidP="00000000" w:rsidRDefault="00000000" w:rsidRPr="00000000" w14:paraId="0000012F">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ARGOMENTO A</w:t>
      </w:r>
    </w:p>
    <w:p w:rsidR="00000000" w:rsidDel="00000000" w:rsidP="00000000" w:rsidRDefault="00000000" w:rsidRPr="00000000" w14:paraId="00000130">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JOIN</w:t>
      </w:r>
      <w:r w:rsidDel="00000000" w:rsidR="00000000" w:rsidRPr="00000000">
        <w:rPr>
          <w:rFonts w:ascii="Courier New" w:cs="Courier New" w:eastAsia="Courier New" w:hAnsi="Courier New"/>
          <w:sz w:val="19"/>
          <w:szCs w:val="19"/>
          <w:highlight w:val="white"/>
          <w:rtl w:val="0"/>
        </w:rPr>
        <w:t xml:space="preserve"> TEOREMA T </w:t>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Argomento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 </w:t>
      </w:r>
      <w:r w:rsidDel="00000000" w:rsidR="00000000" w:rsidRPr="00000000">
        <w:rPr>
          <w:rFonts w:ascii="Courier New" w:cs="Courier New" w:eastAsia="Courier New" w:hAnsi="Courier New"/>
          <w:color w:val="808080"/>
          <w:sz w:val="19"/>
          <w:szCs w:val="19"/>
          <w:highlight w:val="white"/>
          <w:rtl w:val="0"/>
        </w:rPr>
        <w:t xml:space="preserve">AND</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Sezione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Sezione</w:t>
      </w:r>
    </w:p>
    <w:p w:rsidR="00000000" w:rsidDel="00000000" w:rsidP="00000000" w:rsidRDefault="00000000" w:rsidRPr="00000000" w14:paraId="00000131">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JOIN</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COUNT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AS</w:t>
      </w:r>
      <w:r w:rsidDel="00000000" w:rsidR="00000000" w:rsidRPr="00000000">
        <w:rPr>
          <w:rFonts w:ascii="Courier New" w:cs="Courier New" w:eastAsia="Courier New" w:hAnsi="Courier New"/>
          <w:sz w:val="19"/>
          <w:szCs w:val="19"/>
          <w:highlight w:val="white"/>
          <w:rtl w:val="0"/>
        </w:rPr>
        <w:t xml:space="preserve"> NumeroIpotesi</w:t>
      </w:r>
    </w:p>
    <w:p w:rsidR="00000000" w:rsidDel="00000000" w:rsidP="00000000" w:rsidRDefault="00000000" w:rsidRPr="00000000" w14:paraId="00000132">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IPOTESI</w:t>
      </w:r>
    </w:p>
    <w:p w:rsidR="00000000" w:rsidDel="00000000" w:rsidP="00000000" w:rsidRDefault="00000000" w:rsidRPr="00000000" w14:paraId="00000133">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GROUP</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BY</w:t>
      </w:r>
      <w:r w:rsidDel="00000000" w:rsidR="00000000" w:rsidRPr="00000000">
        <w:rPr>
          <w:rFonts w:ascii="Courier New" w:cs="Courier New" w:eastAsia="Courier New" w:hAnsi="Courier New"/>
          <w:sz w:val="19"/>
          <w:szCs w:val="19"/>
          <w:highlight w:val="white"/>
          <w:rtl w:val="0"/>
        </w:rPr>
        <w:t xml:space="preserve"> Teorema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I </w:t>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I</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p>
    <w:p w:rsidR="00000000" w:rsidDel="00000000" w:rsidP="00000000" w:rsidRDefault="00000000" w:rsidRPr="00000000" w14:paraId="00000134">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GROUP</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BY</w:t>
      </w:r>
      <w:r w:rsidDel="00000000" w:rsidR="00000000" w:rsidRPr="00000000">
        <w:rPr>
          <w:rFonts w:ascii="Courier New" w:cs="Courier New" w:eastAsia="Courier New" w:hAnsi="Courier New"/>
          <w:sz w:val="19"/>
          <w:szCs w:val="19"/>
          <w:highlight w:val="white"/>
          <w:rtl w:val="0"/>
        </w:rPr>
        <w:t xml:space="preserve"> 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Sezione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Numero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A</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Nome</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35">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r>
    </w:p>
    <w:p w:rsidR="00000000" w:rsidDel="00000000" w:rsidP="00000000" w:rsidRDefault="00000000" w:rsidRPr="00000000" w14:paraId="00000136">
      <w:pP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tl w:val="0"/>
        </w:rPr>
      </w:r>
    </w:p>
    <w:p w:rsidR="00000000" w:rsidDel="00000000" w:rsidP="00000000" w:rsidRDefault="00000000" w:rsidRPr="00000000" w14:paraId="00000137">
      <w:pPr>
        <w:numPr>
          <w:ilvl w:val="0"/>
          <w:numId w:val="5"/>
        </w:numPr>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sz w:val="20"/>
          <w:szCs w:val="20"/>
          <w:rtl w:val="0"/>
        </w:rPr>
        <w:t xml:space="preserve"> Lista delle definizioni che non sono ipotesi di alcun teorema</w:t>
      </w:r>
    </w:p>
    <w:p w:rsidR="00000000" w:rsidDel="00000000" w:rsidP="00000000" w:rsidRDefault="00000000" w:rsidRPr="00000000" w14:paraId="00000138">
      <w:pPr>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Codice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Nome</w:t>
      </w:r>
    </w:p>
    <w:p w:rsidR="00000000" w:rsidDel="00000000" w:rsidP="00000000" w:rsidRDefault="00000000" w:rsidRPr="00000000" w14:paraId="00000139">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DEFINIZIONE</w:t>
      </w:r>
    </w:p>
    <w:p w:rsidR="00000000" w:rsidDel="00000000" w:rsidP="00000000" w:rsidRDefault="00000000" w:rsidRPr="00000000" w14:paraId="0000013A">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WHERE</w:t>
      </w:r>
      <w:r w:rsidDel="00000000" w:rsidR="00000000" w:rsidRPr="00000000">
        <w:rPr>
          <w:rFonts w:ascii="Courier New" w:cs="Courier New" w:eastAsia="Courier New" w:hAnsi="Courier New"/>
          <w:sz w:val="19"/>
          <w:szCs w:val="19"/>
          <w:highlight w:val="white"/>
          <w:rtl w:val="0"/>
        </w:rPr>
        <w:t xml:space="preserve"> Codice </w:t>
      </w:r>
      <w:r w:rsidDel="00000000" w:rsidR="00000000" w:rsidRPr="00000000">
        <w:rPr>
          <w:rFonts w:ascii="Courier New" w:cs="Courier New" w:eastAsia="Courier New" w:hAnsi="Courier New"/>
          <w:color w:val="808080"/>
          <w:sz w:val="19"/>
          <w:szCs w:val="19"/>
          <w:highlight w:val="white"/>
          <w:rtl w:val="0"/>
        </w:rPr>
        <w:t xml:space="preserve">&lt;&gt;</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all</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Definizione </w:t>
      </w: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IPOTESI</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3B">
      <w:pP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C">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D">
      <w:pPr>
        <w:numPr>
          <w:ilvl w:val="0"/>
          <w:numId w:val="7"/>
        </w:numPr>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sz w:val="20"/>
          <w:szCs w:val="20"/>
          <w:rtl w:val="0"/>
        </w:rPr>
        <w:t xml:space="preserve">Per la dimostrazione 1 mostrare quali teoremi richiama</w:t>
      </w:r>
    </w:p>
    <w:p w:rsidR="00000000" w:rsidDel="00000000" w:rsidP="00000000" w:rsidRDefault="00000000" w:rsidRPr="00000000" w14:paraId="0000013E">
      <w:pPr>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Codice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Tipo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Nome</w:t>
      </w:r>
    </w:p>
    <w:p w:rsidR="00000000" w:rsidDel="00000000" w:rsidP="00000000" w:rsidRDefault="00000000" w:rsidRPr="00000000" w14:paraId="0000013F">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TEOREMA T</w:t>
      </w:r>
    </w:p>
    <w:p w:rsidR="00000000" w:rsidDel="00000000" w:rsidP="00000000" w:rsidRDefault="00000000" w:rsidRPr="00000000" w14:paraId="00000140">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JOIN</w:t>
      </w:r>
      <w:r w:rsidDel="00000000" w:rsidR="00000000" w:rsidRPr="00000000">
        <w:rPr>
          <w:rFonts w:ascii="Courier New" w:cs="Courier New" w:eastAsia="Courier New" w:hAnsi="Courier New"/>
          <w:sz w:val="19"/>
          <w:szCs w:val="19"/>
          <w:highlight w:val="white"/>
          <w:rtl w:val="0"/>
        </w:rPr>
        <w:t xml:space="preserve"> RICHIAMA R </w:t>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R</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p>
    <w:p w:rsidR="00000000" w:rsidDel="00000000" w:rsidP="00000000" w:rsidRDefault="00000000" w:rsidRPr="00000000" w14:paraId="00000141">
      <w:pPr>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WHERE</w:t>
      </w:r>
      <w:r w:rsidDel="00000000" w:rsidR="00000000" w:rsidRPr="00000000">
        <w:rPr>
          <w:rFonts w:ascii="Courier New" w:cs="Courier New" w:eastAsia="Courier New" w:hAnsi="Courier New"/>
          <w:sz w:val="19"/>
          <w:szCs w:val="19"/>
          <w:highlight w:val="white"/>
          <w:rtl w:val="0"/>
        </w:rPr>
        <w:t xml:space="preserve"> Dimostrazione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1</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42">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3">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4">
      <w:pPr>
        <w:numPr>
          <w:ilvl w:val="0"/>
          <w:numId w:val="1"/>
        </w:numPr>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sz w:val="20"/>
          <w:szCs w:val="20"/>
          <w:rtl w:val="0"/>
        </w:rPr>
        <w:t xml:space="preserve">Data la definizione di Insieme aperto, mostrare quali teoremi ce l’hanno come ipotesi</w:t>
      </w:r>
    </w:p>
    <w:p w:rsidR="00000000" w:rsidDel="00000000" w:rsidP="00000000" w:rsidRDefault="00000000" w:rsidRPr="00000000" w14:paraId="00000145">
      <w:pP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6">
      <w:pPr>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Tipo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Nome</w:t>
      </w:r>
    </w:p>
    <w:p w:rsidR="00000000" w:rsidDel="00000000" w:rsidP="00000000" w:rsidRDefault="00000000" w:rsidRPr="00000000" w14:paraId="00000147">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TEOREMA T</w:t>
      </w:r>
    </w:p>
    <w:p w:rsidR="00000000" w:rsidDel="00000000" w:rsidP="00000000" w:rsidRDefault="00000000" w:rsidRPr="00000000" w14:paraId="00000148">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JOIN</w:t>
      </w:r>
      <w:r w:rsidDel="00000000" w:rsidR="00000000" w:rsidRPr="00000000">
        <w:rPr>
          <w:rFonts w:ascii="Courier New" w:cs="Courier New" w:eastAsia="Courier New" w:hAnsi="Courier New"/>
          <w:sz w:val="19"/>
          <w:szCs w:val="19"/>
          <w:highlight w:val="white"/>
          <w:rtl w:val="0"/>
        </w:rPr>
        <w:t xml:space="preserve"> IPOTESI I </w:t>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I</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p>
    <w:p w:rsidR="00000000" w:rsidDel="00000000" w:rsidP="00000000" w:rsidRDefault="00000000" w:rsidRPr="00000000" w14:paraId="00000149">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JOIN</w:t>
      </w:r>
      <w:r w:rsidDel="00000000" w:rsidR="00000000" w:rsidRPr="00000000">
        <w:rPr>
          <w:rFonts w:ascii="Courier New" w:cs="Courier New" w:eastAsia="Courier New" w:hAnsi="Courier New"/>
          <w:sz w:val="19"/>
          <w:szCs w:val="19"/>
          <w:highlight w:val="white"/>
          <w:rtl w:val="0"/>
        </w:rPr>
        <w:t xml:space="preserve"> DEFINIZIONE D </w:t>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D</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I</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Definizione</w:t>
      </w:r>
    </w:p>
    <w:p w:rsidR="00000000" w:rsidDel="00000000" w:rsidP="00000000" w:rsidRDefault="00000000" w:rsidRPr="00000000" w14:paraId="0000014A">
      <w:pPr>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WHERE</w:t>
      </w:r>
      <w:r w:rsidDel="00000000" w:rsidR="00000000" w:rsidRPr="00000000">
        <w:rPr>
          <w:rFonts w:ascii="Courier New" w:cs="Courier New" w:eastAsia="Courier New" w:hAnsi="Courier New"/>
          <w:sz w:val="19"/>
          <w:szCs w:val="19"/>
          <w:highlight w:val="white"/>
          <w:rtl w:val="0"/>
        </w:rPr>
        <w:t xml:space="preserve"> D</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Nome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00"/>
          <w:sz w:val="19"/>
          <w:szCs w:val="19"/>
          <w:highlight w:val="white"/>
          <w:rtl w:val="0"/>
        </w:rPr>
        <w:t xml:space="preserve">'Insieme aperto'</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4B">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C">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D">
      <w:pPr>
        <w:numPr>
          <w:ilvl w:val="0"/>
          <w:numId w:val="6"/>
        </w:numPr>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sz w:val="20"/>
          <w:szCs w:val="20"/>
          <w:rtl w:val="0"/>
        </w:rPr>
        <w:t xml:space="preserve">Mostrare i teoremi che hanno un solo esempio, assieme al relativo esempio</w:t>
      </w:r>
    </w:p>
    <w:p w:rsidR="00000000" w:rsidDel="00000000" w:rsidP="00000000" w:rsidRDefault="00000000" w:rsidRPr="00000000" w14:paraId="0000014E">
      <w:pPr>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Tipo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Nome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Testo </w:t>
      </w:r>
      <w:r w:rsidDel="00000000" w:rsidR="00000000" w:rsidRPr="00000000">
        <w:rPr>
          <w:rFonts w:ascii="Courier New" w:cs="Courier New" w:eastAsia="Courier New" w:hAnsi="Courier New"/>
          <w:color w:val="0000ff"/>
          <w:sz w:val="19"/>
          <w:szCs w:val="19"/>
          <w:highlight w:val="white"/>
          <w:rtl w:val="0"/>
        </w:rPr>
        <w:t xml:space="preserve">AS</w:t>
      </w:r>
      <w:r w:rsidDel="00000000" w:rsidR="00000000" w:rsidRPr="00000000">
        <w:rPr>
          <w:rFonts w:ascii="Courier New" w:cs="Courier New" w:eastAsia="Courier New" w:hAnsi="Courier New"/>
          <w:sz w:val="19"/>
          <w:szCs w:val="19"/>
          <w:highlight w:val="white"/>
          <w:rtl w:val="0"/>
        </w:rPr>
        <w:t xml:space="preserve"> Esempio</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Difficolta</w:t>
      </w:r>
    </w:p>
    <w:p w:rsidR="00000000" w:rsidDel="00000000" w:rsidP="00000000" w:rsidRDefault="00000000" w:rsidRPr="00000000" w14:paraId="0000014F">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TEOREMA T</w:t>
      </w:r>
    </w:p>
    <w:p w:rsidR="00000000" w:rsidDel="00000000" w:rsidP="00000000" w:rsidRDefault="00000000" w:rsidRPr="00000000" w14:paraId="00000150">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808080"/>
          <w:sz w:val="19"/>
          <w:szCs w:val="19"/>
          <w:highlight w:val="white"/>
          <w:rtl w:val="0"/>
        </w:rPr>
        <w:t xml:space="preserve">JOIN</w:t>
      </w:r>
      <w:r w:rsidDel="00000000" w:rsidR="00000000" w:rsidRPr="00000000">
        <w:rPr>
          <w:rFonts w:ascii="Courier New" w:cs="Courier New" w:eastAsia="Courier New" w:hAnsi="Courier New"/>
          <w:sz w:val="19"/>
          <w:szCs w:val="19"/>
          <w:highlight w:val="white"/>
          <w:rtl w:val="0"/>
        </w:rPr>
        <w:t xml:space="preserve"> ESEMPIO E </w:t>
      </w:r>
      <w:r w:rsidDel="00000000" w:rsidR="00000000" w:rsidRPr="00000000">
        <w:rPr>
          <w:rFonts w:ascii="Courier New" w:cs="Courier New" w:eastAsia="Courier New" w:hAnsi="Courier New"/>
          <w:color w:val="0000ff"/>
          <w:sz w:val="19"/>
          <w:szCs w:val="19"/>
          <w:highlight w:val="white"/>
          <w:rtl w:val="0"/>
        </w:rPr>
        <w:t xml:space="preserve">ON</w:t>
      </w:r>
      <w:r w:rsidDel="00000000" w:rsidR="00000000" w:rsidRPr="00000000">
        <w:rPr>
          <w:rFonts w:ascii="Courier New" w:cs="Courier New" w:eastAsia="Courier New" w:hAnsi="Courier New"/>
          <w:sz w:val="19"/>
          <w:szCs w:val="19"/>
          <w:highlight w:val="white"/>
          <w:rtl w:val="0"/>
        </w:rPr>
        <w:t xml:space="preserve"> 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Codice</w:t>
      </w:r>
    </w:p>
    <w:p w:rsidR="00000000" w:rsidDel="00000000" w:rsidP="00000000" w:rsidRDefault="00000000" w:rsidRPr="00000000" w14:paraId="00000151">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0000ff"/>
          <w:sz w:val="19"/>
          <w:szCs w:val="19"/>
          <w:highlight w:val="white"/>
          <w:rtl w:val="0"/>
        </w:rPr>
        <w:t xml:space="preserve">WHERE</w:t>
      </w:r>
      <w:r w:rsidDel="00000000" w:rsidR="00000000" w:rsidRPr="00000000">
        <w:rPr>
          <w:rFonts w:ascii="Courier New" w:cs="Courier New" w:eastAsia="Courier New" w:hAnsi="Courier New"/>
          <w:sz w:val="19"/>
          <w:szCs w:val="19"/>
          <w:highlight w:val="white"/>
          <w:rtl w:val="0"/>
        </w:rPr>
        <w:t xml:space="preserve"> E</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Teorema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any</w:t>
      </w:r>
      <w:r w:rsidDel="00000000" w:rsidR="00000000" w:rsidRPr="00000000">
        <w:rPr>
          <w:rFonts w:ascii="Courier New" w:cs="Courier New" w:eastAsia="Courier New" w:hAnsi="Courier New"/>
          <w:color w:val="0000ff"/>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color w:val="0000ff"/>
          <w:sz w:val="19"/>
          <w:szCs w:val="19"/>
          <w:highlight w:val="white"/>
          <w:rtl w:val="0"/>
        </w:rPr>
        <w:t xml:space="preserve">SELECT</w:t>
      </w:r>
      <w:r w:rsidDel="00000000" w:rsidR="00000000" w:rsidRPr="00000000">
        <w:rPr>
          <w:rFonts w:ascii="Courier New" w:cs="Courier New" w:eastAsia="Courier New" w:hAnsi="Courier New"/>
          <w:sz w:val="19"/>
          <w:szCs w:val="19"/>
          <w:highlight w:val="white"/>
          <w:rtl w:val="0"/>
        </w:rPr>
        <w:t xml:space="preserve"> Teorema</w:t>
      </w:r>
    </w:p>
    <w:p w:rsidR="00000000" w:rsidDel="00000000" w:rsidP="00000000" w:rsidRDefault="00000000" w:rsidRPr="00000000" w14:paraId="00000152">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FROM</w:t>
      </w:r>
      <w:r w:rsidDel="00000000" w:rsidR="00000000" w:rsidRPr="00000000">
        <w:rPr>
          <w:rFonts w:ascii="Courier New" w:cs="Courier New" w:eastAsia="Courier New" w:hAnsi="Courier New"/>
          <w:sz w:val="19"/>
          <w:szCs w:val="19"/>
          <w:highlight w:val="white"/>
          <w:rtl w:val="0"/>
        </w:rPr>
        <w:t xml:space="preserve"> ESEMPIO</w:t>
      </w:r>
    </w:p>
    <w:p w:rsidR="00000000" w:rsidDel="00000000" w:rsidP="00000000" w:rsidRDefault="00000000" w:rsidRPr="00000000" w14:paraId="00000153">
      <w:pPr>
        <w:spacing w:after="0" w:line="276" w:lineRule="auto"/>
        <w:contextualSpacing w:val="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GROUP</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0000ff"/>
          <w:sz w:val="19"/>
          <w:szCs w:val="19"/>
          <w:highlight w:val="white"/>
          <w:rtl w:val="0"/>
        </w:rPr>
        <w:t xml:space="preserve">BY</w:t>
      </w:r>
      <w:r w:rsidDel="00000000" w:rsidR="00000000" w:rsidRPr="00000000">
        <w:rPr>
          <w:rFonts w:ascii="Courier New" w:cs="Courier New" w:eastAsia="Courier New" w:hAnsi="Courier New"/>
          <w:sz w:val="19"/>
          <w:szCs w:val="19"/>
          <w:highlight w:val="white"/>
          <w:rtl w:val="0"/>
        </w:rPr>
        <w:t xml:space="preserve"> Teorema</w:t>
      </w:r>
    </w:p>
    <w:p w:rsidR="00000000" w:rsidDel="00000000" w:rsidP="00000000" w:rsidRDefault="00000000" w:rsidRPr="00000000" w14:paraId="00000154">
      <w:pPr>
        <w:spacing w:after="0" w:line="276" w:lineRule="auto"/>
        <w:contextualSpacing w:val="0"/>
        <w:rPr>
          <w:rFonts w:ascii="Courier New" w:cs="Courier New" w:eastAsia="Courier New" w:hAnsi="Courier New"/>
          <w:color w:val="808080"/>
          <w:sz w:val="19"/>
          <w:szCs w:val="19"/>
          <w:highlight w:val="white"/>
        </w:rPr>
      </w:pPr>
      <w:r w:rsidDel="00000000" w:rsidR="00000000" w:rsidRPr="00000000">
        <w:rPr>
          <w:rFonts w:ascii="Courier New" w:cs="Courier New" w:eastAsia="Courier New" w:hAnsi="Courier New"/>
          <w:sz w:val="19"/>
          <w:szCs w:val="19"/>
          <w:highlight w:val="white"/>
          <w:rtl w:val="0"/>
        </w:rPr>
        <w:t xml:space="preserve">                   </w:t>
        <w:tab/>
      </w:r>
      <w:r w:rsidDel="00000000" w:rsidR="00000000" w:rsidRPr="00000000">
        <w:rPr>
          <w:rFonts w:ascii="Courier New" w:cs="Courier New" w:eastAsia="Courier New" w:hAnsi="Courier New"/>
          <w:color w:val="0000ff"/>
          <w:sz w:val="19"/>
          <w:szCs w:val="19"/>
          <w:highlight w:val="white"/>
          <w:rtl w:val="0"/>
        </w:rPr>
        <w:t xml:space="preserve">HAVING</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ff00ff"/>
          <w:sz w:val="19"/>
          <w:szCs w:val="19"/>
          <w:highlight w:val="white"/>
          <w:rtl w:val="0"/>
        </w:rPr>
        <w:t xml:space="preserve">COUNT</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w:t>
      </w:r>
      <w:r w:rsidDel="00000000" w:rsidR="00000000" w:rsidRPr="00000000">
        <w:rPr>
          <w:rFonts w:ascii="Courier New" w:cs="Courier New" w:eastAsia="Courier New" w:hAnsi="Courier New"/>
          <w:color w:val="808080"/>
          <w:sz w:val="19"/>
          <w:szCs w:val="19"/>
          <w:highlight w:val="white"/>
          <w:rtl w:val="0"/>
        </w:rPr>
        <w:t xml:space="preserve">=</w:t>
      </w:r>
      <w:r w:rsidDel="00000000" w:rsidR="00000000" w:rsidRPr="00000000">
        <w:rPr>
          <w:rFonts w:ascii="Courier New" w:cs="Courier New" w:eastAsia="Courier New" w:hAnsi="Courier New"/>
          <w:sz w:val="19"/>
          <w:szCs w:val="19"/>
          <w:highlight w:val="white"/>
          <w:rtl w:val="0"/>
        </w:rPr>
        <w:t xml:space="preserve"> 1</w:t>
      </w:r>
      <w:r w:rsidDel="00000000" w:rsidR="00000000" w:rsidRPr="00000000">
        <w:rPr>
          <w:rFonts w:ascii="Courier New" w:cs="Courier New" w:eastAsia="Courier New" w:hAnsi="Courier New"/>
          <w:color w:val="808080"/>
          <w:sz w:val="19"/>
          <w:szCs w:val="19"/>
          <w:highlight w:val="white"/>
          <w:rtl w:val="0"/>
        </w:rPr>
        <w:t xml:space="preserve">);</w:t>
      </w:r>
    </w:p>
    <w:p w:rsidR="00000000" w:rsidDel="00000000" w:rsidP="00000000" w:rsidRDefault="00000000" w:rsidRPr="00000000" w14:paraId="00000155">
      <w:pP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6">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7">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8">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9">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A">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B">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C">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D">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E">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F">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0">
      <w:pPr>
        <w:ind w:lef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1">
      <w:pPr>
        <w:ind w:left="0" w:firstLine="0"/>
        <w:contextualSpacing w:val="0"/>
        <w:rPr>
          <w:rFonts w:ascii="Courier New" w:cs="Courier New" w:eastAsia="Courier New" w:hAnsi="Courier New"/>
          <w:sz w:val="20"/>
          <w:szCs w:val="20"/>
        </w:rPr>
      </w:pPr>
      <w:r w:rsidDel="00000000" w:rsidR="00000000" w:rsidRPr="00000000">
        <w:rPr>
          <w:rtl w:val="0"/>
        </w:rPr>
      </w:r>
    </w:p>
    <w:sectPr>
      <w:headerReference r:id="rId9" w:type="first"/>
      <w:footerReference r:id="rId10" w:type="default"/>
      <w:footerReference r:id="rId11" w:type="first"/>
      <w:pgSz w:h="16838" w:w="11906"/>
      <w:pgMar w:bottom="1134" w:top="1417" w:left="1134" w:right="1134"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Kaling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contextualSpacing w:val="0"/>
      <w:jc w:val="center"/>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b w:val="0"/>
        <w:i w:val="0"/>
        <w:smallCaps w:val="0"/>
        <w:strike w:val="0"/>
        <w:color w:val="000000"/>
        <w:sz w:val="22"/>
        <w:szCs w:val="22"/>
        <w:u w:val="none"/>
        <w:shd w:fill="auto" w:val="clear"/>
        <w:vertAlign w:val="baseline"/>
        <w:lang w:val="it-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c6bb" w:space="1" w:sz="4" w:val="single"/>
      </w:pBdr>
      <w:spacing w:after="40" w:before="400" w:line="240" w:lineRule="auto"/>
      <w:ind w:left="432" w:hanging="432"/>
      <w:contextualSpacing w:val="0"/>
    </w:pPr>
    <w:rPr>
      <w:rFonts w:ascii="Century Gothic" w:cs="Century Gothic" w:eastAsia="Century Gothic" w:hAnsi="Century Gothic"/>
      <w:color w:val="00948c"/>
      <w:sz w:val="36"/>
      <w:szCs w:val="36"/>
    </w:rPr>
  </w:style>
  <w:style w:type="paragraph" w:styleId="Heading2">
    <w:name w:val="heading 2"/>
    <w:basedOn w:val="Normal"/>
    <w:next w:val="Normal"/>
    <w:pPr>
      <w:keepNext w:val="1"/>
      <w:keepLines w:val="1"/>
      <w:spacing w:after="0" w:before="160" w:line="240" w:lineRule="auto"/>
      <w:ind w:left="576" w:hanging="576"/>
      <w:contextualSpacing w:val="0"/>
    </w:pPr>
    <w:rPr>
      <w:rFonts w:ascii="Century Gothic" w:cs="Century Gothic" w:eastAsia="Century Gothic" w:hAnsi="Century Gothic"/>
      <w:color w:val="00948c"/>
      <w:sz w:val="30"/>
      <w:szCs w:val="30"/>
    </w:rPr>
  </w:style>
  <w:style w:type="paragraph" w:styleId="Heading3">
    <w:name w:val="heading 3"/>
    <w:basedOn w:val="Normal"/>
    <w:next w:val="Normal"/>
    <w:pPr>
      <w:keepNext w:val="1"/>
      <w:keepLines w:val="1"/>
      <w:spacing w:after="0" w:before="80" w:line="240" w:lineRule="auto"/>
      <w:ind w:left="720" w:hanging="720"/>
      <w:contextualSpacing w:val="0"/>
    </w:pPr>
    <w:rPr>
      <w:rFonts w:ascii="Century Gothic" w:cs="Century Gothic" w:eastAsia="Century Gothic" w:hAnsi="Century Gothic"/>
      <w:color w:val="00948c"/>
      <w:sz w:val="28"/>
      <w:szCs w:val="28"/>
    </w:rPr>
  </w:style>
  <w:style w:type="paragraph" w:styleId="Heading4">
    <w:name w:val="heading 4"/>
    <w:basedOn w:val="Normal"/>
    <w:next w:val="Normal"/>
    <w:pPr>
      <w:keepNext w:val="1"/>
      <w:keepLines w:val="1"/>
      <w:spacing w:after="0" w:before="80" w:lineRule="auto"/>
      <w:ind w:left="864" w:hanging="864"/>
      <w:contextualSpacing w:val="0"/>
    </w:pPr>
    <w:rPr>
      <w:rFonts w:ascii="Century Gothic" w:cs="Century Gothic" w:eastAsia="Century Gothic" w:hAnsi="Century Gothic"/>
      <w:sz w:val="24"/>
      <w:szCs w:val="24"/>
    </w:rPr>
  </w:style>
  <w:style w:type="paragraph" w:styleId="Heading5">
    <w:name w:val="heading 5"/>
    <w:basedOn w:val="Normal"/>
    <w:next w:val="Normal"/>
    <w:pPr>
      <w:keepNext w:val="1"/>
      <w:keepLines w:val="1"/>
      <w:spacing w:after="0" w:before="80" w:lineRule="auto"/>
      <w:ind w:left="1008" w:hanging="1008"/>
      <w:contextualSpacing w:val="0"/>
    </w:pPr>
    <w:rPr>
      <w:rFonts w:ascii="Century Gothic" w:cs="Century Gothic" w:eastAsia="Century Gothic" w:hAnsi="Century Gothic"/>
      <w:i w:val="1"/>
    </w:rPr>
  </w:style>
  <w:style w:type="paragraph" w:styleId="Heading6">
    <w:name w:val="heading 6"/>
    <w:basedOn w:val="Normal"/>
    <w:next w:val="Normal"/>
    <w:pPr>
      <w:keepNext w:val="1"/>
      <w:keepLines w:val="1"/>
      <w:spacing w:after="0" w:before="80" w:lineRule="auto"/>
      <w:ind w:left="1152" w:hanging="1152"/>
      <w:contextualSpacing w:val="0"/>
    </w:pPr>
    <w:rPr>
      <w:rFonts w:ascii="Century Gothic" w:cs="Century Gothic" w:eastAsia="Century Gothic" w:hAnsi="Century Gothic"/>
      <w:color w:val="595959"/>
    </w:rPr>
  </w:style>
  <w:style w:type="paragraph" w:styleId="Title">
    <w:name w:val="Title"/>
    <w:basedOn w:val="Normal"/>
    <w:next w:val="Normal"/>
    <w:pPr>
      <w:spacing w:after="0" w:line="240" w:lineRule="auto"/>
      <w:contextualSpacing w:val="1"/>
    </w:pPr>
    <w:rPr>
      <w:rFonts w:ascii="Century Gothic" w:cs="Century Gothic" w:eastAsia="Century Gothic" w:hAnsi="Century Gothic"/>
      <w:color w:val="00948c"/>
      <w:sz w:val="80"/>
      <w:szCs w:val="80"/>
    </w:rPr>
  </w:style>
  <w:style w:type="paragraph" w:styleId="Subtitle">
    <w:name w:val="Subtitle"/>
    <w:basedOn w:val="Normal"/>
    <w:next w:val="Normal"/>
    <w:pPr>
      <w:spacing w:after="240" w:line="240" w:lineRule="auto"/>
    </w:pPr>
    <w:rPr>
      <w:rFonts w:ascii="Century Gothic" w:cs="Century Gothic" w:eastAsia="Century Gothic" w:hAnsi="Century Gothic"/>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