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2EF" w:rsidRPr="00DD551B" w:rsidRDefault="005C34F2" w:rsidP="006B12EF">
      <w:pPr>
        <w:pStyle w:val="Default"/>
        <w:jc w:val="center"/>
        <w:rPr>
          <w:b/>
          <w:bCs/>
          <w:sz w:val="28"/>
          <w:szCs w:val="28"/>
          <w:lang w:val="en-GB"/>
        </w:rPr>
      </w:pPr>
      <w:r w:rsidRPr="00DD551B">
        <w:rPr>
          <w:b/>
          <w:bCs/>
          <w:sz w:val="28"/>
          <w:szCs w:val="28"/>
          <w:lang w:val="en-GB"/>
        </w:rPr>
        <w:t xml:space="preserve">REVIEW </w:t>
      </w:r>
    </w:p>
    <w:p w:rsidR="005C34F2" w:rsidRPr="00DD551B" w:rsidRDefault="005C34F2" w:rsidP="006B12EF">
      <w:pPr>
        <w:pStyle w:val="Default"/>
        <w:jc w:val="center"/>
        <w:rPr>
          <w:b/>
          <w:bCs/>
          <w:sz w:val="28"/>
          <w:szCs w:val="28"/>
          <w:lang w:val="en-GB"/>
        </w:rPr>
      </w:pPr>
      <w:r w:rsidRPr="00DD551B">
        <w:rPr>
          <w:b/>
          <w:bCs/>
          <w:sz w:val="28"/>
          <w:szCs w:val="28"/>
          <w:lang w:val="en-GB"/>
        </w:rPr>
        <w:t xml:space="preserve">of Project Report </w:t>
      </w:r>
      <w:r w:rsidR="00F306DD">
        <w:rPr>
          <w:b/>
          <w:bCs/>
          <w:sz w:val="28"/>
          <w:szCs w:val="28"/>
          <w:lang w:val="en-GB"/>
        </w:rPr>
        <w:t>“Legendary Pokémon classification”</w:t>
      </w:r>
    </w:p>
    <w:p w:rsidR="005C34F2" w:rsidRPr="00DD551B" w:rsidRDefault="00693427" w:rsidP="006B12EF">
      <w:pPr>
        <w:pStyle w:val="Default"/>
        <w:jc w:val="center"/>
        <w:rPr>
          <w:b/>
          <w:bCs/>
          <w:sz w:val="28"/>
          <w:szCs w:val="28"/>
          <w:lang w:val="en-GB"/>
        </w:rPr>
      </w:pPr>
      <w:r>
        <w:rPr>
          <w:b/>
          <w:bCs/>
          <w:sz w:val="28"/>
          <w:szCs w:val="28"/>
          <w:lang w:val="en-GB"/>
        </w:rPr>
        <w:t>prepared</w:t>
      </w:r>
      <w:r w:rsidR="00F306DD">
        <w:rPr>
          <w:b/>
          <w:bCs/>
          <w:sz w:val="28"/>
          <w:szCs w:val="28"/>
          <w:lang w:val="en-GB"/>
        </w:rPr>
        <w:t xml:space="preserve"> by student Gardini Erika</w:t>
      </w:r>
    </w:p>
    <w:p w:rsidR="006B12EF" w:rsidRPr="00DD551B" w:rsidRDefault="006B12EF" w:rsidP="006B12EF">
      <w:pPr>
        <w:pStyle w:val="Default"/>
        <w:jc w:val="center"/>
        <w:rPr>
          <w:sz w:val="28"/>
          <w:szCs w:val="28"/>
          <w:lang w:val="en-GB"/>
        </w:rPr>
      </w:pPr>
    </w:p>
    <w:p w:rsidR="00785A78" w:rsidRPr="00785A78" w:rsidRDefault="00785A78" w:rsidP="00785A78">
      <w:pPr>
        <w:pStyle w:val="Default"/>
        <w:rPr>
          <w:lang w:val="en-GB"/>
        </w:rPr>
      </w:pPr>
      <w:r w:rsidRPr="00785A78">
        <w:rPr>
          <w:lang w:val="en-GB"/>
        </w:rPr>
        <w:t xml:space="preserve">1. The scope of this project is to classify whether a Pokémon is legendary or not using various kind of features related to the nature of that specific Pokémon. The number of pages of the report is 22. </w:t>
      </w:r>
    </w:p>
    <w:p w:rsidR="00785A78" w:rsidRPr="00785A78" w:rsidRDefault="00785A78" w:rsidP="00785A78">
      <w:pPr>
        <w:pStyle w:val="Default"/>
        <w:rPr>
          <w:lang w:val="en-GB"/>
        </w:rPr>
      </w:pPr>
    </w:p>
    <w:p w:rsidR="00785A78" w:rsidRPr="00785A78" w:rsidRDefault="00785A78" w:rsidP="00785A78">
      <w:pPr>
        <w:pStyle w:val="Default"/>
        <w:rPr>
          <w:lang w:val="en-GB"/>
        </w:rPr>
      </w:pPr>
      <w:r w:rsidRPr="00785A78">
        <w:rPr>
          <w:lang w:val="en-GB"/>
        </w:rPr>
        <w:t>2. The project report and its implementation are evaluated positive, because first of all, she tried to understand the domain of the problem. Then, she applied all the methods used during the course; from data understanding, with a summary of the features and a graphical representation of the data, through a data preparation step where she analysed all the data in a proper way with mode and cardinality for categorical features and min, max and std. dev. for continuous features, applying an outliers removal process where required and normalizing continuous data. To end up, after splitting the dataset in train and test set, with a first approach using kNN, SVM and Decision Tree algorithms. Moreover, she tried to improve her (already good) results with another process of features selection via boxplot analysis achieving better results in kNN methods.</w:t>
      </w:r>
    </w:p>
    <w:p w:rsidR="00785A78" w:rsidRPr="00785A78" w:rsidRDefault="00785A78" w:rsidP="00785A78">
      <w:pPr>
        <w:pStyle w:val="Default"/>
        <w:rPr>
          <w:lang w:val="en-GB"/>
        </w:rPr>
      </w:pPr>
    </w:p>
    <w:p w:rsidR="00405FD2" w:rsidRPr="00DD551B" w:rsidRDefault="00785A78" w:rsidP="00785A78">
      <w:pPr>
        <w:pStyle w:val="Default"/>
        <w:rPr>
          <w:lang w:val="en-GB"/>
        </w:rPr>
      </w:pPr>
      <w:r w:rsidRPr="00785A78">
        <w:rPr>
          <w:lang w:val="en-GB"/>
        </w:rPr>
        <w:t>For these reasons, I propose the mark below.</w:t>
      </w:r>
    </w:p>
    <w:p w:rsidR="00306521" w:rsidRPr="00DD551B" w:rsidRDefault="00306521" w:rsidP="006B12EF">
      <w:pPr>
        <w:pStyle w:val="Default"/>
        <w:rPr>
          <w:lang w:val="en-GB"/>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342"/>
        <w:gridCol w:w="4342"/>
      </w:tblGrid>
      <w:tr w:rsidR="00405FD2" w:rsidRPr="00DD551B" w:rsidTr="0008395F">
        <w:trPr>
          <w:trHeight w:val="109"/>
        </w:trPr>
        <w:tc>
          <w:tcPr>
            <w:tcW w:w="8684" w:type="dxa"/>
            <w:gridSpan w:val="2"/>
          </w:tcPr>
          <w:p w:rsidR="00405FD2" w:rsidRPr="00DD551B" w:rsidRDefault="005C34F2" w:rsidP="00405FD2">
            <w:pPr>
              <w:pStyle w:val="Default"/>
              <w:rPr>
                <w:sz w:val="23"/>
                <w:szCs w:val="23"/>
                <w:lang w:val="en-GB"/>
              </w:rPr>
            </w:pPr>
            <w:r w:rsidRPr="00DD551B">
              <w:rPr>
                <w:sz w:val="23"/>
                <w:szCs w:val="23"/>
                <w:lang w:val="en-GB"/>
              </w:rPr>
              <w:t xml:space="preserve">The </w:t>
            </w:r>
            <w:r w:rsidR="004D10EE" w:rsidRPr="00DD551B">
              <w:rPr>
                <w:sz w:val="23"/>
                <w:szCs w:val="23"/>
                <w:lang w:val="en-GB"/>
              </w:rPr>
              <w:t>proposed</w:t>
            </w:r>
            <w:r w:rsidRPr="00DD551B">
              <w:rPr>
                <w:sz w:val="23"/>
                <w:szCs w:val="23"/>
                <w:lang w:val="en-GB"/>
              </w:rPr>
              <w:t xml:space="preserve"> evaluation is </w:t>
            </w:r>
            <w:r w:rsidR="00F306DD">
              <w:rPr>
                <w:sz w:val="23"/>
                <w:szCs w:val="23"/>
                <w:lang w:val="en-GB"/>
              </w:rPr>
              <w:t>10</w:t>
            </w:r>
          </w:p>
          <w:p w:rsidR="00405FD2" w:rsidRPr="00DD551B" w:rsidRDefault="00405FD2" w:rsidP="00405FD2">
            <w:pPr>
              <w:pStyle w:val="Default"/>
              <w:rPr>
                <w:sz w:val="23"/>
                <w:szCs w:val="23"/>
                <w:lang w:val="en-GB"/>
              </w:rPr>
            </w:pPr>
          </w:p>
          <w:p w:rsidR="00405FD2" w:rsidRPr="00DD551B" w:rsidRDefault="005C34F2" w:rsidP="00F306DD">
            <w:pPr>
              <w:pStyle w:val="Default"/>
              <w:rPr>
                <w:sz w:val="23"/>
                <w:szCs w:val="23"/>
                <w:lang w:val="en-GB"/>
              </w:rPr>
            </w:pPr>
            <w:r w:rsidRPr="00DD551B">
              <w:rPr>
                <w:sz w:val="23"/>
                <w:szCs w:val="23"/>
                <w:lang w:val="en-GB"/>
              </w:rPr>
              <w:t>Reviewer</w:t>
            </w:r>
            <w:r w:rsidR="00405FD2" w:rsidRPr="00DD551B">
              <w:rPr>
                <w:sz w:val="23"/>
                <w:szCs w:val="23"/>
                <w:lang w:val="en-GB"/>
              </w:rPr>
              <w:t xml:space="preserve"> </w:t>
            </w:r>
            <w:r w:rsidR="00225A8A">
              <w:rPr>
                <w:sz w:val="23"/>
                <w:szCs w:val="23"/>
                <w:lang w:val="en-GB"/>
              </w:rPr>
              <w:t>Mattia Fucili, 29</w:t>
            </w:r>
            <w:bookmarkStart w:id="0" w:name="_GoBack"/>
            <w:bookmarkEnd w:id="0"/>
            <w:r w:rsidR="00F306DD">
              <w:rPr>
                <w:sz w:val="23"/>
                <w:szCs w:val="23"/>
                <w:lang w:val="en-GB"/>
              </w:rPr>
              <w:t>/05/18</w:t>
            </w:r>
          </w:p>
        </w:tc>
      </w:tr>
      <w:tr w:rsidR="006B12EF" w:rsidRPr="00DD551B" w:rsidTr="00AA1183">
        <w:trPr>
          <w:trHeight w:val="109"/>
        </w:trPr>
        <w:tc>
          <w:tcPr>
            <w:tcW w:w="4342" w:type="dxa"/>
          </w:tcPr>
          <w:p w:rsidR="006B12EF" w:rsidRPr="00DD551B" w:rsidRDefault="006B12EF" w:rsidP="00AA1183">
            <w:pPr>
              <w:pStyle w:val="Default"/>
              <w:rPr>
                <w:sz w:val="23"/>
                <w:szCs w:val="23"/>
                <w:lang w:val="en-GB"/>
              </w:rPr>
            </w:pPr>
          </w:p>
        </w:tc>
        <w:tc>
          <w:tcPr>
            <w:tcW w:w="4342" w:type="dxa"/>
          </w:tcPr>
          <w:p w:rsidR="006B12EF" w:rsidRPr="00DD551B" w:rsidRDefault="006B12EF" w:rsidP="00AA1183">
            <w:pPr>
              <w:pStyle w:val="Default"/>
              <w:rPr>
                <w:sz w:val="23"/>
                <w:szCs w:val="23"/>
                <w:lang w:val="en-GB"/>
              </w:rPr>
            </w:pPr>
          </w:p>
        </w:tc>
      </w:tr>
    </w:tbl>
    <w:p w:rsidR="00F1466E" w:rsidRPr="00DD551B" w:rsidRDefault="00F1466E" w:rsidP="00A51AE3">
      <w:pPr>
        <w:rPr>
          <w:rFonts w:ascii="Times New Roman" w:hAnsi="Times New Roman" w:cs="Times New Roman"/>
          <w:lang w:val="en-GB"/>
        </w:rPr>
      </w:pPr>
    </w:p>
    <w:sectPr w:rsidR="00F1466E" w:rsidRPr="00DD551B">
      <w:headerReference w:type="default" r:id="rId6"/>
      <w:pgSz w:w="12240" w:h="15840"/>
      <w:pgMar w:top="1701"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B60" w:rsidRDefault="004C0B60" w:rsidP="00D90F46">
      <w:pPr>
        <w:spacing w:after="0" w:line="240" w:lineRule="auto"/>
      </w:pPr>
      <w:r>
        <w:separator/>
      </w:r>
    </w:p>
  </w:endnote>
  <w:endnote w:type="continuationSeparator" w:id="0">
    <w:p w:rsidR="004C0B60" w:rsidRDefault="004C0B60" w:rsidP="00D9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B60" w:rsidRDefault="004C0B60" w:rsidP="00D90F46">
      <w:pPr>
        <w:spacing w:after="0" w:line="240" w:lineRule="auto"/>
      </w:pPr>
      <w:r>
        <w:separator/>
      </w:r>
    </w:p>
  </w:footnote>
  <w:footnote w:type="continuationSeparator" w:id="0">
    <w:p w:rsidR="004C0B60" w:rsidRDefault="004C0B60" w:rsidP="00D9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053" w:rsidRPr="005C34F2" w:rsidRDefault="005C34F2">
    <w:pPr>
      <w:pStyle w:val="Intestazione"/>
      <w:rPr>
        <w:rFonts w:ascii="Arial" w:hAnsi="Arial" w:cs="Arial"/>
      </w:rPr>
    </w:pPr>
    <w:r w:rsidRPr="005C34F2">
      <w:rPr>
        <w:rFonts w:ascii="Arial" w:hAnsi="Arial" w:cs="Arial"/>
      </w:rPr>
      <w:t>P170M109 Computational Intelligence and Decision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AE3"/>
    <w:rsid w:val="00225A8A"/>
    <w:rsid w:val="002E6F5E"/>
    <w:rsid w:val="00306521"/>
    <w:rsid w:val="00367DDD"/>
    <w:rsid w:val="00405FD2"/>
    <w:rsid w:val="00421ACD"/>
    <w:rsid w:val="0044508E"/>
    <w:rsid w:val="004C0B60"/>
    <w:rsid w:val="004D10EE"/>
    <w:rsid w:val="00526ADD"/>
    <w:rsid w:val="005C34F2"/>
    <w:rsid w:val="005E3864"/>
    <w:rsid w:val="006529AD"/>
    <w:rsid w:val="00693427"/>
    <w:rsid w:val="00694E19"/>
    <w:rsid w:val="006A3152"/>
    <w:rsid w:val="006B12EF"/>
    <w:rsid w:val="007124EA"/>
    <w:rsid w:val="00785A78"/>
    <w:rsid w:val="00811E80"/>
    <w:rsid w:val="008310C0"/>
    <w:rsid w:val="00835053"/>
    <w:rsid w:val="00A51AE3"/>
    <w:rsid w:val="00C21DDF"/>
    <w:rsid w:val="00D90F46"/>
    <w:rsid w:val="00DB5F65"/>
    <w:rsid w:val="00DD551B"/>
    <w:rsid w:val="00F01CA4"/>
    <w:rsid w:val="00F1466E"/>
    <w:rsid w:val="00F20C4F"/>
    <w:rsid w:val="00F306DD"/>
    <w:rsid w:val="00F4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D10B"/>
  <w15:chartTrackingRefBased/>
  <w15:docId w15:val="{951B0F75-5AAC-46A8-85ED-F5F4DCE1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A51AE3"/>
    <w:pPr>
      <w:autoSpaceDE w:val="0"/>
      <w:autoSpaceDN w:val="0"/>
      <w:adjustRightInd w:val="0"/>
      <w:spacing w:after="0" w:line="240" w:lineRule="auto"/>
    </w:pPr>
    <w:rPr>
      <w:rFonts w:ascii="Times New Roman" w:hAnsi="Times New Roman" w:cs="Times New Roman"/>
      <w:color w:val="000000"/>
      <w:sz w:val="24"/>
      <w:szCs w:val="24"/>
      <w:lang w:val="lt-LT"/>
    </w:rPr>
  </w:style>
  <w:style w:type="paragraph" w:styleId="Intestazione">
    <w:name w:val="header"/>
    <w:basedOn w:val="Normale"/>
    <w:link w:val="IntestazioneCarattere"/>
    <w:uiPriority w:val="99"/>
    <w:unhideWhenUsed/>
    <w:rsid w:val="00D90F46"/>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D90F46"/>
  </w:style>
  <w:style w:type="paragraph" w:styleId="Pidipagina">
    <w:name w:val="footer"/>
    <w:basedOn w:val="Normale"/>
    <w:link w:val="PidipaginaCarattere"/>
    <w:uiPriority w:val="99"/>
    <w:unhideWhenUsed/>
    <w:rsid w:val="00D90F46"/>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D9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190</Words>
  <Characters>1086</Characters>
  <Application>Microsoft Office Word</Application>
  <DocSecurity>0</DocSecurity>
  <Lines>9</Lines>
  <Paragraphs>2</Paragraphs>
  <ScaleCrop>false</ScaleCrop>
  <HeadingPairs>
    <vt:vector size="6" baseType="variant">
      <vt:variant>
        <vt:lpstr>Titolo</vt:lpstr>
      </vt:variant>
      <vt:variant>
        <vt:i4>1</vt:i4>
      </vt:variant>
      <vt:variant>
        <vt:lpstr>Title</vt:lpstr>
      </vt:variant>
      <vt:variant>
        <vt:i4>1</vt:i4>
      </vt:variant>
      <vt:variant>
        <vt:lpstr>Pavadinimas</vt:lpstr>
      </vt:variant>
      <vt:variant>
        <vt:i4>1</vt:i4>
      </vt:variant>
    </vt:vector>
  </HeadingPairs>
  <TitlesOfParts>
    <vt:vector size="3" baseType="lpstr">
      <vt:lpstr/>
      <vt: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Šutienė Kristina</dc:creator>
  <cp:keywords/>
  <dc:description/>
  <cp:lastModifiedBy>Mattia Fucili</cp:lastModifiedBy>
  <cp:revision>25</cp:revision>
  <dcterms:created xsi:type="dcterms:W3CDTF">2016-08-03T19:44:00Z</dcterms:created>
  <dcterms:modified xsi:type="dcterms:W3CDTF">2018-05-30T09:32:00Z</dcterms:modified>
</cp:coreProperties>
</file>