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27735CB2" w:rsidR="00BA782A" w:rsidRPr="00C56999" w:rsidRDefault="00C56999" w:rsidP="00007E8F">
      <w:pPr>
        <w:jc w:val="center"/>
        <w:rPr>
          <w:rFonts w:cs="Noto Serif"/>
          <w:b/>
          <w:color w:val="4A6274"/>
          <w:sz w:val="36"/>
          <w:szCs w:val="40"/>
        </w:rPr>
      </w:pPr>
      <w:proofErr w:type="spellStart"/>
      <w:r w:rsidRPr="00C56999">
        <w:rPr>
          <w:rFonts w:cs="Noto Serif"/>
          <w:b/>
          <w:color w:val="79AEB2"/>
          <w:sz w:val="36"/>
          <w:szCs w:val="40"/>
        </w:rPr>
        <w:t>WeatherWise</w:t>
      </w:r>
      <w:proofErr w:type="spellEnd"/>
      <w:r w:rsidR="00B1212A" w:rsidRPr="00C56999">
        <w:rPr>
          <w:rFonts w:cs="Noto Serif"/>
          <w:b/>
          <w:color w:val="79AEB2"/>
          <w:sz w:val="36"/>
          <w:szCs w:val="40"/>
        </w:rPr>
        <w:t xml:space="preserve"> </w:t>
      </w:r>
      <w:r>
        <w:rPr>
          <w:rFonts w:cs="Noto Serif"/>
          <w:color w:val="4A6274"/>
          <w:sz w:val="36"/>
          <w:szCs w:val="40"/>
        </w:rPr>
        <w:t>–</w:t>
      </w:r>
      <w:r w:rsidR="00B41C51" w:rsidRPr="00C56999">
        <w:rPr>
          <w:rFonts w:cs="Noto Serif"/>
          <w:color w:val="4A6274"/>
          <w:sz w:val="36"/>
          <w:szCs w:val="40"/>
        </w:rPr>
        <w:t xml:space="preserve"> </w:t>
      </w:r>
      <w:r w:rsidRPr="00C56999">
        <w:rPr>
          <w:rFonts w:cs="Noto Serif"/>
          <w:color w:val="4A6274"/>
          <w:sz w:val="36"/>
          <w:szCs w:val="40"/>
        </w:rPr>
        <w:t>C</w:t>
      </w:r>
      <w:r>
        <w:rPr>
          <w:rFonts w:cs="Noto Serif"/>
          <w:color w:val="4A6274"/>
          <w:sz w:val="36"/>
          <w:szCs w:val="40"/>
        </w:rPr>
        <w:t>loud Computing</w:t>
      </w:r>
    </w:p>
    <w:p w14:paraId="04A02819" w14:textId="0A6B687B" w:rsidR="00B41C51" w:rsidRPr="00C56999" w:rsidRDefault="00E32B7D" w:rsidP="00B41C51">
      <w:pPr>
        <w:jc w:val="center"/>
        <w:rPr>
          <w:rFonts w:cs="Noto Serif"/>
          <w:color w:val="4A6274"/>
          <w:sz w:val="28"/>
          <w:szCs w:val="28"/>
        </w:rPr>
      </w:pPr>
      <w:r w:rsidRPr="00C56999">
        <w:rPr>
          <w:rFonts w:cs="Noto Serif"/>
          <w:color w:val="4A6274"/>
          <w:sz w:val="28"/>
          <w:szCs w:val="28"/>
        </w:rPr>
        <w:t xml:space="preserve">Mattia </w:t>
      </w:r>
      <w:r w:rsidRPr="00C56999">
        <w:rPr>
          <w:rFonts w:cs="Noto Serif"/>
          <w:b/>
          <w:bCs/>
          <w:color w:val="4A6274"/>
          <w:sz w:val="28"/>
          <w:szCs w:val="28"/>
        </w:rPr>
        <w:t>Piazzalunga</w:t>
      </w:r>
      <w:r w:rsidR="00BD2CB6">
        <w:rPr>
          <w:rFonts w:cs="Noto Serif"/>
          <w:color w:val="4A6274"/>
          <w:sz w:val="28"/>
          <w:szCs w:val="28"/>
        </w:rPr>
        <w:t xml:space="preserve">, </w:t>
      </w:r>
      <w:r w:rsidR="00C56999">
        <w:rPr>
          <w:rFonts w:cs="Noto Serif"/>
          <w:color w:val="4A6274"/>
          <w:sz w:val="28"/>
          <w:szCs w:val="28"/>
        </w:rPr>
        <w:t>Davide</w:t>
      </w:r>
      <w:r w:rsidRPr="00C56999">
        <w:rPr>
          <w:rFonts w:cs="Noto Serif"/>
          <w:color w:val="4A6274"/>
          <w:sz w:val="28"/>
          <w:szCs w:val="28"/>
        </w:rPr>
        <w:t xml:space="preserve"> </w:t>
      </w:r>
      <w:r w:rsidR="00C56999">
        <w:rPr>
          <w:rFonts w:cs="Noto Serif"/>
          <w:b/>
          <w:bCs/>
          <w:color w:val="4A6274"/>
          <w:sz w:val="28"/>
          <w:szCs w:val="28"/>
        </w:rPr>
        <w:t>Soldati</w:t>
      </w:r>
      <w:r w:rsidR="00BD2CB6" w:rsidRPr="00BD2CB6">
        <w:rPr>
          <w:rFonts w:cs="Noto Serif"/>
          <w:color w:val="4A6274"/>
          <w:sz w:val="28"/>
          <w:szCs w:val="28"/>
        </w:rPr>
        <w:t>, Matteo</w:t>
      </w:r>
      <w:r w:rsidR="00BD2CB6">
        <w:rPr>
          <w:rFonts w:cs="Noto Serif"/>
          <w:b/>
          <w:bCs/>
          <w:color w:val="4A6274"/>
          <w:sz w:val="28"/>
          <w:szCs w:val="28"/>
        </w:rPr>
        <w:t xml:space="preserve"> Severgnini </w:t>
      </w:r>
      <w:r w:rsidR="00BD2CB6" w:rsidRPr="00BD2CB6">
        <w:rPr>
          <w:rFonts w:cs="Noto Serif"/>
          <w:color w:val="4A6274"/>
          <w:sz w:val="28"/>
          <w:szCs w:val="28"/>
        </w:rPr>
        <w:t>&amp; Nicolò</w:t>
      </w:r>
      <w:r w:rsidR="00BD2CB6">
        <w:rPr>
          <w:rFonts w:cs="Noto Serif"/>
          <w:b/>
          <w:bCs/>
          <w:color w:val="4A6274"/>
          <w:sz w:val="28"/>
          <w:szCs w:val="28"/>
        </w:rPr>
        <w:t xml:space="preserve"> Urbani</w:t>
      </w:r>
    </w:p>
    <w:p w14:paraId="5175DBB3" w14:textId="098FD2A5" w:rsidR="00BA782A" w:rsidRPr="00D03397" w:rsidRDefault="00C56999" w:rsidP="00B41C51">
      <w:pPr>
        <w:jc w:val="center"/>
        <w:rPr>
          <w:rFonts w:cs="Noto Serif"/>
          <w:sz w:val="144"/>
          <w:szCs w:val="144"/>
        </w:rPr>
      </w:pPr>
      <w:r>
        <w:rPr>
          <w:rFonts w:cs="Noto Serif"/>
          <w:noProof/>
          <w:sz w:val="144"/>
          <w:szCs w:val="144"/>
        </w:rPr>
        <w:drawing>
          <wp:inline distT="0" distB="0" distL="0" distR="0" wp14:anchorId="2C8A1DF8" wp14:editId="7DD00C59">
            <wp:extent cx="1353600" cy="1353600"/>
            <wp:effectExtent l="0" t="0" r="0" b="0"/>
            <wp:docPr id="1613883821" name="Elemento grafico 1" descr="Sole coperto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821" name="Elemento grafico 1613883821" descr="Sole coperto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0D8DF104" w14:textId="0B40F2D7" w:rsidR="00171928" w:rsidRDefault="0034328D">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8341518" w:history="1">
        <w:r w:rsidR="00171928" w:rsidRPr="0072320A">
          <w:rPr>
            <w:rStyle w:val="Collegamentoipertestuale"/>
            <w:noProof/>
            <w:lang w:val="en-US"/>
          </w:rPr>
          <w:t>Introduction</w:t>
        </w:r>
        <w:r w:rsidR="00171928">
          <w:rPr>
            <w:noProof/>
            <w:webHidden/>
          </w:rPr>
          <w:tab/>
        </w:r>
        <w:r w:rsidR="00171928">
          <w:rPr>
            <w:noProof/>
            <w:webHidden/>
          </w:rPr>
          <w:fldChar w:fldCharType="begin"/>
        </w:r>
        <w:r w:rsidR="00171928">
          <w:rPr>
            <w:noProof/>
            <w:webHidden/>
          </w:rPr>
          <w:instrText xml:space="preserve"> PAGEREF _Toc158341518 \h </w:instrText>
        </w:r>
        <w:r w:rsidR="00171928">
          <w:rPr>
            <w:noProof/>
            <w:webHidden/>
          </w:rPr>
        </w:r>
        <w:r w:rsidR="00171928">
          <w:rPr>
            <w:noProof/>
            <w:webHidden/>
          </w:rPr>
          <w:fldChar w:fldCharType="separate"/>
        </w:r>
        <w:r w:rsidR="00171928">
          <w:rPr>
            <w:noProof/>
            <w:webHidden/>
          </w:rPr>
          <w:t>3</w:t>
        </w:r>
        <w:r w:rsidR="00171928">
          <w:rPr>
            <w:noProof/>
            <w:webHidden/>
          </w:rPr>
          <w:fldChar w:fldCharType="end"/>
        </w:r>
      </w:hyperlink>
    </w:p>
    <w:p w14:paraId="1963D489" w14:textId="704E06D1"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19" w:history="1">
        <w:r w:rsidRPr="0072320A">
          <w:rPr>
            <w:rStyle w:val="Collegamentoipertestuale"/>
            <w:noProof/>
          </w:rPr>
          <w:t>Introduction</w:t>
        </w:r>
        <w:r>
          <w:rPr>
            <w:noProof/>
            <w:webHidden/>
          </w:rPr>
          <w:tab/>
        </w:r>
        <w:r>
          <w:rPr>
            <w:noProof/>
            <w:webHidden/>
          </w:rPr>
          <w:fldChar w:fldCharType="begin"/>
        </w:r>
        <w:r>
          <w:rPr>
            <w:noProof/>
            <w:webHidden/>
          </w:rPr>
          <w:instrText xml:space="preserve"> PAGEREF _Toc158341519 \h </w:instrText>
        </w:r>
        <w:r>
          <w:rPr>
            <w:noProof/>
            <w:webHidden/>
          </w:rPr>
        </w:r>
        <w:r>
          <w:rPr>
            <w:noProof/>
            <w:webHidden/>
          </w:rPr>
          <w:fldChar w:fldCharType="separate"/>
        </w:r>
        <w:r>
          <w:rPr>
            <w:noProof/>
            <w:webHidden/>
          </w:rPr>
          <w:t>3</w:t>
        </w:r>
        <w:r>
          <w:rPr>
            <w:noProof/>
            <w:webHidden/>
          </w:rPr>
          <w:fldChar w:fldCharType="end"/>
        </w:r>
      </w:hyperlink>
    </w:p>
    <w:p w14:paraId="25DD5A72" w14:textId="7C193538"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0" w:history="1">
        <w:r w:rsidRPr="0072320A">
          <w:rPr>
            <w:rStyle w:val="Collegamentoipertestuale"/>
            <w:noProof/>
            <w:lang w:val="it-IT"/>
          </w:rPr>
          <w:t>Functionality and implementation details</w:t>
        </w:r>
        <w:r>
          <w:rPr>
            <w:noProof/>
            <w:webHidden/>
          </w:rPr>
          <w:tab/>
        </w:r>
        <w:r>
          <w:rPr>
            <w:noProof/>
            <w:webHidden/>
          </w:rPr>
          <w:fldChar w:fldCharType="begin"/>
        </w:r>
        <w:r>
          <w:rPr>
            <w:noProof/>
            <w:webHidden/>
          </w:rPr>
          <w:instrText xml:space="preserve"> PAGEREF _Toc158341520 \h </w:instrText>
        </w:r>
        <w:r>
          <w:rPr>
            <w:noProof/>
            <w:webHidden/>
          </w:rPr>
        </w:r>
        <w:r>
          <w:rPr>
            <w:noProof/>
            <w:webHidden/>
          </w:rPr>
          <w:fldChar w:fldCharType="separate"/>
        </w:r>
        <w:r>
          <w:rPr>
            <w:noProof/>
            <w:webHidden/>
          </w:rPr>
          <w:t>3</w:t>
        </w:r>
        <w:r>
          <w:rPr>
            <w:noProof/>
            <w:webHidden/>
          </w:rPr>
          <w:fldChar w:fldCharType="end"/>
        </w:r>
      </w:hyperlink>
    </w:p>
    <w:p w14:paraId="37E3969D" w14:textId="09A9E5EB"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1" w:history="1">
        <w:r w:rsidRPr="0072320A">
          <w:rPr>
            <w:rStyle w:val="Collegamentoipertestuale"/>
            <w:noProof/>
          </w:rPr>
          <w:t>Some WeatherWise screenshots and explanation</w:t>
        </w:r>
        <w:r>
          <w:rPr>
            <w:noProof/>
            <w:webHidden/>
          </w:rPr>
          <w:tab/>
        </w:r>
        <w:r>
          <w:rPr>
            <w:noProof/>
            <w:webHidden/>
          </w:rPr>
          <w:fldChar w:fldCharType="begin"/>
        </w:r>
        <w:r>
          <w:rPr>
            <w:noProof/>
            <w:webHidden/>
          </w:rPr>
          <w:instrText xml:space="preserve"> PAGEREF _Toc158341521 \h </w:instrText>
        </w:r>
        <w:r>
          <w:rPr>
            <w:noProof/>
            <w:webHidden/>
          </w:rPr>
        </w:r>
        <w:r>
          <w:rPr>
            <w:noProof/>
            <w:webHidden/>
          </w:rPr>
          <w:fldChar w:fldCharType="separate"/>
        </w:r>
        <w:r>
          <w:rPr>
            <w:noProof/>
            <w:webHidden/>
          </w:rPr>
          <w:t>3</w:t>
        </w:r>
        <w:r>
          <w:rPr>
            <w:noProof/>
            <w:webHidden/>
          </w:rPr>
          <w:fldChar w:fldCharType="end"/>
        </w:r>
      </w:hyperlink>
    </w:p>
    <w:p w14:paraId="3115DEA7" w14:textId="7EFAFD8A" w:rsidR="00171928" w:rsidRDefault="00171928">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341522" w:history="1">
        <w:r w:rsidRPr="0072320A">
          <w:rPr>
            <w:rStyle w:val="Collegamentoipertestuale"/>
            <w:noProof/>
            <w:lang w:val="en-GB"/>
          </w:rPr>
          <w:t>Technologies, languages and tools of WeatherWise</w:t>
        </w:r>
        <w:r>
          <w:rPr>
            <w:noProof/>
            <w:webHidden/>
          </w:rPr>
          <w:tab/>
        </w:r>
        <w:r>
          <w:rPr>
            <w:noProof/>
            <w:webHidden/>
          </w:rPr>
          <w:fldChar w:fldCharType="begin"/>
        </w:r>
        <w:r>
          <w:rPr>
            <w:noProof/>
            <w:webHidden/>
          </w:rPr>
          <w:instrText xml:space="preserve"> PAGEREF _Toc158341522 \h </w:instrText>
        </w:r>
        <w:r>
          <w:rPr>
            <w:noProof/>
            <w:webHidden/>
          </w:rPr>
        </w:r>
        <w:r>
          <w:rPr>
            <w:noProof/>
            <w:webHidden/>
          </w:rPr>
          <w:fldChar w:fldCharType="separate"/>
        </w:r>
        <w:r>
          <w:rPr>
            <w:noProof/>
            <w:webHidden/>
          </w:rPr>
          <w:t>4</w:t>
        </w:r>
        <w:r>
          <w:rPr>
            <w:noProof/>
            <w:webHidden/>
          </w:rPr>
          <w:fldChar w:fldCharType="end"/>
        </w:r>
      </w:hyperlink>
    </w:p>
    <w:p w14:paraId="2F0B6970" w14:textId="42D307C9"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3" w:history="1">
        <w:r w:rsidRPr="0072320A">
          <w:rPr>
            <w:rStyle w:val="Collegamentoipertestuale"/>
            <w:noProof/>
            <w:lang w:val="it-IT"/>
          </w:rPr>
          <w:t>Microservices</w:t>
        </w:r>
        <w:r>
          <w:rPr>
            <w:noProof/>
            <w:webHidden/>
          </w:rPr>
          <w:tab/>
        </w:r>
        <w:r>
          <w:rPr>
            <w:noProof/>
            <w:webHidden/>
          </w:rPr>
          <w:fldChar w:fldCharType="begin"/>
        </w:r>
        <w:r>
          <w:rPr>
            <w:noProof/>
            <w:webHidden/>
          </w:rPr>
          <w:instrText xml:space="preserve"> PAGEREF _Toc158341523 \h </w:instrText>
        </w:r>
        <w:r>
          <w:rPr>
            <w:noProof/>
            <w:webHidden/>
          </w:rPr>
        </w:r>
        <w:r>
          <w:rPr>
            <w:noProof/>
            <w:webHidden/>
          </w:rPr>
          <w:fldChar w:fldCharType="separate"/>
        </w:r>
        <w:r>
          <w:rPr>
            <w:noProof/>
            <w:webHidden/>
          </w:rPr>
          <w:t>4</w:t>
        </w:r>
        <w:r>
          <w:rPr>
            <w:noProof/>
            <w:webHidden/>
          </w:rPr>
          <w:fldChar w:fldCharType="end"/>
        </w:r>
      </w:hyperlink>
    </w:p>
    <w:p w14:paraId="63D8AD13" w14:textId="6C8DC797"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4" w:history="1">
        <w:r w:rsidRPr="0072320A">
          <w:rPr>
            <w:rStyle w:val="Collegamentoipertestuale"/>
            <w:noProof/>
          </w:rPr>
          <w:t>Spring Cloud</w:t>
        </w:r>
        <w:r>
          <w:rPr>
            <w:noProof/>
            <w:webHidden/>
          </w:rPr>
          <w:tab/>
        </w:r>
        <w:r>
          <w:rPr>
            <w:noProof/>
            <w:webHidden/>
          </w:rPr>
          <w:fldChar w:fldCharType="begin"/>
        </w:r>
        <w:r>
          <w:rPr>
            <w:noProof/>
            <w:webHidden/>
          </w:rPr>
          <w:instrText xml:space="preserve"> PAGEREF _Toc158341524 \h </w:instrText>
        </w:r>
        <w:r>
          <w:rPr>
            <w:noProof/>
            <w:webHidden/>
          </w:rPr>
        </w:r>
        <w:r>
          <w:rPr>
            <w:noProof/>
            <w:webHidden/>
          </w:rPr>
          <w:fldChar w:fldCharType="separate"/>
        </w:r>
        <w:r>
          <w:rPr>
            <w:noProof/>
            <w:webHidden/>
          </w:rPr>
          <w:t>5</w:t>
        </w:r>
        <w:r>
          <w:rPr>
            <w:noProof/>
            <w:webHidden/>
          </w:rPr>
          <w:fldChar w:fldCharType="end"/>
        </w:r>
      </w:hyperlink>
    </w:p>
    <w:p w14:paraId="0A74A55F" w14:textId="28241D64"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5" w:history="1">
        <w:r w:rsidRPr="0072320A">
          <w:rPr>
            <w:rStyle w:val="Collegamentoipertestuale"/>
            <w:noProof/>
          </w:rPr>
          <w:t>Programming Languages, Frameworks and API</w:t>
        </w:r>
        <w:r>
          <w:rPr>
            <w:noProof/>
            <w:webHidden/>
          </w:rPr>
          <w:tab/>
        </w:r>
        <w:r>
          <w:rPr>
            <w:noProof/>
            <w:webHidden/>
          </w:rPr>
          <w:fldChar w:fldCharType="begin"/>
        </w:r>
        <w:r>
          <w:rPr>
            <w:noProof/>
            <w:webHidden/>
          </w:rPr>
          <w:instrText xml:space="preserve"> PAGEREF _Toc158341525 \h </w:instrText>
        </w:r>
        <w:r>
          <w:rPr>
            <w:noProof/>
            <w:webHidden/>
          </w:rPr>
        </w:r>
        <w:r>
          <w:rPr>
            <w:noProof/>
            <w:webHidden/>
          </w:rPr>
          <w:fldChar w:fldCharType="separate"/>
        </w:r>
        <w:r>
          <w:rPr>
            <w:noProof/>
            <w:webHidden/>
          </w:rPr>
          <w:t>5</w:t>
        </w:r>
        <w:r>
          <w:rPr>
            <w:noProof/>
            <w:webHidden/>
          </w:rPr>
          <w:fldChar w:fldCharType="end"/>
        </w:r>
      </w:hyperlink>
    </w:p>
    <w:p w14:paraId="37F8DD77" w14:textId="141614FA"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6" w:history="1">
        <w:r w:rsidRPr="0072320A">
          <w:rPr>
            <w:rStyle w:val="Collegamentoipertestuale"/>
            <w:noProof/>
          </w:rPr>
          <w:t>CRUD</w:t>
        </w:r>
        <w:r>
          <w:rPr>
            <w:noProof/>
            <w:webHidden/>
          </w:rPr>
          <w:tab/>
        </w:r>
        <w:r>
          <w:rPr>
            <w:noProof/>
            <w:webHidden/>
          </w:rPr>
          <w:fldChar w:fldCharType="begin"/>
        </w:r>
        <w:r>
          <w:rPr>
            <w:noProof/>
            <w:webHidden/>
          </w:rPr>
          <w:instrText xml:space="preserve"> PAGEREF _Toc158341526 \h </w:instrText>
        </w:r>
        <w:r>
          <w:rPr>
            <w:noProof/>
            <w:webHidden/>
          </w:rPr>
        </w:r>
        <w:r>
          <w:rPr>
            <w:noProof/>
            <w:webHidden/>
          </w:rPr>
          <w:fldChar w:fldCharType="separate"/>
        </w:r>
        <w:r>
          <w:rPr>
            <w:noProof/>
            <w:webHidden/>
          </w:rPr>
          <w:t>7</w:t>
        </w:r>
        <w:r>
          <w:rPr>
            <w:noProof/>
            <w:webHidden/>
          </w:rPr>
          <w:fldChar w:fldCharType="end"/>
        </w:r>
      </w:hyperlink>
    </w:p>
    <w:p w14:paraId="615501A9" w14:textId="1D6D0738"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7" w:history="1">
        <w:r w:rsidRPr="0072320A">
          <w:rPr>
            <w:rStyle w:val="Collegamentoipertestuale"/>
            <w:noProof/>
          </w:rPr>
          <w:t>API and API Rest interface</w:t>
        </w:r>
        <w:r>
          <w:rPr>
            <w:noProof/>
            <w:webHidden/>
          </w:rPr>
          <w:tab/>
        </w:r>
        <w:r>
          <w:rPr>
            <w:noProof/>
            <w:webHidden/>
          </w:rPr>
          <w:fldChar w:fldCharType="begin"/>
        </w:r>
        <w:r>
          <w:rPr>
            <w:noProof/>
            <w:webHidden/>
          </w:rPr>
          <w:instrText xml:space="preserve"> PAGEREF _Toc158341527 \h </w:instrText>
        </w:r>
        <w:r>
          <w:rPr>
            <w:noProof/>
            <w:webHidden/>
          </w:rPr>
        </w:r>
        <w:r>
          <w:rPr>
            <w:noProof/>
            <w:webHidden/>
          </w:rPr>
          <w:fldChar w:fldCharType="separate"/>
        </w:r>
        <w:r>
          <w:rPr>
            <w:noProof/>
            <w:webHidden/>
          </w:rPr>
          <w:t>7</w:t>
        </w:r>
        <w:r>
          <w:rPr>
            <w:noProof/>
            <w:webHidden/>
          </w:rPr>
          <w:fldChar w:fldCharType="end"/>
        </w:r>
      </w:hyperlink>
    </w:p>
    <w:p w14:paraId="152D8BA9" w14:textId="778EF038"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8" w:history="1">
        <w:r w:rsidRPr="0072320A">
          <w:rPr>
            <w:rStyle w:val="Collegamentoipertestuale"/>
            <w:noProof/>
            <w:lang w:val="it-IT"/>
          </w:rPr>
          <w:t>A microservices pattern: API-Gateway</w:t>
        </w:r>
        <w:r>
          <w:rPr>
            <w:noProof/>
            <w:webHidden/>
          </w:rPr>
          <w:tab/>
        </w:r>
        <w:r>
          <w:rPr>
            <w:noProof/>
            <w:webHidden/>
          </w:rPr>
          <w:fldChar w:fldCharType="begin"/>
        </w:r>
        <w:r>
          <w:rPr>
            <w:noProof/>
            <w:webHidden/>
          </w:rPr>
          <w:instrText xml:space="preserve"> PAGEREF _Toc158341528 \h </w:instrText>
        </w:r>
        <w:r>
          <w:rPr>
            <w:noProof/>
            <w:webHidden/>
          </w:rPr>
        </w:r>
        <w:r>
          <w:rPr>
            <w:noProof/>
            <w:webHidden/>
          </w:rPr>
          <w:fldChar w:fldCharType="separate"/>
        </w:r>
        <w:r>
          <w:rPr>
            <w:noProof/>
            <w:webHidden/>
          </w:rPr>
          <w:t>8</w:t>
        </w:r>
        <w:r>
          <w:rPr>
            <w:noProof/>
            <w:webHidden/>
          </w:rPr>
          <w:fldChar w:fldCharType="end"/>
        </w:r>
      </w:hyperlink>
    </w:p>
    <w:p w14:paraId="0F538F04" w14:textId="43D6E0B3"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29" w:history="1">
        <w:r w:rsidRPr="0072320A">
          <w:rPr>
            <w:rStyle w:val="Collegamentoipertestuale"/>
            <w:noProof/>
          </w:rPr>
          <w:t>A microservices pattern: Service Registry</w:t>
        </w:r>
        <w:r>
          <w:rPr>
            <w:noProof/>
            <w:webHidden/>
          </w:rPr>
          <w:tab/>
        </w:r>
        <w:r>
          <w:rPr>
            <w:noProof/>
            <w:webHidden/>
          </w:rPr>
          <w:fldChar w:fldCharType="begin"/>
        </w:r>
        <w:r>
          <w:rPr>
            <w:noProof/>
            <w:webHidden/>
          </w:rPr>
          <w:instrText xml:space="preserve"> PAGEREF _Toc158341529 \h </w:instrText>
        </w:r>
        <w:r>
          <w:rPr>
            <w:noProof/>
            <w:webHidden/>
          </w:rPr>
        </w:r>
        <w:r>
          <w:rPr>
            <w:noProof/>
            <w:webHidden/>
          </w:rPr>
          <w:fldChar w:fldCharType="separate"/>
        </w:r>
        <w:r>
          <w:rPr>
            <w:noProof/>
            <w:webHidden/>
          </w:rPr>
          <w:t>9</w:t>
        </w:r>
        <w:r>
          <w:rPr>
            <w:noProof/>
            <w:webHidden/>
          </w:rPr>
          <w:fldChar w:fldCharType="end"/>
        </w:r>
      </w:hyperlink>
    </w:p>
    <w:p w14:paraId="13A23DE9" w14:textId="16183708"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0" w:history="1">
        <w:r w:rsidRPr="0072320A">
          <w:rPr>
            <w:rStyle w:val="Collegamentoipertestuale"/>
            <w:noProof/>
          </w:rPr>
          <w:t>A microservices pattern: Circuit breaker</w:t>
        </w:r>
        <w:r>
          <w:rPr>
            <w:noProof/>
            <w:webHidden/>
          </w:rPr>
          <w:tab/>
        </w:r>
        <w:r>
          <w:rPr>
            <w:noProof/>
            <w:webHidden/>
          </w:rPr>
          <w:fldChar w:fldCharType="begin"/>
        </w:r>
        <w:r>
          <w:rPr>
            <w:noProof/>
            <w:webHidden/>
          </w:rPr>
          <w:instrText xml:space="preserve"> PAGEREF _Toc158341530 \h </w:instrText>
        </w:r>
        <w:r>
          <w:rPr>
            <w:noProof/>
            <w:webHidden/>
          </w:rPr>
        </w:r>
        <w:r>
          <w:rPr>
            <w:noProof/>
            <w:webHidden/>
          </w:rPr>
          <w:fldChar w:fldCharType="separate"/>
        </w:r>
        <w:r>
          <w:rPr>
            <w:noProof/>
            <w:webHidden/>
          </w:rPr>
          <w:t>9</w:t>
        </w:r>
        <w:r>
          <w:rPr>
            <w:noProof/>
            <w:webHidden/>
          </w:rPr>
          <w:fldChar w:fldCharType="end"/>
        </w:r>
      </w:hyperlink>
    </w:p>
    <w:p w14:paraId="522DC2A0" w14:textId="09394900"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1" w:history="1">
        <w:r w:rsidRPr="0072320A">
          <w:rPr>
            <w:rStyle w:val="Collegamentoipertestuale"/>
            <w:noProof/>
            <w:lang w:val="it-IT"/>
          </w:rPr>
          <w:t>A microservices pattern: Config Server</w:t>
        </w:r>
        <w:r>
          <w:rPr>
            <w:noProof/>
            <w:webHidden/>
          </w:rPr>
          <w:tab/>
        </w:r>
        <w:r>
          <w:rPr>
            <w:noProof/>
            <w:webHidden/>
          </w:rPr>
          <w:fldChar w:fldCharType="begin"/>
        </w:r>
        <w:r>
          <w:rPr>
            <w:noProof/>
            <w:webHidden/>
          </w:rPr>
          <w:instrText xml:space="preserve"> PAGEREF _Toc158341531 \h </w:instrText>
        </w:r>
        <w:r>
          <w:rPr>
            <w:noProof/>
            <w:webHidden/>
          </w:rPr>
        </w:r>
        <w:r>
          <w:rPr>
            <w:noProof/>
            <w:webHidden/>
          </w:rPr>
          <w:fldChar w:fldCharType="separate"/>
        </w:r>
        <w:r>
          <w:rPr>
            <w:noProof/>
            <w:webHidden/>
          </w:rPr>
          <w:t>10</w:t>
        </w:r>
        <w:r>
          <w:rPr>
            <w:noProof/>
            <w:webHidden/>
          </w:rPr>
          <w:fldChar w:fldCharType="end"/>
        </w:r>
      </w:hyperlink>
    </w:p>
    <w:p w14:paraId="409049B2" w14:textId="18302EA2"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2" w:history="1">
        <w:r w:rsidRPr="0072320A">
          <w:rPr>
            <w:rStyle w:val="Collegamentoipertestuale"/>
            <w:noProof/>
          </w:rPr>
          <w:t>An external API: Open Meteo</w:t>
        </w:r>
        <w:r>
          <w:rPr>
            <w:noProof/>
            <w:webHidden/>
          </w:rPr>
          <w:tab/>
        </w:r>
        <w:r>
          <w:rPr>
            <w:noProof/>
            <w:webHidden/>
          </w:rPr>
          <w:fldChar w:fldCharType="begin"/>
        </w:r>
        <w:r>
          <w:rPr>
            <w:noProof/>
            <w:webHidden/>
          </w:rPr>
          <w:instrText xml:space="preserve"> PAGEREF _Toc158341532 \h </w:instrText>
        </w:r>
        <w:r>
          <w:rPr>
            <w:noProof/>
            <w:webHidden/>
          </w:rPr>
        </w:r>
        <w:r>
          <w:rPr>
            <w:noProof/>
            <w:webHidden/>
          </w:rPr>
          <w:fldChar w:fldCharType="separate"/>
        </w:r>
        <w:r>
          <w:rPr>
            <w:noProof/>
            <w:webHidden/>
          </w:rPr>
          <w:t>10</w:t>
        </w:r>
        <w:r>
          <w:rPr>
            <w:noProof/>
            <w:webHidden/>
          </w:rPr>
          <w:fldChar w:fldCharType="end"/>
        </w:r>
      </w:hyperlink>
    </w:p>
    <w:p w14:paraId="7A67F5C5" w14:textId="73772482"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3" w:history="1">
        <w:r w:rsidRPr="0072320A">
          <w:rPr>
            <w:rStyle w:val="Collegamentoipertestuale"/>
            <w:noProof/>
          </w:rPr>
          <w:t>An external API: Geonames</w:t>
        </w:r>
        <w:r>
          <w:rPr>
            <w:noProof/>
            <w:webHidden/>
          </w:rPr>
          <w:tab/>
        </w:r>
        <w:r>
          <w:rPr>
            <w:noProof/>
            <w:webHidden/>
          </w:rPr>
          <w:fldChar w:fldCharType="begin"/>
        </w:r>
        <w:r>
          <w:rPr>
            <w:noProof/>
            <w:webHidden/>
          </w:rPr>
          <w:instrText xml:space="preserve"> PAGEREF _Toc158341533 \h </w:instrText>
        </w:r>
        <w:r>
          <w:rPr>
            <w:noProof/>
            <w:webHidden/>
          </w:rPr>
        </w:r>
        <w:r>
          <w:rPr>
            <w:noProof/>
            <w:webHidden/>
          </w:rPr>
          <w:fldChar w:fldCharType="separate"/>
        </w:r>
        <w:r>
          <w:rPr>
            <w:noProof/>
            <w:webHidden/>
          </w:rPr>
          <w:t>10</w:t>
        </w:r>
        <w:r>
          <w:rPr>
            <w:noProof/>
            <w:webHidden/>
          </w:rPr>
          <w:fldChar w:fldCharType="end"/>
        </w:r>
      </w:hyperlink>
    </w:p>
    <w:p w14:paraId="014C8B0B" w14:textId="47127369"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4" w:history="1">
        <w:r w:rsidRPr="0072320A">
          <w:rPr>
            <w:rStyle w:val="Collegamentoipertestuale"/>
            <w:noProof/>
          </w:rPr>
          <w:t>Organization of the application: the architecture of PlaDat</w:t>
        </w:r>
        <w:r>
          <w:rPr>
            <w:noProof/>
            <w:webHidden/>
          </w:rPr>
          <w:tab/>
        </w:r>
        <w:r>
          <w:rPr>
            <w:noProof/>
            <w:webHidden/>
          </w:rPr>
          <w:fldChar w:fldCharType="begin"/>
        </w:r>
        <w:r>
          <w:rPr>
            <w:noProof/>
            <w:webHidden/>
          </w:rPr>
          <w:instrText xml:space="preserve"> PAGEREF _Toc158341534 \h </w:instrText>
        </w:r>
        <w:r>
          <w:rPr>
            <w:noProof/>
            <w:webHidden/>
          </w:rPr>
        </w:r>
        <w:r>
          <w:rPr>
            <w:noProof/>
            <w:webHidden/>
          </w:rPr>
          <w:fldChar w:fldCharType="separate"/>
        </w:r>
        <w:r>
          <w:rPr>
            <w:noProof/>
            <w:webHidden/>
          </w:rPr>
          <w:t>10</w:t>
        </w:r>
        <w:r>
          <w:rPr>
            <w:noProof/>
            <w:webHidden/>
          </w:rPr>
          <w:fldChar w:fldCharType="end"/>
        </w:r>
      </w:hyperlink>
    </w:p>
    <w:p w14:paraId="707EDDDD" w14:textId="782ADE42" w:rsidR="00171928" w:rsidRDefault="00171928">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341535" w:history="1">
        <w:r w:rsidRPr="0072320A">
          <w:rPr>
            <w:rStyle w:val="Collegamentoipertestuale"/>
            <w:noProof/>
            <w:lang w:val="en-GB"/>
          </w:rPr>
          <w:t>A Cloud-Native Application</w:t>
        </w:r>
        <w:r>
          <w:rPr>
            <w:noProof/>
            <w:webHidden/>
          </w:rPr>
          <w:tab/>
        </w:r>
        <w:r>
          <w:rPr>
            <w:noProof/>
            <w:webHidden/>
          </w:rPr>
          <w:fldChar w:fldCharType="begin"/>
        </w:r>
        <w:r>
          <w:rPr>
            <w:noProof/>
            <w:webHidden/>
          </w:rPr>
          <w:instrText xml:space="preserve"> PAGEREF _Toc158341535 \h </w:instrText>
        </w:r>
        <w:r>
          <w:rPr>
            <w:noProof/>
            <w:webHidden/>
          </w:rPr>
        </w:r>
        <w:r>
          <w:rPr>
            <w:noProof/>
            <w:webHidden/>
          </w:rPr>
          <w:fldChar w:fldCharType="separate"/>
        </w:r>
        <w:r>
          <w:rPr>
            <w:noProof/>
            <w:webHidden/>
          </w:rPr>
          <w:t>11</w:t>
        </w:r>
        <w:r>
          <w:rPr>
            <w:noProof/>
            <w:webHidden/>
          </w:rPr>
          <w:fldChar w:fldCharType="end"/>
        </w:r>
      </w:hyperlink>
    </w:p>
    <w:p w14:paraId="4E126251" w14:textId="66C9BD54"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6" w:history="1">
        <w:r w:rsidRPr="0072320A">
          <w:rPr>
            <w:rStyle w:val="Collegamentoipertestuale"/>
            <w:noProof/>
          </w:rPr>
          <w:t>Introduction</w:t>
        </w:r>
        <w:r>
          <w:rPr>
            <w:noProof/>
            <w:webHidden/>
          </w:rPr>
          <w:tab/>
        </w:r>
        <w:r>
          <w:rPr>
            <w:noProof/>
            <w:webHidden/>
          </w:rPr>
          <w:fldChar w:fldCharType="begin"/>
        </w:r>
        <w:r>
          <w:rPr>
            <w:noProof/>
            <w:webHidden/>
          </w:rPr>
          <w:instrText xml:space="preserve"> PAGEREF _Toc158341536 \h </w:instrText>
        </w:r>
        <w:r>
          <w:rPr>
            <w:noProof/>
            <w:webHidden/>
          </w:rPr>
        </w:r>
        <w:r>
          <w:rPr>
            <w:noProof/>
            <w:webHidden/>
          </w:rPr>
          <w:fldChar w:fldCharType="separate"/>
        </w:r>
        <w:r>
          <w:rPr>
            <w:noProof/>
            <w:webHidden/>
          </w:rPr>
          <w:t>11</w:t>
        </w:r>
        <w:r>
          <w:rPr>
            <w:noProof/>
            <w:webHidden/>
          </w:rPr>
          <w:fldChar w:fldCharType="end"/>
        </w:r>
      </w:hyperlink>
    </w:p>
    <w:p w14:paraId="3252AC8C" w14:textId="01BEEA24"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7" w:history="1">
        <w:r w:rsidRPr="0072320A">
          <w:rPr>
            <w:rStyle w:val="Collegamentoipertestuale"/>
            <w:noProof/>
          </w:rPr>
          <w:t>Container</w:t>
        </w:r>
        <w:r>
          <w:rPr>
            <w:noProof/>
            <w:webHidden/>
          </w:rPr>
          <w:tab/>
        </w:r>
        <w:r>
          <w:rPr>
            <w:noProof/>
            <w:webHidden/>
          </w:rPr>
          <w:fldChar w:fldCharType="begin"/>
        </w:r>
        <w:r>
          <w:rPr>
            <w:noProof/>
            <w:webHidden/>
          </w:rPr>
          <w:instrText xml:space="preserve"> PAGEREF _Toc158341537 \h </w:instrText>
        </w:r>
        <w:r>
          <w:rPr>
            <w:noProof/>
            <w:webHidden/>
          </w:rPr>
        </w:r>
        <w:r>
          <w:rPr>
            <w:noProof/>
            <w:webHidden/>
          </w:rPr>
          <w:fldChar w:fldCharType="separate"/>
        </w:r>
        <w:r>
          <w:rPr>
            <w:noProof/>
            <w:webHidden/>
          </w:rPr>
          <w:t>11</w:t>
        </w:r>
        <w:r>
          <w:rPr>
            <w:noProof/>
            <w:webHidden/>
          </w:rPr>
          <w:fldChar w:fldCharType="end"/>
        </w:r>
      </w:hyperlink>
    </w:p>
    <w:p w14:paraId="28B238A6" w14:textId="67869361"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8" w:history="1">
        <w:r w:rsidRPr="0072320A">
          <w:rPr>
            <w:rStyle w:val="Collegamentoipertestuale"/>
            <w:noProof/>
          </w:rPr>
          <w:t>Kubernates</w:t>
        </w:r>
        <w:r>
          <w:rPr>
            <w:noProof/>
            <w:webHidden/>
          </w:rPr>
          <w:tab/>
        </w:r>
        <w:r>
          <w:rPr>
            <w:noProof/>
            <w:webHidden/>
          </w:rPr>
          <w:fldChar w:fldCharType="begin"/>
        </w:r>
        <w:r>
          <w:rPr>
            <w:noProof/>
            <w:webHidden/>
          </w:rPr>
          <w:instrText xml:space="preserve"> PAGEREF _Toc158341538 \h </w:instrText>
        </w:r>
        <w:r>
          <w:rPr>
            <w:noProof/>
            <w:webHidden/>
          </w:rPr>
        </w:r>
        <w:r>
          <w:rPr>
            <w:noProof/>
            <w:webHidden/>
          </w:rPr>
          <w:fldChar w:fldCharType="separate"/>
        </w:r>
        <w:r>
          <w:rPr>
            <w:noProof/>
            <w:webHidden/>
          </w:rPr>
          <w:t>12</w:t>
        </w:r>
        <w:r>
          <w:rPr>
            <w:noProof/>
            <w:webHidden/>
          </w:rPr>
          <w:fldChar w:fldCharType="end"/>
        </w:r>
      </w:hyperlink>
    </w:p>
    <w:p w14:paraId="5833FE36" w14:textId="37F9A0DD"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39" w:history="1">
        <w:r w:rsidRPr="0072320A">
          <w:rPr>
            <w:rStyle w:val="Collegamentoipertestuale"/>
            <w:noProof/>
          </w:rPr>
          <w:t>The DevOps Culture</w:t>
        </w:r>
        <w:r>
          <w:rPr>
            <w:noProof/>
            <w:webHidden/>
          </w:rPr>
          <w:tab/>
        </w:r>
        <w:r>
          <w:rPr>
            <w:noProof/>
            <w:webHidden/>
          </w:rPr>
          <w:fldChar w:fldCharType="begin"/>
        </w:r>
        <w:r>
          <w:rPr>
            <w:noProof/>
            <w:webHidden/>
          </w:rPr>
          <w:instrText xml:space="preserve"> PAGEREF _Toc158341539 \h </w:instrText>
        </w:r>
        <w:r>
          <w:rPr>
            <w:noProof/>
            <w:webHidden/>
          </w:rPr>
        </w:r>
        <w:r>
          <w:rPr>
            <w:noProof/>
            <w:webHidden/>
          </w:rPr>
          <w:fldChar w:fldCharType="separate"/>
        </w:r>
        <w:r>
          <w:rPr>
            <w:noProof/>
            <w:webHidden/>
          </w:rPr>
          <w:t>12</w:t>
        </w:r>
        <w:r>
          <w:rPr>
            <w:noProof/>
            <w:webHidden/>
          </w:rPr>
          <w:fldChar w:fldCharType="end"/>
        </w:r>
      </w:hyperlink>
    </w:p>
    <w:p w14:paraId="5DAC4983" w14:textId="15975845" w:rsidR="00171928" w:rsidRDefault="00171928">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341540" w:history="1">
        <w:r w:rsidRPr="0072320A">
          <w:rPr>
            <w:rStyle w:val="Collegamentoipertestuale"/>
            <w:noProof/>
            <w:lang w:val="en-GB"/>
          </w:rPr>
          <w:t>Other information</w:t>
        </w:r>
        <w:r>
          <w:rPr>
            <w:noProof/>
            <w:webHidden/>
          </w:rPr>
          <w:tab/>
        </w:r>
        <w:r>
          <w:rPr>
            <w:noProof/>
            <w:webHidden/>
          </w:rPr>
          <w:fldChar w:fldCharType="begin"/>
        </w:r>
        <w:r>
          <w:rPr>
            <w:noProof/>
            <w:webHidden/>
          </w:rPr>
          <w:instrText xml:space="preserve"> PAGEREF _Toc158341540 \h </w:instrText>
        </w:r>
        <w:r>
          <w:rPr>
            <w:noProof/>
            <w:webHidden/>
          </w:rPr>
        </w:r>
        <w:r>
          <w:rPr>
            <w:noProof/>
            <w:webHidden/>
          </w:rPr>
          <w:fldChar w:fldCharType="separate"/>
        </w:r>
        <w:r>
          <w:rPr>
            <w:noProof/>
            <w:webHidden/>
          </w:rPr>
          <w:t>15</w:t>
        </w:r>
        <w:r>
          <w:rPr>
            <w:noProof/>
            <w:webHidden/>
          </w:rPr>
          <w:fldChar w:fldCharType="end"/>
        </w:r>
      </w:hyperlink>
    </w:p>
    <w:p w14:paraId="358D1602" w14:textId="7C73515F"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41" w:history="1">
        <w:r w:rsidRPr="0072320A">
          <w:rPr>
            <w:rStyle w:val="Collegamentoipertestuale"/>
            <w:noProof/>
          </w:rPr>
          <w:t>README, License, Authors e .gitignore</w:t>
        </w:r>
        <w:r>
          <w:rPr>
            <w:noProof/>
            <w:webHidden/>
          </w:rPr>
          <w:tab/>
        </w:r>
        <w:r>
          <w:rPr>
            <w:noProof/>
            <w:webHidden/>
          </w:rPr>
          <w:fldChar w:fldCharType="begin"/>
        </w:r>
        <w:r>
          <w:rPr>
            <w:noProof/>
            <w:webHidden/>
          </w:rPr>
          <w:instrText xml:space="preserve"> PAGEREF _Toc158341541 \h </w:instrText>
        </w:r>
        <w:r>
          <w:rPr>
            <w:noProof/>
            <w:webHidden/>
          </w:rPr>
        </w:r>
        <w:r>
          <w:rPr>
            <w:noProof/>
            <w:webHidden/>
          </w:rPr>
          <w:fldChar w:fldCharType="separate"/>
        </w:r>
        <w:r>
          <w:rPr>
            <w:noProof/>
            <w:webHidden/>
          </w:rPr>
          <w:t>15</w:t>
        </w:r>
        <w:r>
          <w:rPr>
            <w:noProof/>
            <w:webHidden/>
          </w:rPr>
          <w:fldChar w:fldCharType="end"/>
        </w:r>
      </w:hyperlink>
    </w:p>
    <w:p w14:paraId="00922864" w14:textId="0F52A342"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42" w:history="1">
        <w:r w:rsidRPr="0072320A">
          <w:rPr>
            <w:rStyle w:val="Collegamentoipertestuale"/>
            <w:noProof/>
          </w:rPr>
          <w:t>Released version</w:t>
        </w:r>
        <w:r>
          <w:rPr>
            <w:noProof/>
            <w:webHidden/>
          </w:rPr>
          <w:tab/>
        </w:r>
        <w:r>
          <w:rPr>
            <w:noProof/>
            <w:webHidden/>
          </w:rPr>
          <w:fldChar w:fldCharType="begin"/>
        </w:r>
        <w:r>
          <w:rPr>
            <w:noProof/>
            <w:webHidden/>
          </w:rPr>
          <w:instrText xml:space="preserve"> PAGEREF _Toc158341542 \h </w:instrText>
        </w:r>
        <w:r>
          <w:rPr>
            <w:noProof/>
            <w:webHidden/>
          </w:rPr>
        </w:r>
        <w:r>
          <w:rPr>
            <w:noProof/>
            <w:webHidden/>
          </w:rPr>
          <w:fldChar w:fldCharType="separate"/>
        </w:r>
        <w:r>
          <w:rPr>
            <w:noProof/>
            <w:webHidden/>
          </w:rPr>
          <w:t>15</w:t>
        </w:r>
        <w:r>
          <w:rPr>
            <w:noProof/>
            <w:webHidden/>
          </w:rPr>
          <w:fldChar w:fldCharType="end"/>
        </w:r>
      </w:hyperlink>
    </w:p>
    <w:p w14:paraId="022439C2" w14:textId="3CB82A94"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43" w:history="1">
        <w:r w:rsidRPr="0072320A">
          <w:rPr>
            <w:rStyle w:val="Collegamentoipertestuale"/>
            <w:noProof/>
          </w:rPr>
          <w:t>Useful Links</w:t>
        </w:r>
        <w:r>
          <w:rPr>
            <w:noProof/>
            <w:webHidden/>
          </w:rPr>
          <w:tab/>
        </w:r>
        <w:r>
          <w:rPr>
            <w:noProof/>
            <w:webHidden/>
          </w:rPr>
          <w:fldChar w:fldCharType="begin"/>
        </w:r>
        <w:r>
          <w:rPr>
            <w:noProof/>
            <w:webHidden/>
          </w:rPr>
          <w:instrText xml:space="preserve"> PAGEREF _Toc158341543 \h </w:instrText>
        </w:r>
        <w:r>
          <w:rPr>
            <w:noProof/>
            <w:webHidden/>
          </w:rPr>
        </w:r>
        <w:r>
          <w:rPr>
            <w:noProof/>
            <w:webHidden/>
          </w:rPr>
          <w:fldChar w:fldCharType="separate"/>
        </w:r>
        <w:r>
          <w:rPr>
            <w:noProof/>
            <w:webHidden/>
          </w:rPr>
          <w:t>15</w:t>
        </w:r>
        <w:r>
          <w:rPr>
            <w:noProof/>
            <w:webHidden/>
          </w:rPr>
          <w:fldChar w:fldCharType="end"/>
        </w:r>
      </w:hyperlink>
    </w:p>
    <w:p w14:paraId="42C86826" w14:textId="7A8E25FB"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44" w:history="1">
        <w:r w:rsidRPr="0072320A">
          <w:rPr>
            <w:rStyle w:val="Collegamentoipertestuale"/>
            <w:noProof/>
          </w:rPr>
          <w:t>LICENSE</w:t>
        </w:r>
        <w:r>
          <w:rPr>
            <w:noProof/>
            <w:webHidden/>
          </w:rPr>
          <w:tab/>
        </w:r>
        <w:r>
          <w:rPr>
            <w:noProof/>
            <w:webHidden/>
          </w:rPr>
          <w:fldChar w:fldCharType="begin"/>
        </w:r>
        <w:r>
          <w:rPr>
            <w:noProof/>
            <w:webHidden/>
          </w:rPr>
          <w:instrText xml:space="preserve"> PAGEREF _Toc158341544 \h </w:instrText>
        </w:r>
        <w:r>
          <w:rPr>
            <w:noProof/>
            <w:webHidden/>
          </w:rPr>
        </w:r>
        <w:r>
          <w:rPr>
            <w:noProof/>
            <w:webHidden/>
          </w:rPr>
          <w:fldChar w:fldCharType="separate"/>
        </w:r>
        <w:r>
          <w:rPr>
            <w:noProof/>
            <w:webHidden/>
          </w:rPr>
          <w:t>15</w:t>
        </w:r>
        <w:r>
          <w:rPr>
            <w:noProof/>
            <w:webHidden/>
          </w:rPr>
          <w:fldChar w:fldCharType="end"/>
        </w:r>
      </w:hyperlink>
    </w:p>
    <w:p w14:paraId="1D504046" w14:textId="34721252" w:rsidR="00171928" w:rsidRDefault="00171928">
      <w:pPr>
        <w:pStyle w:val="Sommario1"/>
        <w:tabs>
          <w:tab w:val="right" w:leader="dot" w:pos="9628"/>
        </w:tabs>
        <w:rPr>
          <w:rFonts w:asciiTheme="minorHAnsi" w:eastAsiaTheme="minorEastAsia" w:hAnsiTheme="minorHAnsi" w:cstheme="minorBidi"/>
          <w:b w:val="0"/>
          <w:noProof/>
          <w:color w:val="auto"/>
          <w:kern w:val="2"/>
          <w:sz w:val="22"/>
          <w:szCs w:val="22"/>
          <w:lang w:val="en-GB" w:eastAsia="en-GB"/>
          <w14:ligatures w14:val="standardContextual"/>
        </w:rPr>
      </w:pPr>
      <w:hyperlink w:anchor="_Toc158341545" w:history="1">
        <w:r w:rsidRPr="0072320A">
          <w:rPr>
            <w:rStyle w:val="Collegamentoipertestuale"/>
            <w:noProof/>
            <w:lang w:val="en-GB"/>
          </w:rPr>
          <w:t>Conclusion</w:t>
        </w:r>
        <w:r>
          <w:rPr>
            <w:noProof/>
            <w:webHidden/>
          </w:rPr>
          <w:tab/>
        </w:r>
        <w:r>
          <w:rPr>
            <w:noProof/>
            <w:webHidden/>
          </w:rPr>
          <w:fldChar w:fldCharType="begin"/>
        </w:r>
        <w:r>
          <w:rPr>
            <w:noProof/>
            <w:webHidden/>
          </w:rPr>
          <w:instrText xml:space="preserve"> PAGEREF _Toc158341545 \h </w:instrText>
        </w:r>
        <w:r>
          <w:rPr>
            <w:noProof/>
            <w:webHidden/>
          </w:rPr>
        </w:r>
        <w:r>
          <w:rPr>
            <w:noProof/>
            <w:webHidden/>
          </w:rPr>
          <w:fldChar w:fldCharType="separate"/>
        </w:r>
        <w:r>
          <w:rPr>
            <w:noProof/>
            <w:webHidden/>
          </w:rPr>
          <w:t>17</w:t>
        </w:r>
        <w:r>
          <w:rPr>
            <w:noProof/>
            <w:webHidden/>
          </w:rPr>
          <w:fldChar w:fldCharType="end"/>
        </w:r>
      </w:hyperlink>
    </w:p>
    <w:p w14:paraId="2ABE8D15" w14:textId="1D6E6731" w:rsidR="00171928" w:rsidRDefault="00171928">
      <w:pPr>
        <w:pStyle w:val="Sommario2"/>
        <w:tabs>
          <w:tab w:val="right" w:leader="dot" w:pos="9628"/>
        </w:tabs>
        <w:rPr>
          <w:rFonts w:asciiTheme="minorHAnsi" w:eastAsiaTheme="minorEastAsia" w:hAnsiTheme="minorHAnsi" w:cstheme="minorBidi"/>
          <w:bCs w:val="0"/>
          <w:noProof/>
          <w:kern w:val="2"/>
          <w:sz w:val="22"/>
          <w:szCs w:val="22"/>
          <w:lang w:eastAsia="en-GB"/>
          <w14:ligatures w14:val="standardContextual"/>
        </w:rPr>
      </w:pPr>
      <w:hyperlink w:anchor="_Toc158341546" w:history="1">
        <w:r w:rsidRPr="0072320A">
          <w:rPr>
            <w:rStyle w:val="Collegamentoipertestuale"/>
            <w:noProof/>
          </w:rPr>
          <w:t>The team</w:t>
        </w:r>
        <w:r>
          <w:rPr>
            <w:noProof/>
            <w:webHidden/>
          </w:rPr>
          <w:tab/>
        </w:r>
        <w:r>
          <w:rPr>
            <w:noProof/>
            <w:webHidden/>
          </w:rPr>
          <w:fldChar w:fldCharType="begin"/>
        </w:r>
        <w:r>
          <w:rPr>
            <w:noProof/>
            <w:webHidden/>
          </w:rPr>
          <w:instrText xml:space="preserve"> PAGEREF _Toc158341546 \h </w:instrText>
        </w:r>
        <w:r>
          <w:rPr>
            <w:noProof/>
            <w:webHidden/>
          </w:rPr>
        </w:r>
        <w:r>
          <w:rPr>
            <w:noProof/>
            <w:webHidden/>
          </w:rPr>
          <w:fldChar w:fldCharType="separate"/>
        </w:r>
        <w:r>
          <w:rPr>
            <w:noProof/>
            <w:webHidden/>
          </w:rPr>
          <w:t>17</w:t>
        </w:r>
        <w:r>
          <w:rPr>
            <w:noProof/>
            <w:webHidden/>
          </w:rPr>
          <w:fldChar w:fldCharType="end"/>
        </w:r>
      </w:hyperlink>
    </w:p>
    <w:p w14:paraId="252DD43F" w14:textId="6B371553"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40FC1F99" w:rsidR="00545832" w:rsidRDefault="00BE4CBB" w:rsidP="00E52328">
      <w:pPr>
        <w:pStyle w:val="H1"/>
        <w:rPr>
          <w:lang w:val="en-US"/>
        </w:rPr>
      </w:pPr>
      <w:bookmarkStart w:id="1" w:name="_Toc148896846"/>
      <w:bookmarkStart w:id="2" w:name="_Toc148897284"/>
      <w:bookmarkStart w:id="3" w:name="_Toc158341518"/>
      <w:r w:rsidRPr="00983535">
        <w:rPr>
          <w:lang w:val="en-US"/>
        </w:rPr>
        <w:lastRenderedPageBreak/>
        <w:t>Introduction</w:t>
      </w:r>
      <w:bookmarkEnd w:id="1"/>
      <w:bookmarkEnd w:id="2"/>
      <w:bookmarkEnd w:id="3"/>
    </w:p>
    <w:p w14:paraId="598AC6D1" w14:textId="2615F7E3" w:rsidR="006E2D4A" w:rsidRDefault="006E2D4A" w:rsidP="006E2D4A">
      <w:pPr>
        <w:pStyle w:val="H2"/>
      </w:pPr>
      <w:bookmarkStart w:id="4" w:name="_Toc158341519"/>
      <w:r>
        <w:t>Introduction</w:t>
      </w:r>
      <w:bookmarkEnd w:id="4"/>
    </w:p>
    <w:p w14:paraId="0C8AA71E" w14:textId="39CA83E1" w:rsidR="00BD2CB6" w:rsidRPr="00BD2CB6" w:rsidRDefault="00BD2CB6" w:rsidP="00BD2CB6">
      <w:pPr>
        <w:rPr>
          <w:b/>
          <w:bCs/>
          <w:lang w:val="en-GB"/>
        </w:rPr>
      </w:pPr>
      <w:bookmarkStart w:id="5" w:name="_Toc121695474"/>
      <w:bookmarkStart w:id="6" w:name="_Toc124651050"/>
      <w:proofErr w:type="spellStart"/>
      <w:r w:rsidRPr="00BD2CB6">
        <w:rPr>
          <w:lang w:val="en-GB"/>
        </w:rPr>
        <w:t>WeatherWise</w:t>
      </w:r>
      <w:proofErr w:type="spellEnd"/>
      <w:r w:rsidRPr="00BD2CB6">
        <w:rPr>
          <w:lang w:val="en-GB"/>
        </w:rPr>
        <w:t xml:space="preserve"> is much more than just a weather application. It is an innovative platform designed to provide users with a comprehensive and engaging weather consultation experience. In a saturated market of weather applications, </w:t>
      </w:r>
      <w:proofErr w:type="spellStart"/>
      <w:proofErr w:type="gramStart"/>
      <w:r w:rsidRPr="00BD2CB6">
        <w:rPr>
          <w:lang w:val="en-GB"/>
        </w:rPr>
        <w:t>WeatherWise</w:t>
      </w:r>
      <w:proofErr w:type="spellEnd"/>
      <w:proofErr w:type="gramEnd"/>
      <w:r w:rsidRPr="00BD2CB6">
        <w:rPr>
          <w:lang w:val="en-GB"/>
        </w:rPr>
        <w:t xml:space="preserve"> stands out for its intuitive and user-friendly interface, allowing users to quickly access the most relevant weather information. </w:t>
      </w:r>
      <w:proofErr w:type="spellStart"/>
      <w:r w:rsidRPr="00BD2CB6">
        <w:rPr>
          <w:b/>
          <w:bCs/>
          <w:lang w:val="en-GB"/>
        </w:rPr>
        <w:t>WeatherWise</w:t>
      </w:r>
      <w:proofErr w:type="spellEnd"/>
      <w:r w:rsidRPr="00BD2CB6">
        <w:rPr>
          <w:b/>
          <w:bCs/>
          <w:lang w:val="en-GB"/>
        </w:rPr>
        <w:t xml:space="preserve"> is simplicity!</w:t>
      </w:r>
    </w:p>
    <w:p w14:paraId="4E670C9B" w14:textId="75D65011" w:rsidR="00BD2CB6" w:rsidRPr="00BD2CB6" w:rsidRDefault="00BD2CB6" w:rsidP="00BD2CB6">
      <w:pPr>
        <w:rPr>
          <w:b/>
          <w:bCs/>
          <w:lang w:val="en-GB"/>
        </w:rPr>
      </w:pPr>
      <w:r w:rsidRPr="00BD2CB6">
        <w:rPr>
          <w:lang w:val="en-GB"/>
        </w:rPr>
        <w:t xml:space="preserve">One of the distinctive features of </w:t>
      </w:r>
      <w:proofErr w:type="spellStart"/>
      <w:r w:rsidRPr="00BD2CB6">
        <w:rPr>
          <w:lang w:val="en-GB"/>
        </w:rPr>
        <w:t>WeatherWise</w:t>
      </w:r>
      <w:proofErr w:type="spellEnd"/>
      <w:r w:rsidRPr="00BD2CB6">
        <w:rPr>
          <w:lang w:val="en-GB"/>
        </w:rPr>
        <w:t xml:space="preserve"> is its ability to provide not only precise and up-to-date weather forecasts thanks to data provided by certified sources but also advice and reviews on points of interest </w:t>
      </w:r>
      <w:proofErr w:type="gramStart"/>
      <w:r w:rsidRPr="00BD2CB6">
        <w:rPr>
          <w:lang w:val="en-GB"/>
        </w:rPr>
        <w:t>in a given</w:t>
      </w:r>
      <w:proofErr w:type="gramEnd"/>
      <w:r w:rsidRPr="00BD2CB6">
        <w:rPr>
          <w:lang w:val="en-GB"/>
        </w:rPr>
        <w:t xml:space="preserve"> location. This allows users to plan their activities based not only on weather conditions but also on attractions and activities available in the area. </w:t>
      </w:r>
      <w:proofErr w:type="spellStart"/>
      <w:r w:rsidRPr="00BD2CB6">
        <w:rPr>
          <w:b/>
          <w:bCs/>
          <w:lang w:val="en-GB"/>
        </w:rPr>
        <w:t>WeatherWise</w:t>
      </w:r>
      <w:proofErr w:type="spellEnd"/>
      <w:r w:rsidRPr="00BD2CB6">
        <w:rPr>
          <w:b/>
          <w:bCs/>
          <w:lang w:val="en-GB"/>
        </w:rPr>
        <w:t xml:space="preserve"> is all in one app!</w:t>
      </w:r>
    </w:p>
    <w:p w14:paraId="686E9909" w14:textId="6702E9F5" w:rsidR="00BD2CB6" w:rsidRPr="00BD2CB6" w:rsidRDefault="00BD2CB6" w:rsidP="00BD2CB6">
      <w:pPr>
        <w:rPr>
          <w:b/>
          <w:bCs/>
          <w:lang w:val="en-GB"/>
        </w:rPr>
      </w:pPr>
      <w:r w:rsidRPr="00BD2CB6">
        <w:rPr>
          <w:lang w:val="en-GB"/>
        </w:rPr>
        <w:t xml:space="preserve">But what truly makes </w:t>
      </w:r>
      <w:proofErr w:type="spellStart"/>
      <w:r w:rsidRPr="00BD2CB6">
        <w:rPr>
          <w:lang w:val="en-GB"/>
        </w:rPr>
        <w:t>WeatherWise</w:t>
      </w:r>
      <w:proofErr w:type="spellEnd"/>
      <w:r w:rsidRPr="00BD2CB6">
        <w:rPr>
          <w:lang w:val="en-GB"/>
        </w:rPr>
        <w:t xml:space="preserve"> unique is its approach to the accuracy of weather forecasts. The </w:t>
      </w:r>
      <w:proofErr w:type="spellStart"/>
      <w:r w:rsidRPr="00BD2CB6">
        <w:rPr>
          <w:lang w:val="en-GB"/>
        </w:rPr>
        <w:t>WeatherWise</w:t>
      </w:r>
      <w:proofErr w:type="spellEnd"/>
      <w:r w:rsidRPr="00BD2CB6">
        <w:rPr>
          <w:lang w:val="en-GB"/>
        </w:rPr>
        <w:t xml:space="preserve"> team understands that even the most reliable forecasts can prove to be wrong, and for this reason, they have introduced an innovative system that </w:t>
      </w:r>
      <w:proofErr w:type="gramStart"/>
      <w:r w:rsidRPr="00BD2CB6">
        <w:rPr>
          <w:lang w:val="en-GB"/>
        </w:rPr>
        <w:t>takes into account</w:t>
      </w:r>
      <w:proofErr w:type="gramEnd"/>
      <w:r w:rsidRPr="00BD2CB6">
        <w:rPr>
          <w:lang w:val="en-GB"/>
        </w:rPr>
        <w:t xml:space="preserve"> user feedback to calculate the likelihood of forecast accuracy. In this way, users not only receive weather information but also become active participants in the success of </w:t>
      </w:r>
      <w:proofErr w:type="spellStart"/>
      <w:r w:rsidRPr="00BD2CB6">
        <w:rPr>
          <w:lang w:val="en-GB"/>
        </w:rPr>
        <w:t>WeatherWise</w:t>
      </w:r>
      <w:proofErr w:type="spellEnd"/>
      <w:r w:rsidRPr="00BD2CB6">
        <w:rPr>
          <w:lang w:val="en-GB"/>
        </w:rPr>
        <w:t xml:space="preserve">. </w:t>
      </w:r>
      <w:proofErr w:type="spellStart"/>
      <w:r w:rsidRPr="00BD2CB6">
        <w:rPr>
          <w:b/>
          <w:bCs/>
          <w:lang w:val="en-GB"/>
        </w:rPr>
        <w:t>WeatherWise</w:t>
      </w:r>
      <w:proofErr w:type="spellEnd"/>
      <w:r w:rsidRPr="00BD2CB6">
        <w:rPr>
          <w:b/>
          <w:bCs/>
          <w:lang w:val="en-GB"/>
        </w:rPr>
        <w:t xml:space="preserve"> is by users, for users!</w:t>
      </w:r>
    </w:p>
    <w:p w14:paraId="33B65F09" w14:textId="77777777" w:rsidR="00BD2CB6" w:rsidRPr="00BD2CB6" w:rsidRDefault="00BD2CB6" w:rsidP="00BD2CB6">
      <w:pPr>
        <w:rPr>
          <w:b/>
          <w:bCs/>
        </w:rPr>
      </w:pPr>
      <w:r w:rsidRPr="00BD2CB6">
        <w:rPr>
          <w:lang w:val="en-GB"/>
        </w:rPr>
        <w:t xml:space="preserve">Ultimately, </w:t>
      </w:r>
      <w:proofErr w:type="spellStart"/>
      <w:r w:rsidRPr="00BD2CB6">
        <w:rPr>
          <w:lang w:val="en-GB"/>
        </w:rPr>
        <w:t>WeatherWise</w:t>
      </w:r>
      <w:proofErr w:type="spellEnd"/>
      <w:r w:rsidRPr="00BD2CB6">
        <w:rPr>
          <w:lang w:val="en-GB"/>
        </w:rPr>
        <w:t xml:space="preserve"> offers users much more than just a simple weather forecast. It is a reliable companion for planning daily activities and discovering new experiences, all within one intuitive app. </w:t>
      </w:r>
      <w:proofErr w:type="spellStart"/>
      <w:r w:rsidRPr="00BD2CB6">
        <w:rPr>
          <w:b/>
          <w:bCs/>
        </w:rPr>
        <w:t>WeatherWise</w:t>
      </w:r>
      <w:proofErr w:type="spellEnd"/>
      <w:r w:rsidRPr="00BD2CB6">
        <w:rPr>
          <w:b/>
          <w:bCs/>
        </w:rPr>
        <w:t xml:space="preserve"> </w:t>
      </w:r>
      <w:proofErr w:type="spellStart"/>
      <w:r w:rsidRPr="00BD2CB6">
        <w:rPr>
          <w:b/>
          <w:bCs/>
        </w:rPr>
        <w:t>is</w:t>
      </w:r>
      <w:proofErr w:type="spellEnd"/>
      <w:r w:rsidRPr="00BD2CB6">
        <w:rPr>
          <w:b/>
          <w:bCs/>
        </w:rPr>
        <w:t xml:space="preserve"> </w:t>
      </w:r>
      <w:proofErr w:type="spellStart"/>
      <w:r w:rsidRPr="00BD2CB6">
        <w:rPr>
          <w:b/>
          <w:bCs/>
        </w:rPr>
        <w:t>your</w:t>
      </w:r>
      <w:proofErr w:type="spellEnd"/>
      <w:r w:rsidRPr="00BD2CB6">
        <w:rPr>
          <w:b/>
          <w:bCs/>
        </w:rPr>
        <w:t xml:space="preserve"> </w:t>
      </w:r>
      <w:proofErr w:type="spellStart"/>
      <w:r w:rsidRPr="00BD2CB6">
        <w:rPr>
          <w:b/>
          <w:bCs/>
        </w:rPr>
        <w:t>weather</w:t>
      </w:r>
      <w:proofErr w:type="spellEnd"/>
      <w:r w:rsidRPr="00BD2CB6">
        <w:rPr>
          <w:b/>
          <w:bCs/>
        </w:rPr>
        <w:t xml:space="preserve"> app!</w:t>
      </w:r>
    </w:p>
    <w:p w14:paraId="685B50FA" w14:textId="5F67FF34" w:rsidR="006E2D4A" w:rsidRPr="00BD2CB6" w:rsidRDefault="006E2D4A" w:rsidP="00BD2CB6">
      <w:pPr>
        <w:pStyle w:val="H2"/>
        <w:rPr>
          <w:lang w:val="it-IT"/>
        </w:rPr>
      </w:pPr>
      <w:bookmarkStart w:id="7" w:name="_Toc158341520"/>
      <w:proofErr w:type="spellStart"/>
      <w:r w:rsidRPr="00BD2CB6">
        <w:rPr>
          <w:lang w:val="it-IT"/>
        </w:rPr>
        <w:t>Functionality</w:t>
      </w:r>
      <w:proofErr w:type="spellEnd"/>
      <w:r w:rsidRPr="00BD2CB6">
        <w:rPr>
          <w:lang w:val="it-IT"/>
        </w:rPr>
        <w:t xml:space="preserve"> and </w:t>
      </w:r>
      <w:proofErr w:type="spellStart"/>
      <w:r w:rsidRPr="00BD2CB6">
        <w:rPr>
          <w:lang w:val="it-IT"/>
        </w:rPr>
        <w:t>implementation</w:t>
      </w:r>
      <w:proofErr w:type="spellEnd"/>
      <w:r w:rsidRPr="00BD2CB6">
        <w:rPr>
          <w:lang w:val="it-IT"/>
        </w:rPr>
        <w:t xml:space="preserve"> </w:t>
      </w:r>
      <w:proofErr w:type="spellStart"/>
      <w:r w:rsidRPr="00BD2CB6">
        <w:rPr>
          <w:lang w:val="it-IT"/>
        </w:rPr>
        <w:t>details</w:t>
      </w:r>
      <w:bookmarkEnd w:id="5"/>
      <w:bookmarkEnd w:id="6"/>
      <w:bookmarkEnd w:id="7"/>
      <w:proofErr w:type="spellEnd"/>
    </w:p>
    <w:p w14:paraId="6B416BE1" w14:textId="19CB0102" w:rsidR="006E2D4A" w:rsidRPr="00E33727" w:rsidRDefault="006E2D4A" w:rsidP="006E2D4A">
      <w:pPr>
        <w:rPr>
          <w:highlight w:val="yellow"/>
        </w:rPr>
      </w:pPr>
      <w:r w:rsidRPr="006E2D4A">
        <w:t xml:space="preserve">La prima </w:t>
      </w:r>
      <w:proofErr w:type="spellStart"/>
      <w:r w:rsidRPr="006E2D4A">
        <w:t>realease</w:t>
      </w:r>
      <w:proofErr w:type="spellEnd"/>
      <w:r w:rsidRPr="006E2D4A">
        <w:t xml:space="preserve"> d</w:t>
      </w:r>
      <w:r>
        <w:t xml:space="preserve">i </w:t>
      </w:r>
      <w:proofErr w:type="spellStart"/>
      <w:r>
        <w:t>WeatherWise</w:t>
      </w:r>
      <w:proofErr w:type="spellEnd"/>
      <w:r>
        <w:t xml:space="preserve"> porta con </w:t>
      </w:r>
      <w:proofErr w:type="gramStart"/>
      <w:r>
        <w:t>se</w:t>
      </w:r>
      <w:proofErr w:type="gramEnd"/>
      <w:r>
        <w:t xml:space="preserve"> alcune future intuitive per la consultazione </w:t>
      </w:r>
      <w:r w:rsidRPr="00E33727">
        <w:rPr>
          <w:highlight w:val="yellow"/>
        </w:rPr>
        <w:t>semplice ed intuitiva del meteo di una data città, con qualche interessante funzionalità aggiuntiva:</w:t>
      </w:r>
    </w:p>
    <w:p w14:paraId="405DD27B" w14:textId="08A42B14" w:rsidR="006E2D4A" w:rsidRPr="00E33727" w:rsidRDefault="006E2D4A">
      <w:pPr>
        <w:pStyle w:val="Paragrafoelenco"/>
        <w:numPr>
          <w:ilvl w:val="0"/>
          <w:numId w:val="3"/>
        </w:numPr>
        <w:rPr>
          <w:highlight w:val="yellow"/>
        </w:rPr>
      </w:pPr>
      <w:r w:rsidRPr="00E33727">
        <w:rPr>
          <w:highlight w:val="yellow"/>
        </w:rPr>
        <w:t xml:space="preserve">Consultazione </w:t>
      </w:r>
      <w:r w:rsidR="005F3A78" w:rsidRPr="00E33727">
        <w:rPr>
          <w:highlight w:val="yellow"/>
        </w:rPr>
        <w:t>(</w:t>
      </w:r>
      <w:proofErr w:type="spellStart"/>
      <w:r w:rsidR="005F3A78" w:rsidRPr="00E33727">
        <w:rPr>
          <w:highlight w:val="yellow"/>
        </w:rPr>
        <w:t>get</w:t>
      </w:r>
      <w:proofErr w:type="spellEnd"/>
      <w:r w:rsidR="005F3A78" w:rsidRPr="00E33727">
        <w:rPr>
          <w:highlight w:val="yellow"/>
        </w:rPr>
        <w:t xml:space="preserve">) </w:t>
      </w:r>
      <w:r w:rsidRPr="00E33727">
        <w:rPr>
          <w:highlight w:val="yellow"/>
        </w:rPr>
        <w:t>del meteo della città</w:t>
      </w:r>
      <w:r w:rsidR="005F3A78" w:rsidRPr="00E33727">
        <w:rPr>
          <w:highlight w:val="yellow"/>
        </w:rPr>
        <w:t xml:space="preserve"> in un range di </w:t>
      </w:r>
      <w:proofErr w:type="gramStart"/>
      <w:r w:rsidR="005F3A78" w:rsidRPr="00E33727">
        <w:rPr>
          <w:highlight w:val="yellow"/>
        </w:rPr>
        <w:t>7</w:t>
      </w:r>
      <w:proofErr w:type="gramEnd"/>
      <w:r w:rsidR="005F3A78" w:rsidRPr="00E33727">
        <w:rPr>
          <w:highlight w:val="yellow"/>
        </w:rPr>
        <w:t xml:space="preserve"> giorni</w:t>
      </w:r>
      <w:r w:rsidRPr="00E33727">
        <w:rPr>
          <w:highlight w:val="yellow"/>
        </w:rPr>
        <w:t>, compresa temperatura e umidità;</w:t>
      </w:r>
    </w:p>
    <w:p w14:paraId="5DD3F5A0" w14:textId="041BA163" w:rsidR="006E2D4A" w:rsidRPr="00E33727" w:rsidRDefault="006E2D4A">
      <w:pPr>
        <w:pStyle w:val="Paragrafoelenco"/>
        <w:numPr>
          <w:ilvl w:val="0"/>
          <w:numId w:val="3"/>
        </w:numPr>
        <w:rPr>
          <w:highlight w:val="yellow"/>
        </w:rPr>
      </w:pPr>
      <w:r w:rsidRPr="00E33727">
        <w:rPr>
          <w:highlight w:val="yellow"/>
        </w:rPr>
        <w:t>Possibilità di fornire</w:t>
      </w:r>
      <w:r w:rsidR="005F3A78" w:rsidRPr="00E33727">
        <w:rPr>
          <w:highlight w:val="yellow"/>
        </w:rPr>
        <w:t xml:space="preserve"> (post) feedback per il meteo della città attuale (la previsione). Il feedback per una data città può essere modificato (</w:t>
      </w:r>
      <w:r w:rsidR="00840CD0">
        <w:rPr>
          <w:highlight w:val="yellow"/>
        </w:rPr>
        <w:t>put</w:t>
      </w:r>
      <w:r w:rsidR="005F3A78" w:rsidRPr="00E33727">
        <w:rPr>
          <w:highlight w:val="yellow"/>
        </w:rPr>
        <w:t>/delete) al massimo entro un’ora da quando è stato fornito. Il sistema permette di associare alle previsioni una probabilità di correttezza sul luogo (</w:t>
      </w:r>
      <w:proofErr w:type="spellStart"/>
      <w:r w:rsidR="005F3A78" w:rsidRPr="00E33727">
        <w:rPr>
          <w:highlight w:val="yellow"/>
        </w:rPr>
        <w:t>get</w:t>
      </w:r>
      <w:proofErr w:type="spellEnd"/>
      <w:r w:rsidR="005F3A78" w:rsidRPr="00E33727">
        <w:rPr>
          <w:highlight w:val="yellow"/>
        </w:rPr>
        <w:t xml:space="preserve">) data dai </w:t>
      </w:r>
      <w:proofErr w:type="gramStart"/>
      <w:r w:rsidR="005F3A78" w:rsidRPr="00E33727">
        <w:rPr>
          <w:highlight w:val="yellow"/>
        </w:rPr>
        <w:t>feedbacks</w:t>
      </w:r>
      <w:proofErr w:type="gramEnd"/>
      <w:r w:rsidR="005F3A78" w:rsidRPr="00E33727">
        <w:rPr>
          <w:highlight w:val="yellow"/>
        </w:rPr>
        <w:t xml:space="preserve"> degli ultimi 7 giorni;</w:t>
      </w:r>
    </w:p>
    <w:p w14:paraId="5E26AB2F" w14:textId="53ADB47E" w:rsidR="00225EC8" w:rsidRPr="00E33727" w:rsidRDefault="005F3A78">
      <w:pPr>
        <w:pStyle w:val="Paragrafoelenco"/>
        <w:numPr>
          <w:ilvl w:val="0"/>
          <w:numId w:val="3"/>
        </w:numPr>
        <w:rPr>
          <w:highlight w:val="yellow"/>
        </w:rPr>
      </w:pPr>
      <w:r w:rsidRPr="00E33727">
        <w:rPr>
          <w:highlight w:val="yellow"/>
        </w:rPr>
        <w:t xml:space="preserve">Possibilità di fornire (post) un consiglio su un </w:t>
      </w:r>
      <w:r w:rsidR="00C54473">
        <w:rPr>
          <w:highlight w:val="yellow"/>
        </w:rPr>
        <w:t xml:space="preserve">“luogo di interesse” </w:t>
      </w:r>
      <w:r w:rsidRPr="00E33727">
        <w:rPr>
          <w:highlight w:val="yellow"/>
        </w:rPr>
        <w:t xml:space="preserve">da visitare </w:t>
      </w:r>
      <w:r w:rsidR="00225EC8" w:rsidRPr="00E33727">
        <w:rPr>
          <w:highlight w:val="yellow"/>
        </w:rPr>
        <w:t>in città, nonché ottenerne una panoramica di tutti i posti da visitare in quel luogo (</w:t>
      </w:r>
      <w:proofErr w:type="spellStart"/>
      <w:r w:rsidR="00225EC8" w:rsidRPr="00E33727">
        <w:rPr>
          <w:highlight w:val="yellow"/>
        </w:rPr>
        <w:t>getAll</w:t>
      </w:r>
      <w:proofErr w:type="spellEnd"/>
      <w:r w:rsidR="00225EC8" w:rsidRPr="00E33727">
        <w:rPr>
          <w:highlight w:val="yellow"/>
        </w:rPr>
        <w:t>);</w:t>
      </w:r>
    </w:p>
    <w:p w14:paraId="5AB7D6C3" w14:textId="602A68E3" w:rsidR="00225EC8" w:rsidRPr="00E33727" w:rsidRDefault="00225EC8">
      <w:pPr>
        <w:pStyle w:val="Paragrafoelenco"/>
        <w:numPr>
          <w:ilvl w:val="0"/>
          <w:numId w:val="3"/>
        </w:numPr>
        <w:rPr>
          <w:highlight w:val="yellow"/>
        </w:rPr>
      </w:pPr>
      <w:r w:rsidRPr="00E33727">
        <w:rPr>
          <w:highlight w:val="yellow"/>
        </w:rPr>
        <w:t>Il sistema permette l’inserimento controllato delle città fornendo un elenco aggiornato di esse (</w:t>
      </w:r>
      <w:proofErr w:type="spellStart"/>
      <w:r w:rsidRPr="00E33727">
        <w:rPr>
          <w:highlight w:val="yellow"/>
        </w:rPr>
        <w:t>get</w:t>
      </w:r>
      <w:proofErr w:type="spellEnd"/>
      <w:r w:rsidRPr="00E33727">
        <w:rPr>
          <w:highlight w:val="yellow"/>
        </w:rPr>
        <w:t>).</w:t>
      </w:r>
    </w:p>
    <w:p w14:paraId="16ABB4E3" w14:textId="6872AE1E" w:rsidR="00225EC8" w:rsidRDefault="00225EC8" w:rsidP="00225EC8">
      <w:pPr>
        <w:pStyle w:val="H2"/>
      </w:pPr>
      <w:bookmarkStart w:id="8" w:name="_Toc158341521"/>
      <w:r w:rsidRPr="00225EC8">
        <w:t xml:space="preserve">Some </w:t>
      </w:r>
      <w:proofErr w:type="spellStart"/>
      <w:r>
        <w:t>WeatherWise</w:t>
      </w:r>
      <w:proofErr w:type="spellEnd"/>
      <w:r w:rsidRPr="00225EC8">
        <w:t xml:space="preserve"> screenshots and explanation</w:t>
      </w:r>
      <w:bookmarkEnd w:id="8"/>
    </w:p>
    <w:p w14:paraId="6CFC4B19" w14:textId="60C1D3A7" w:rsidR="00225EC8" w:rsidRDefault="00225EC8" w:rsidP="00225EC8">
      <w:pPr>
        <w:rPr>
          <w:lang w:val="en-US"/>
        </w:rPr>
      </w:pPr>
      <w:r>
        <w:rPr>
          <w:lang w:val="en-US"/>
        </w:rPr>
        <w:t>//qui</w:t>
      </w:r>
    </w:p>
    <w:p w14:paraId="6777AD3F" w14:textId="77777777" w:rsidR="009A5C29" w:rsidRDefault="009A5C29" w:rsidP="00225EC8">
      <w:pPr>
        <w:rPr>
          <w:lang w:val="en-US"/>
        </w:rPr>
      </w:pPr>
    </w:p>
    <w:p w14:paraId="709441EB" w14:textId="77777777" w:rsidR="009A5C29" w:rsidRDefault="009A5C29" w:rsidP="00225EC8">
      <w:pPr>
        <w:rPr>
          <w:lang w:val="en-US"/>
        </w:rPr>
      </w:pPr>
    </w:p>
    <w:p w14:paraId="37786013" w14:textId="4EBE7107" w:rsidR="00225EC8" w:rsidRPr="00715D3F" w:rsidRDefault="00225EC8" w:rsidP="00225EC8">
      <w:pPr>
        <w:pStyle w:val="H1"/>
        <w:rPr>
          <w:lang w:val="en-GB"/>
        </w:rPr>
      </w:pPr>
      <w:bookmarkStart w:id="9" w:name="_Toc124651052"/>
      <w:bookmarkStart w:id="10" w:name="_Toc158341522"/>
      <w:r w:rsidRPr="00715D3F">
        <w:rPr>
          <w:lang w:val="en-GB"/>
        </w:rPr>
        <w:lastRenderedPageBreak/>
        <w:t xml:space="preserve">Technologies, </w:t>
      </w:r>
      <w:proofErr w:type="gramStart"/>
      <w:r w:rsidRPr="00715D3F">
        <w:rPr>
          <w:lang w:val="en-GB"/>
        </w:rPr>
        <w:t>languages</w:t>
      </w:r>
      <w:proofErr w:type="gramEnd"/>
      <w:r w:rsidRPr="00715D3F">
        <w:rPr>
          <w:lang w:val="en-GB"/>
        </w:rPr>
        <w:t xml:space="preserve"> and tools</w:t>
      </w:r>
      <w:bookmarkEnd w:id="9"/>
      <w:r w:rsidR="00715D3F" w:rsidRPr="00715D3F">
        <w:rPr>
          <w:lang w:val="en-GB"/>
        </w:rPr>
        <w:t xml:space="preserve"> of</w:t>
      </w:r>
      <w:r w:rsidR="00715D3F">
        <w:rPr>
          <w:lang w:val="en-GB"/>
        </w:rPr>
        <w:t xml:space="preserve"> </w:t>
      </w:r>
      <w:proofErr w:type="spellStart"/>
      <w:r w:rsidR="00715D3F">
        <w:rPr>
          <w:lang w:val="en-GB"/>
        </w:rPr>
        <w:t>WeatherWise</w:t>
      </w:r>
      <w:bookmarkEnd w:id="10"/>
      <w:proofErr w:type="spellEnd"/>
    </w:p>
    <w:p w14:paraId="17BCE10B" w14:textId="77777777" w:rsidR="004C6122" w:rsidRPr="00967A8A" w:rsidRDefault="004C6122" w:rsidP="004C6122">
      <w:pPr>
        <w:pStyle w:val="H2"/>
        <w:rPr>
          <w:lang w:val="it-IT"/>
        </w:rPr>
      </w:pPr>
      <w:bookmarkStart w:id="11" w:name="_Toc158341523"/>
      <w:proofErr w:type="spellStart"/>
      <w:r w:rsidRPr="00967A8A">
        <w:rPr>
          <w:lang w:val="it-IT"/>
        </w:rPr>
        <w:t>Microservices</w:t>
      </w:r>
      <w:bookmarkEnd w:id="11"/>
      <w:proofErr w:type="spellEnd"/>
    </w:p>
    <w:p w14:paraId="6002D0DF" w14:textId="0876FB3D" w:rsidR="009A7CFA" w:rsidRPr="009A7CFA" w:rsidRDefault="009A7CFA" w:rsidP="009A7CFA">
      <w:pPr>
        <w:rPr>
          <w:lang w:val="en-GB"/>
        </w:rPr>
      </w:pPr>
      <w:r w:rsidRPr="009A7CFA">
        <w:rPr>
          <w:lang w:val="en-GB"/>
        </w:rPr>
        <w:t>The idea, compared to monolithic applications, is to divide the application into a series of smaller and interconnected services, autonomous and independently distributed software components (</w:t>
      </w:r>
      <w:r w:rsidRPr="009A7CFA">
        <w:rPr>
          <w:b/>
          <w:bCs/>
          <w:lang w:val="en-GB"/>
        </w:rPr>
        <w:t>independent units of deploy</w:t>
      </w:r>
      <w:r w:rsidRPr="009A7CFA">
        <w:rPr>
          <w:lang w:val="en-GB"/>
        </w:rPr>
        <w:t xml:space="preserve">). These components are called </w:t>
      </w:r>
      <w:r w:rsidRPr="009A7CFA">
        <w:rPr>
          <w:b/>
          <w:bCs/>
          <w:lang w:val="en-GB"/>
        </w:rPr>
        <w:t>services</w:t>
      </w:r>
      <w:r w:rsidRPr="009A7CFA">
        <w:rPr>
          <w:lang w:val="en-GB"/>
        </w:rPr>
        <w:t>. A service typically implements a set of distinct features or functionalities and exposes APIs (the interaction with a service occurs through its API, which encapsulates its implementation details) for other microservices or a Web UI.</w:t>
      </w:r>
    </w:p>
    <w:p w14:paraId="1A03378E" w14:textId="77777777" w:rsidR="009A7CFA" w:rsidRPr="009A7CFA" w:rsidRDefault="009A7CFA" w:rsidP="009A7CFA">
      <w:pPr>
        <w:rPr>
          <w:lang w:val="en-GB"/>
        </w:rPr>
      </w:pPr>
      <w:r w:rsidRPr="009A7CFA">
        <w:rPr>
          <w:lang w:val="en-GB"/>
        </w:rPr>
        <w:t xml:space="preserve">At runtime, </w:t>
      </w:r>
      <w:r w:rsidRPr="009A7CFA">
        <w:rPr>
          <w:b/>
          <w:bCs/>
          <w:lang w:val="en-GB"/>
        </w:rPr>
        <w:t>each instance of a microservice is associated with a container</w:t>
      </w:r>
      <w:r w:rsidRPr="009A7CFA">
        <w:rPr>
          <w:lang w:val="en-GB"/>
        </w:rPr>
        <w:t xml:space="preserve"> or a cloud VM. The use of containers is one of the strongest predictors of success with microservices. The crucial aspect is that we can rethink the concept of an application as a collection </w:t>
      </w:r>
      <w:r w:rsidRPr="009A7CFA">
        <w:rPr>
          <w:b/>
          <w:bCs/>
          <w:lang w:val="en-GB"/>
        </w:rPr>
        <w:t xml:space="preserve">of loosely coupled </w:t>
      </w:r>
      <w:r w:rsidRPr="009A7CFA">
        <w:rPr>
          <w:lang w:val="en-GB"/>
        </w:rPr>
        <w:t>and</w:t>
      </w:r>
      <w:r w:rsidRPr="009A7CFA">
        <w:rPr>
          <w:b/>
          <w:bCs/>
          <w:lang w:val="en-GB"/>
        </w:rPr>
        <w:t xml:space="preserve"> independently distributable</w:t>
      </w:r>
      <w:r w:rsidRPr="009A7CFA">
        <w:rPr>
          <w:lang w:val="en-GB"/>
        </w:rPr>
        <w:t xml:space="preserve"> services.</w:t>
      </w:r>
    </w:p>
    <w:p w14:paraId="636BCEA2" w14:textId="77777777" w:rsidR="009A7CFA" w:rsidRPr="009A7CFA" w:rsidRDefault="009A7CFA" w:rsidP="009A7CFA">
      <w:pPr>
        <w:rPr>
          <w:lang w:val="en-GB"/>
        </w:rPr>
      </w:pPr>
      <w:r w:rsidRPr="009A7CFA">
        <w:rPr>
          <w:lang w:val="en-GB"/>
        </w:rPr>
        <w:t>In particular:</w:t>
      </w:r>
    </w:p>
    <w:p w14:paraId="39E30082" w14:textId="77777777" w:rsidR="009A7CFA" w:rsidRPr="009A7CFA" w:rsidRDefault="009A7CFA">
      <w:pPr>
        <w:pStyle w:val="Paragrafoelenco"/>
        <w:numPr>
          <w:ilvl w:val="0"/>
          <w:numId w:val="9"/>
        </w:numPr>
        <w:rPr>
          <w:lang w:val="en-GB"/>
        </w:rPr>
      </w:pPr>
      <w:r w:rsidRPr="009A7CFA">
        <w:rPr>
          <w:b/>
          <w:bCs/>
          <w:lang w:val="en-GB"/>
        </w:rPr>
        <w:t>Microservices architecture addresses the problem of complexity</w:t>
      </w:r>
      <w:r w:rsidRPr="009A7CFA">
        <w:rPr>
          <w:lang w:val="en-GB"/>
        </w:rPr>
        <w:t>. The application is divided into manageable parts or services, each with a well-defined boundary. Individual services are much quicker to develop and much easier to understand and maintain.</w:t>
      </w:r>
    </w:p>
    <w:p w14:paraId="54974508" w14:textId="77777777" w:rsidR="009A7CFA" w:rsidRPr="009A7CFA" w:rsidRDefault="009A7CFA">
      <w:pPr>
        <w:pStyle w:val="Paragrafoelenco"/>
        <w:numPr>
          <w:ilvl w:val="0"/>
          <w:numId w:val="9"/>
        </w:numPr>
        <w:rPr>
          <w:lang w:val="en-GB"/>
        </w:rPr>
      </w:pPr>
      <w:r w:rsidRPr="009A7CFA">
        <w:rPr>
          <w:b/>
          <w:bCs/>
          <w:lang w:val="en-GB"/>
        </w:rPr>
        <w:t>It allows each service to be developed independently by a team focused on it</w:t>
      </w:r>
      <w:r w:rsidRPr="009A7CFA">
        <w:rPr>
          <w:lang w:val="en-GB"/>
        </w:rPr>
        <w:t xml:space="preserve">. Developers are free to choose any technology that makes sense, </w:t>
      </w:r>
      <w:proofErr w:type="gramStart"/>
      <w:r w:rsidRPr="009A7CFA">
        <w:rPr>
          <w:lang w:val="en-GB"/>
        </w:rPr>
        <w:t>as long as</w:t>
      </w:r>
      <w:proofErr w:type="gramEnd"/>
      <w:r w:rsidRPr="009A7CFA">
        <w:rPr>
          <w:lang w:val="en-GB"/>
        </w:rPr>
        <w:t xml:space="preserve"> they adhere to the "contract" with the APIs. Additionally, the fact that services are relatively "small" enables the possibility of rewriting them to use new technologies and frameworks.</w:t>
      </w:r>
    </w:p>
    <w:p w14:paraId="14527C77" w14:textId="77777777" w:rsidR="009A7CFA" w:rsidRPr="009A7CFA" w:rsidRDefault="009A7CFA" w:rsidP="009A7CFA">
      <w:pPr>
        <w:rPr>
          <w:lang w:val="en-GB"/>
        </w:rPr>
      </w:pPr>
      <w:r w:rsidRPr="009A7CFA">
        <w:rPr>
          <w:lang w:val="en-GB"/>
        </w:rPr>
        <w:t>The principles and practices of Software Engineering on which microservices architecture is based include:</w:t>
      </w:r>
    </w:p>
    <w:p w14:paraId="7E4174CC" w14:textId="77777777" w:rsidR="00151004" w:rsidRDefault="009A7CFA">
      <w:pPr>
        <w:pStyle w:val="Paragrafoelenco"/>
        <w:numPr>
          <w:ilvl w:val="0"/>
          <w:numId w:val="10"/>
        </w:numPr>
        <w:rPr>
          <w:lang w:val="en-GB"/>
        </w:rPr>
      </w:pPr>
      <w:r w:rsidRPr="009A7CFA">
        <w:rPr>
          <w:b/>
          <w:bCs/>
          <w:lang w:val="en-GB"/>
        </w:rPr>
        <w:t>Low coupling and high cohesion</w:t>
      </w:r>
      <w:r w:rsidR="00151004">
        <w:rPr>
          <w:lang w:val="en-GB"/>
        </w:rPr>
        <w:t>.</w:t>
      </w:r>
    </w:p>
    <w:p w14:paraId="3B7D8F89" w14:textId="45A8F811" w:rsidR="009A7CFA" w:rsidRPr="009A7CFA" w:rsidRDefault="009A7CFA" w:rsidP="00151004">
      <w:pPr>
        <w:pStyle w:val="Paragrafoelenco"/>
        <w:rPr>
          <w:lang w:val="en-GB"/>
        </w:rPr>
      </w:pPr>
      <w:r w:rsidRPr="009A7CFA">
        <w:rPr>
          <w:lang w:val="en-GB"/>
        </w:rPr>
        <w:t>Microservices architecture promotes the concept of "loose coupling" between services. The principle of loose coupling is one of the fundamental pillars of a microservices-based architecture. It means that services should be designed to be independent of each other and not tightly dependent on internal details of other services.</w:t>
      </w:r>
    </w:p>
    <w:p w14:paraId="5AF85E59" w14:textId="77777777" w:rsidR="009A7CFA" w:rsidRPr="009A7CFA" w:rsidRDefault="009A7CFA">
      <w:pPr>
        <w:pStyle w:val="Paragrafoelenco"/>
        <w:numPr>
          <w:ilvl w:val="0"/>
          <w:numId w:val="10"/>
        </w:numPr>
        <w:rPr>
          <w:lang w:val="en-GB"/>
        </w:rPr>
      </w:pPr>
      <w:r w:rsidRPr="00151004">
        <w:rPr>
          <w:b/>
          <w:bCs/>
          <w:lang w:val="en-GB"/>
        </w:rPr>
        <w:t>Asynchronous is better than synchronous</w:t>
      </w:r>
      <w:r w:rsidRPr="009A7CFA">
        <w:rPr>
          <w:lang w:val="en-GB"/>
        </w:rPr>
        <w:t>.</w:t>
      </w:r>
    </w:p>
    <w:p w14:paraId="05486589" w14:textId="77777777" w:rsidR="009A7CFA" w:rsidRPr="00151004" w:rsidRDefault="009A7CFA">
      <w:pPr>
        <w:pStyle w:val="Paragrafoelenco"/>
        <w:numPr>
          <w:ilvl w:val="0"/>
          <w:numId w:val="10"/>
        </w:numPr>
        <w:rPr>
          <w:b/>
          <w:bCs/>
          <w:lang w:val="en-GB"/>
        </w:rPr>
      </w:pPr>
      <w:r w:rsidRPr="00151004">
        <w:rPr>
          <w:b/>
          <w:bCs/>
          <w:lang w:val="en-GB"/>
        </w:rPr>
        <w:t>Choreography is better than orchestration.</w:t>
      </w:r>
    </w:p>
    <w:p w14:paraId="36120002" w14:textId="77777777" w:rsidR="00151004" w:rsidRPr="00151004" w:rsidRDefault="009A7CFA">
      <w:pPr>
        <w:pStyle w:val="Paragrafoelenco"/>
        <w:numPr>
          <w:ilvl w:val="0"/>
          <w:numId w:val="10"/>
        </w:numPr>
        <w:rPr>
          <w:b/>
          <w:bCs/>
          <w:lang w:val="en-GB"/>
        </w:rPr>
      </w:pPr>
      <w:r w:rsidRPr="00151004">
        <w:rPr>
          <w:b/>
          <w:bCs/>
          <w:lang w:val="en-GB"/>
        </w:rPr>
        <w:t>Single Responsibility Principle</w:t>
      </w:r>
      <w:r w:rsidR="00151004" w:rsidRPr="00151004">
        <w:rPr>
          <w:b/>
          <w:bCs/>
          <w:lang w:val="en-GB"/>
        </w:rPr>
        <w:t>.</w:t>
      </w:r>
    </w:p>
    <w:p w14:paraId="456BED25" w14:textId="683AE28C" w:rsidR="009A7CFA" w:rsidRPr="009A7CFA" w:rsidRDefault="009A7CFA" w:rsidP="00151004">
      <w:pPr>
        <w:pStyle w:val="Paragrafoelenco"/>
        <w:rPr>
          <w:lang w:val="en-GB"/>
        </w:rPr>
      </w:pPr>
      <w:r w:rsidRPr="009A7CFA">
        <w:rPr>
          <w:lang w:val="en-GB"/>
        </w:rPr>
        <w:t>Each module or class should have responsibility for a single part of the functionality provided by the software, and that responsibility should be entirely encapsulated by the class.</w:t>
      </w:r>
    </w:p>
    <w:p w14:paraId="0753245E" w14:textId="77777777" w:rsidR="00151004" w:rsidRDefault="00151004" w:rsidP="00151004">
      <w:pPr>
        <w:rPr>
          <w:lang w:val="en-GB"/>
        </w:rPr>
      </w:pPr>
      <w:r w:rsidRPr="00151004">
        <w:rPr>
          <w:lang w:val="en-GB"/>
        </w:rPr>
        <w:t xml:space="preserve">The use of microservices also </w:t>
      </w:r>
      <w:r w:rsidRPr="00151004">
        <w:rPr>
          <w:b/>
          <w:bCs/>
          <w:lang w:val="en-GB"/>
        </w:rPr>
        <w:t>impacts</w:t>
      </w:r>
      <w:r w:rsidRPr="00151004">
        <w:rPr>
          <w:lang w:val="en-GB"/>
        </w:rPr>
        <w:t xml:space="preserve"> the </w:t>
      </w:r>
      <w:r w:rsidRPr="00151004">
        <w:rPr>
          <w:b/>
          <w:bCs/>
          <w:lang w:val="en-GB"/>
        </w:rPr>
        <w:t>database-application relationship</w:t>
      </w:r>
      <w:r w:rsidRPr="00151004">
        <w:rPr>
          <w:lang w:val="en-GB"/>
        </w:rPr>
        <w:t>: each service has its own database schema</w:t>
      </w:r>
      <w:r>
        <w:rPr>
          <w:lang w:val="en-GB"/>
        </w:rPr>
        <w:t>;</w:t>
      </w:r>
      <w:r w:rsidRPr="00151004">
        <w:rPr>
          <w:lang w:val="en-GB"/>
        </w:rPr>
        <w:t xml:space="preserve"> although it goes against the idea of enterprise-level data and often involves data duplication, it </w:t>
      </w:r>
      <w:r w:rsidRPr="00151004">
        <w:rPr>
          <w:b/>
          <w:bCs/>
          <w:lang w:val="en-GB"/>
        </w:rPr>
        <w:t>allows loose coupling</w:t>
      </w:r>
      <w:r w:rsidRPr="00151004">
        <w:rPr>
          <w:lang w:val="en-GB"/>
        </w:rPr>
        <w:t>.</w:t>
      </w:r>
    </w:p>
    <w:p w14:paraId="6D90BDC6" w14:textId="77777777" w:rsidR="00151004" w:rsidRDefault="00151004" w:rsidP="00151004">
      <w:pPr>
        <w:rPr>
          <w:lang w:val="en-GB"/>
        </w:rPr>
      </w:pPr>
      <w:r w:rsidRPr="00151004">
        <w:rPr>
          <w:lang w:val="en-GB"/>
        </w:rPr>
        <w:t xml:space="preserve">In short, the introduction of microservices-based development is a </w:t>
      </w:r>
      <w:r w:rsidRPr="00151004">
        <w:rPr>
          <w:b/>
          <w:bCs/>
          <w:lang w:val="en-GB"/>
        </w:rPr>
        <w:t>true cultural shift</w:t>
      </w:r>
      <w:r w:rsidRPr="00151004">
        <w:rPr>
          <w:lang w:val="en-GB"/>
        </w:rPr>
        <w:t xml:space="preserve">; </w:t>
      </w:r>
      <w:proofErr w:type="gramStart"/>
      <w:r w:rsidRPr="00151004">
        <w:rPr>
          <w:lang w:val="en-GB"/>
        </w:rPr>
        <w:t>but,</w:t>
      </w:r>
      <w:proofErr w:type="gramEnd"/>
      <w:r w:rsidRPr="00151004">
        <w:rPr>
          <w:lang w:val="en-GB"/>
        </w:rPr>
        <w:t xml:space="preserve"> how are the individual microservices of </w:t>
      </w:r>
      <w:proofErr w:type="spellStart"/>
      <w:r w:rsidRPr="00151004">
        <w:rPr>
          <w:lang w:val="en-GB"/>
        </w:rPr>
        <w:t>WeatherWise</w:t>
      </w:r>
      <w:proofErr w:type="spellEnd"/>
      <w:r w:rsidRPr="00151004">
        <w:rPr>
          <w:lang w:val="en-GB"/>
        </w:rPr>
        <w:t xml:space="preserve"> structured?</w:t>
      </w:r>
    </w:p>
    <w:p w14:paraId="4B3B8EC7" w14:textId="12BD0372" w:rsidR="00643889" w:rsidRPr="00151004" w:rsidRDefault="00715D3F" w:rsidP="00715D3F">
      <w:pPr>
        <w:jc w:val="center"/>
        <w:rPr>
          <w:lang w:val="en-GB"/>
        </w:rPr>
      </w:pPr>
      <w:r>
        <w:rPr>
          <w:noProof/>
          <w:lang w:val="en-GB"/>
        </w:rPr>
        <w:lastRenderedPageBreak/>
        <w:drawing>
          <wp:inline distT="0" distB="0" distL="0" distR="0" wp14:anchorId="7839ED39" wp14:editId="3C4C2CF5">
            <wp:extent cx="2004060" cy="2132938"/>
            <wp:effectExtent l="0" t="0" r="0" b="1270"/>
            <wp:docPr id="247784003" name="Immagine 2" descr="Immagine che contiene schermata, test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4003" name="Immagine 2" descr="Immagine che contiene schermata, testo, diagramma,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014417" cy="2143961"/>
                    </a:xfrm>
                    <a:prstGeom prst="rect">
                      <a:avLst/>
                    </a:prstGeom>
                  </pic:spPr>
                </pic:pic>
              </a:graphicData>
            </a:graphic>
          </wp:inline>
        </w:drawing>
      </w:r>
    </w:p>
    <w:p w14:paraId="1FE46F72" w14:textId="77777777" w:rsidR="00715D3F" w:rsidRDefault="00715D3F" w:rsidP="00715D3F">
      <w:pPr>
        <w:rPr>
          <w:lang w:val="en-GB"/>
        </w:rPr>
      </w:pPr>
      <w:r w:rsidRPr="00715D3F">
        <w:rPr>
          <w:lang w:val="en-GB"/>
        </w:rPr>
        <w:t xml:space="preserve">In </w:t>
      </w:r>
      <w:proofErr w:type="spellStart"/>
      <w:r w:rsidRPr="00715D3F">
        <w:rPr>
          <w:lang w:val="en-GB"/>
        </w:rPr>
        <w:t>detail:</w:t>
      </w:r>
      <w:proofErr w:type="spellEnd"/>
    </w:p>
    <w:p w14:paraId="01A50B34" w14:textId="77777777" w:rsidR="00715D3F" w:rsidRDefault="00715D3F">
      <w:pPr>
        <w:pStyle w:val="Paragrafoelenco"/>
        <w:numPr>
          <w:ilvl w:val="0"/>
          <w:numId w:val="11"/>
        </w:numPr>
        <w:rPr>
          <w:lang w:val="en-GB"/>
        </w:rPr>
      </w:pPr>
      <w:r w:rsidRPr="00715D3F">
        <w:rPr>
          <w:lang w:val="en-GB"/>
        </w:rPr>
        <w:t xml:space="preserve">The </w:t>
      </w:r>
      <w:r w:rsidRPr="00715D3F">
        <w:rPr>
          <w:b/>
          <w:bCs/>
          <w:lang w:val="en-GB"/>
        </w:rPr>
        <w:t>controller</w:t>
      </w:r>
      <w:r w:rsidRPr="00715D3F">
        <w:rPr>
          <w:lang w:val="en-GB"/>
        </w:rPr>
        <w:t xml:space="preserve"> receives HTTP requests from the </w:t>
      </w:r>
      <w:proofErr w:type="gramStart"/>
      <w:r w:rsidRPr="00715D3F">
        <w:rPr>
          <w:lang w:val="en-GB"/>
        </w:rPr>
        <w:t>outside;</w:t>
      </w:r>
      <w:proofErr w:type="gramEnd"/>
    </w:p>
    <w:p w14:paraId="2BE54CEB" w14:textId="77777777" w:rsidR="00715D3F" w:rsidRDefault="00715D3F">
      <w:pPr>
        <w:pStyle w:val="Paragrafoelenco"/>
        <w:numPr>
          <w:ilvl w:val="0"/>
          <w:numId w:val="11"/>
        </w:numPr>
        <w:rPr>
          <w:lang w:val="en-GB"/>
        </w:rPr>
      </w:pPr>
      <w:r w:rsidRPr="00715D3F">
        <w:rPr>
          <w:lang w:val="en-GB"/>
        </w:rPr>
        <w:t xml:space="preserve">Business logic is executed in the </w:t>
      </w:r>
      <w:r w:rsidRPr="00715D3F">
        <w:rPr>
          <w:b/>
          <w:bCs/>
          <w:lang w:val="en-GB"/>
        </w:rPr>
        <w:t>service</w:t>
      </w:r>
      <w:r w:rsidRPr="00715D3F">
        <w:rPr>
          <w:lang w:val="en-GB"/>
        </w:rPr>
        <w:t xml:space="preserve"> </w:t>
      </w:r>
      <w:proofErr w:type="gramStart"/>
      <w:r w:rsidRPr="00715D3F">
        <w:rPr>
          <w:lang w:val="en-GB"/>
        </w:rPr>
        <w:t>layer;</w:t>
      </w:r>
      <w:proofErr w:type="gramEnd"/>
    </w:p>
    <w:p w14:paraId="37690F23" w14:textId="1718C25E" w:rsidR="00715D3F" w:rsidRPr="00715D3F" w:rsidRDefault="00715D3F">
      <w:pPr>
        <w:pStyle w:val="Paragrafoelenco"/>
        <w:numPr>
          <w:ilvl w:val="0"/>
          <w:numId w:val="11"/>
        </w:numPr>
        <w:rPr>
          <w:lang w:val="en-GB"/>
        </w:rPr>
      </w:pPr>
      <w:r w:rsidRPr="00715D3F">
        <w:rPr>
          <w:lang w:val="en-GB"/>
        </w:rPr>
        <w:t xml:space="preserve">To save information in the database, we use a </w:t>
      </w:r>
      <w:r w:rsidRPr="00715D3F">
        <w:rPr>
          <w:b/>
          <w:bCs/>
          <w:lang w:val="en-GB"/>
        </w:rPr>
        <w:t>repository</w:t>
      </w:r>
      <w:r w:rsidRPr="00715D3F">
        <w:rPr>
          <w:lang w:val="en-GB"/>
        </w:rPr>
        <w:t xml:space="preserve"> layer.</w:t>
      </w:r>
    </w:p>
    <w:p w14:paraId="2196AB24" w14:textId="47E1AAFA" w:rsidR="00742372" w:rsidRPr="00715D3F" w:rsidRDefault="00742372" w:rsidP="00742372">
      <w:pPr>
        <w:pStyle w:val="H2"/>
        <w:rPr>
          <w:lang w:val="en-GB"/>
        </w:rPr>
      </w:pPr>
      <w:bookmarkStart w:id="12" w:name="_Toc158341524"/>
      <w:r w:rsidRPr="00715D3F">
        <w:rPr>
          <w:lang w:val="en-GB"/>
        </w:rPr>
        <w:t>Spring Cloud</w:t>
      </w:r>
      <w:bookmarkEnd w:id="12"/>
    </w:p>
    <w:p w14:paraId="54AFBE42" w14:textId="77777777" w:rsidR="00615C43" w:rsidRDefault="00615C43" w:rsidP="00615C43">
      <w:pPr>
        <w:rPr>
          <w:lang w:val="en-GB"/>
        </w:rPr>
      </w:pPr>
      <w:r w:rsidRPr="00615C43">
        <w:rPr>
          <w:lang w:val="en-GB"/>
        </w:rPr>
        <w:t xml:space="preserve">Spring Cloud is a project within the </w:t>
      </w:r>
      <w:r w:rsidRPr="00615C43">
        <w:rPr>
          <w:b/>
          <w:bCs/>
          <w:lang w:val="en-GB"/>
        </w:rPr>
        <w:t>Spring ecosystem</w:t>
      </w:r>
      <w:r w:rsidRPr="00615C43">
        <w:rPr>
          <w:lang w:val="en-GB"/>
        </w:rPr>
        <w:t xml:space="preserve"> that focuses on creating </w:t>
      </w:r>
      <w:r w:rsidRPr="00615C43">
        <w:rPr>
          <w:b/>
          <w:bCs/>
          <w:lang w:val="en-GB"/>
        </w:rPr>
        <w:t>reliable and robust microservices</w:t>
      </w:r>
      <w:r w:rsidRPr="00615C43">
        <w:rPr>
          <w:lang w:val="en-GB"/>
        </w:rPr>
        <w:t xml:space="preserve"> applications. It is an </w:t>
      </w:r>
      <w:r w:rsidRPr="00615C43">
        <w:rPr>
          <w:b/>
          <w:bCs/>
          <w:lang w:val="en-GB"/>
        </w:rPr>
        <w:t>open-source framework</w:t>
      </w:r>
      <w:r w:rsidRPr="00615C43">
        <w:rPr>
          <w:lang w:val="en-GB"/>
        </w:rPr>
        <w:t xml:space="preserve"> developed in the Java environment and is widely used in enterprise </w:t>
      </w:r>
      <w:r w:rsidRPr="00615C43">
        <w:rPr>
          <w:b/>
          <w:bCs/>
          <w:lang w:val="en-GB"/>
        </w:rPr>
        <w:t>Java</w:t>
      </w:r>
      <w:r w:rsidRPr="00615C43">
        <w:rPr>
          <w:lang w:val="en-GB"/>
        </w:rPr>
        <w:t xml:space="preserve"> application programming. The use of Spring Cloud </w:t>
      </w:r>
      <w:r w:rsidRPr="00615C43">
        <w:rPr>
          <w:b/>
          <w:bCs/>
          <w:lang w:val="en-GB"/>
        </w:rPr>
        <w:t>simplifies the development of microservices</w:t>
      </w:r>
      <w:r w:rsidRPr="00615C43">
        <w:rPr>
          <w:lang w:val="en-GB"/>
        </w:rPr>
        <w:t xml:space="preserve">-based applications (which is why it was chosen for </w:t>
      </w:r>
      <w:proofErr w:type="spellStart"/>
      <w:r w:rsidRPr="00615C43">
        <w:rPr>
          <w:lang w:val="en-GB"/>
        </w:rPr>
        <w:t>WeatherWise</w:t>
      </w:r>
      <w:proofErr w:type="spellEnd"/>
      <w:r w:rsidRPr="00615C43">
        <w:rPr>
          <w:lang w:val="en-GB"/>
        </w:rPr>
        <w:t>), providing a set of tools and libraries that address typical challenges of microservices architecture, such as configuration management, service discovery, and communication between components.</w:t>
      </w:r>
    </w:p>
    <w:p w14:paraId="2D08275D" w14:textId="3B1FF967" w:rsidR="00715D3F" w:rsidRPr="00615C43" w:rsidRDefault="00715D3F" w:rsidP="00615C43">
      <w:pPr>
        <w:jc w:val="center"/>
        <w:rPr>
          <w:lang w:val="en-GB"/>
        </w:rPr>
      </w:pPr>
      <w:r>
        <w:rPr>
          <w:noProof/>
        </w:rPr>
        <w:drawing>
          <wp:inline distT="0" distB="0" distL="0" distR="0" wp14:anchorId="07CC8941" wp14:editId="67FDAD59">
            <wp:extent cx="2644140" cy="711242"/>
            <wp:effectExtent l="0" t="0" r="0" b="0"/>
            <wp:docPr id="1700540437" name="Immagine 3" descr="Spring Cloud Reviews 2024: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Reviews 2024: Details, Pricing, &amp; Features | G2"/>
                    <pic:cNvPicPr>
                      <a:picLocks noChangeAspect="1" noChangeArrowheads="1"/>
                    </pic:cNvPicPr>
                  </pic:nvPicPr>
                  <pic:blipFill rotWithShape="1">
                    <a:blip r:embed="rId14">
                      <a:extLst>
                        <a:ext uri="{28A0092B-C50C-407E-A947-70E740481C1C}">
                          <a14:useLocalDpi xmlns:a14="http://schemas.microsoft.com/office/drawing/2010/main" val="0"/>
                        </a:ext>
                      </a:extLst>
                    </a:blip>
                    <a:srcRect t="27340" b="21456"/>
                    <a:stretch/>
                  </pic:blipFill>
                  <pic:spPr bwMode="auto">
                    <a:xfrm>
                      <a:off x="0" y="0"/>
                      <a:ext cx="2668808" cy="717877"/>
                    </a:xfrm>
                    <a:prstGeom prst="rect">
                      <a:avLst/>
                    </a:prstGeom>
                    <a:noFill/>
                    <a:ln>
                      <a:noFill/>
                    </a:ln>
                    <a:extLst>
                      <a:ext uri="{53640926-AAD7-44D8-BBD7-CCE9431645EC}">
                        <a14:shadowObscured xmlns:a14="http://schemas.microsoft.com/office/drawing/2010/main"/>
                      </a:ext>
                    </a:extLst>
                  </pic:spPr>
                </pic:pic>
              </a:graphicData>
            </a:graphic>
          </wp:inline>
        </w:drawing>
      </w:r>
    </w:p>
    <w:p w14:paraId="41CD1A5C" w14:textId="77777777" w:rsidR="00E33727" w:rsidRPr="00EE372C" w:rsidRDefault="00E33727" w:rsidP="00E33727">
      <w:pPr>
        <w:pStyle w:val="H2"/>
        <w:rPr>
          <w:lang w:val="en-GB"/>
        </w:rPr>
      </w:pPr>
      <w:bookmarkStart w:id="13" w:name="_Toc121695478"/>
      <w:bookmarkStart w:id="14" w:name="_Toc124651056"/>
      <w:bookmarkStart w:id="15" w:name="_Toc124651057"/>
      <w:bookmarkStart w:id="16" w:name="_Toc158341525"/>
      <w:r w:rsidRPr="00EE372C">
        <w:rPr>
          <w:lang w:val="en-GB"/>
        </w:rPr>
        <w:t>Programming Languages, Frameworks</w:t>
      </w:r>
      <w:bookmarkEnd w:id="13"/>
      <w:r w:rsidRPr="00EE372C">
        <w:rPr>
          <w:lang w:val="en-GB"/>
        </w:rPr>
        <w:t xml:space="preserve"> and API</w:t>
      </w:r>
      <w:bookmarkEnd w:id="14"/>
      <w:bookmarkEnd w:id="16"/>
    </w:p>
    <w:p w14:paraId="466CC74B" w14:textId="104C1704" w:rsidR="005D2265" w:rsidRDefault="005D2265" w:rsidP="00EE372C">
      <w:pPr>
        <w:rPr>
          <w:lang w:val="en-GB"/>
        </w:rPr>
      </w:pPr>
      <w:r w:rsidRPr="005D2265">
        <w:rPr>
          <w:lang w:val="en-GB"/>
        </w:rPr>
        <w:t>Regardless of the microservices implementation, we can still see two fundamental parts that constitute our application: front-end</w:t>
      </w:r>
      <w:r>
        <w:rPr>
          <w:lang w:val="en-GB"/>
        </w:rPr>
        <w:t xml:space="preserve">, </w:t>
      </w:r>
      <w:r w:rsidRPr="005D2265">
        <w:rPr>
          <w:lang w:val="en-GB"/>
        </w:rPr>
        <w:t>backend</w:t>
      </w:r>
      <w:r>
        <w:rPr>
          <w:lang w:val="en-GB"/>
        </w:rPr>
        <w:t xml:space="preserve"> &amp; databases</w:t>
      </w:r>
      <w:r w:rsidRPr="005D2265">
        <w:rPr>
          <w:lang w:val="en-GB"/>
        </w:rPr>
        <w:t>.</w:t>
      </w:r>
    </w:p>
    <w:p w14:paraId="102D7B8C" w14:textId="2D238331" w:rsidR="005D2265" w:rsidRDefault="00EE372C" w:rsidP="00EE372C">
      <w:pPr>
        <w:rPr>
          <w:lang w:val="en-GB"/>
        </w:rPr>
      </w:pPr>
      <w:r w:rsidRPr="00EE372C">
        <w:rPr>
          <w:lang w:val="en-GB"/>
        </w:rPr>
        <w:t xml:space="preserve">The </w:t>
      </w:r>
      <w:r w:rsidRPr="005D2265">
        <w:rPr>
          <w:b/>
          <w:bCs/>
          <w:lang w:val="en-GB"/>
        </w:rPr>
        <w:t>front-end</w:t>
      </w:r>
      <w:r w:rsidRPr="00EE372C">
        <w:rPr>
          <w:lang w:val="en-GB"/>
        </w:rPr>
        <w:t xml:space="preserve"> founds its basis in the following languages and frameworks:</w:t>
      </w:r>
    </w:p>
    <w:p w14:paraId="01813C54" w14:textId="77777777" w:rsidR="005D2265" w:rsidRDefault="00EE372C">
      <w:pPr>
        <w:pStyle w:val="Paragrafoelenco"/>
        <w:numPr>
          <w:ilvl w:val="0"/>
          <w:numId w:val="12"/>
        </w:numPr>
        <w:rPr>
          <w:lang w:val="en-GB"/>
        </w:rPr>
      </w:pPr>
      <w:r w:rsidRPr="005D2265">
        <w:rPr>
          <w:b/>
          <w:bCs/>
          <w:lang w:val="en-GB"/>
        </w:rPr>
        <w:t>HTML</w:t>
      </w:r>
      <w:r w:rsidRPr="005D2265">
        <w:rPr>
          <w:lang w:val="en-GB"/>
        </w:rPr>
        <w:t xml:space="preserve"> which is the standard markup language for documents view able by a web</w:t>
      </w:r>
      <w:r w:rsidR="005D2265">
        <w:rPr>
          <w:lang w:val="en-GB"/>
        </w:rPr>
        <w:t xml:space="preserve"> </w:t>
      </w:r>
      <w:proofErr w:type="gramStart"/>
      <w:r w:rsidRPr="005D2265">
        <w:rPr>
          <w:lang w:val="en-GB"/>
        </w:rPr>
        <w:t>browser;</w:t>
      </w:r>
      <w:proofErr w:type="gramEnd"/>
    </w:p>
    <w:p w14:paraId="65CC1B70" w14:textId="77777777" w:rsidR="005D2265" w:rsidRDefault="00EE372C">
      <w:pPr>
        <w:pStyle w:val="Paragrafoelenco"/>
        <w:numPr>
          <w:ilvl w:val="0"/>
          <w:numId w:val="12"/>
        </w:numPr>
        <w:rPr>
          <w:lang w:val="en-GB"/>
        </w:rPr>
      </w:pPr>
      <w:r w:rsidRPr="005D2265">
        <w:rPr>
          <w:b/>
          <w:bCs/>
          <w:lang w:val="en-GB"/>
        </w:rPr>
        <w:t>CSS</w:t>
      </w:r>
      <w:r w:rsidRPr="005D2265">
        <w:rPr>
          <w:lang w:val="en-GB"/>
        </w:rPr>
        <w:t xml:space="preserve"> which is a style sheet language used to describe the presentation of a document</w:t>
      </w:r>
      <w:r w:rsidR="005D2265">
        <w:rPr>
          <w:lang w:val="en-GB"/>
        </w:rPr>
        <w:t xml:space="preserve"> </w:t>
      </w:r>
      <w:r w:rsidRPr="005D2265">
        <w:rPr>
          <w:lang w:val="en-GB"/>
        </w:rPr>
        <w:t xml:space="preserve">based on a markup language such as </w:t>
      </w:r>
      <w:proofErr w:type="gramStart"/>
      <w:r w:rsidRPr="005D2265">
        <w:rPr>
          <w:lang w:val="en-GB"/>
        </w:rPr>
        <w:t>HTML;</w:t>
      </w:r>
      <w:proofErr w:type="gramEnd"/>
    </w:p>
    <w:p w14:paraId="78F3A6B1" w14:textId="77777777" w:rsidR="005D2265" w:rsidRDefault="00EE372C">
      <w:pPr>
        <w:pStyle w:val="Paragrafoelenco"/>
        <w:numPr>
          <w:ilvl w:val="0"/>
          <w:numId w:val="12"/>
        </w:numPr>
        <w:rPr>
          <w:lang w:val="en-GB"/>
        </w:rPr>
      </w:pPr>
      <w:proofErr w:type="spellStart"/>
      <w:r w:rsidRPr="005D2265">
        <w:rPr>
          <w:b/>
          <w:bCs/>
          <w:lang w:val="en-GB"/>
        </w:rPr>
        <w:t>Javascript</w:t>
      </w:r>
      <w:proofErr w:type="spellEnd"/>
      <w:r w:rsidRPr="005D2265">
        <w:rPr>
          <w:lang w:val="en-GB"/>
        </w:rPr>
        <w:t xml:space="preserve"> for the dynamic and control part of the front-end of web pages.</w:t>
      </w:r>
    </w:p>
    <w:p w14:paraId="73AF2CA2" w14:textId="77777777" w:rsidR="005D2265" w:rsidRDefault="00EE372C">
      <w:pPr>
        <w:pStyle w:val="Paragrafoelenco"/>
        <w:numPr>
          <w:ilvl w:val="0"/>
          <w:numId w:val="12"/>
        </w:numPr>
        <w:rPr>
          <w:lang w:val="en-GB"/>
        </w:rPr>
      </w:pPr>
      <w:proofErr w:type="spellStart"/>
      <w:r w:rsidRPr="005D2265">
        <w:rPr>
          <w:b/>
          <w:bCs/>
          <w:lang w:val="en-GB"/>
        </w:rPr>
        <w:t>JQuery</w:t>
      </w:r>
      <w:proofErr w:type="spellEnd"/>
      <w:r w:rsidRPr="005D2265">
        <w:rPr>
          <w:lang w:val="en-GB"/>
        </w:rPr>
        <w:t xml:space="preserve"> which is a library used to extend the functionality of </w:t>
      </w:r>
      <w:proofErr w:type="spellStart"/>
      <w:r w:rsidRPr="005D2265">
        <w:rPr>
          <w:lang w:val="en-GB"/>
        </w:rPr>
        <w:t>Javascript</w:t>
      </w:r>
      <w:proofErr w:type="spellEnd"/>
      <w:r w:rsidRPr="005D2265">
        <w:rPr>
          <w:lang w:val="en-GB"/>
        </w:rPr>
        <w:t xml:space="preserve"> and simplify its</w:t>
      </w:r>
      <w:r w:rsidR="005D2265">
        <w:rPr>
          <w:lang w:val="en-GB"/>
        </w:rPr>
        <w:t xml:space="preserve"> </w:t>
      </w:r>
      <w:proofErr w:type="gramStart"/>
      <w:r w:rsidRPr="005D2265">
        <w:rPr>
          <w:lang w:val="en-GB"/>
        </w:rPr>
        <w:t>use;</w:t>
      </w:r>
      <w:proofErr w:type="gramEnd"/>
    </w:p>
    <w:p w14:paraId="22312E6A" w14:textId="30047E0B" w:rsidR="00EE372C" w:rsidRDefault="00EE372C">
      <w:pPr>
        <w:pStyle w:val="Paragrafoelenco"/>
        <w:numPr>
          <w:ilvl w:val="0"/>
          <w:numId w:val="12"/>
        </w:numPr>
        <w:rPr>
          <w:lang w:val="en-GB"/>
        </w:rPr>
      </w:pPr>
      <w:r w:rsidRPr="005D2265">
        <w:rPr>
          <w:b/>
          <w:bCs/>
          <w:lang w:val="en-GB"/>
        </w:rPr>
        <w:t>Bootstrap</w:t>
      </w:r>
      <w:r w:rsidRPr="005D2265">
        <w:rPr>
          <w:lang w:val="en-GB"/>
        </w:rPr>
        <w:t xml:space="preserve"> which is a collection of free tools for creating Web sites and </w:t>
      </w:r>
      <w:proofErr w:type="gramStart"/>
      <w:r w:rsidRPr="005D2265">
        <w:rPr>
          <w:lang w:val="en-GB"/>
        </w:rPr>
        <w:t>applications;</w:t>
      </w:r>
      <w:proofErr w:type="gramEnd"/>
    </w:p>
    <w:p w14:paraId="19B318A1" w14:textId="72D7EEAD" w:rsidR="005D2265" w:rsidRDefault="005D2265">
      <w:pPr>
        <w:pStyle w:val="Paragrafoelenco"/>
        <w:numPr>
          <w:ilvl w:val="0"/>
          <w:numId w:val="12"/>
        </w:numPr>
        <w:rPr>
          <w:lang w:val="en-GB"/>
        </w:rPr>
      </w:pPr>
      <w:r w:rsidRPr="005D2265">
        <w:rPr>
          <w:b/>
          <w:bCs/>
          <w:lang w:val="en-GB"/>
        </w:rPr>
        <w:t>React</w:t>
      </w:r>
      <w:r>
        <w:rPr>
          <w:lang w:val="en-GB"/>
        </w:rPr>
        <w:t xml:space="preserve"> which</w:t>
      </w:r>
      <w:r w:rsidRPr="005D2265">
        <w:rPr>
          <w:lang w:val="en-GB"/>
        </w:rPr>
        <w:t xml:space="preserve"> is a JavaScript library for building user interfaces, primarily developed by Facebook. It allows developers to create reusable UI components and efficiently manage the state of their applications. React utilizes a declarative approach to describe how the UI should look, making it easier to understand and maintain complex UIs.</w:t>
      </w:r>
    </w:p>
    <w:p w14:paraId="16C7B79C" w14:textId="0D840852" w:rsidR="005D2265" w:rsidRPr="005D2265" w:rsidRDefault="005D2265">
      <w:pPr>
        <w:pStyle w:val="Paragrafoelenco"/>
        <w:numPr>
          <w:ilvl w:val="0"/>
          <w:numId w:val="12"/>
        </w:numPr>
        <w:rPr>
          <w:lang w:val="en-GB"/>
        </w:rPr>
      </w:pPr>
      <w:r w:rsidRPr="005D2265">
        <w:rPr>
          <w:b/>
          <w:bCs/>
          <w:lang w:val="en-GB"/>
        </w:rPr>
        <w:lastRenderedPageBreak/>
        <w:t>Axios</w:t>
      </w:r>
      <w:r w:rsidRPr="005D2265">
        <w:rPr>
          <w:lang w:val="en-GB"/>
        </w:rPr>
        <w:t xml:space="preserve"> </w:t>
      </w:r>
      <w:r>
        <w:rPr>
          <w:lang w:val="en-GB"/>
        </w:rPr>
        <w:t>which is another</w:t>
      </w:r>
      <w:r w:rsidRPr="005D2265">
        <w:rPr>
          <w:lang w:val="en-GB"/>
        </w:rPr>
        <w:t xml:space="preserve"> JavaScript library used for making HTTP requests from web browsers and Node.js. It provides an easy-to-use interface for performing asynchronous operations, such as fetching data from APIs.</w:t>
      </w:r>
    </w:p>
    <w:p w14:paraId="53CE57AC" w14:textId="36D558AE" w:rsidR="00EE372C" w:rsidRPr="00EE372C" w:rsidRDefault="00EE372C" w:rsidP="00EE372C">
      <w:pPr>
        <w:rPr>
          <w:lang w:val="en-GB"/>
        </w:rPr>
      </w:pPr>
      <w:r w:rsidRPr="00EE372C">
        <w:rPr>
          <w:lang w:val="en-GB"/>
        </w:rPr>
        <w:t xml:space="preserve">The </w:t>
      </w:r>
      <w:proofErr w:type="gramStart"/>
      <w:r w:rsidRPr="00EE372C">
        <w:rPr>
          <w:lang w:val="en-GB"/>
        </w:rPr>
        <w:t>back-end</w:t>
      </w:r>
      <w:proofErr w:type="gramEnd"/>
      <w:r w:rsidRPr="00EE372C">
        <w:rPr>
          <w:lang w:val="en-GB"/>
        </w:rPr>
        <w:t xml:space="preserve"> </w:t>
      </w:r>
      <w:proofErr w:type="spellStart"/>
      <w:r w:rsidRPr="00EE372C">
        <w:rPr>
          <w:lang w:val="en-GB"/>
        </w:rPr>
        <w:t>founds</w:t>
      </w:r>
      <w:proofErr w:type="spellEnd"/>
      <w:r w:rsidRPr="00EE372C">
        <w:rPr>
          <w:lang w:val="en-GB"/>
        </w:rPr>
        <w:t xml:space="preserve"> its basis in the </w:t>
      </w:r>
      <w:r w:rsidRPr="005D2265">
        <w:rPr>
          <w:b/>
          <w:bCs/>
          <w:lang w:val="en-GB"/>
        </w:rPr>
        <w:t>following languages and frameworks</w:t>
      </w:r>
      <w:r w:rsidRPr="00EE372C">
        <w:rPr>
          <w:lang w:val="en-GB"/>
        </w:rPr>
        <w:t>:</w:t>
      </w:r>
    </w:p>
    <w:p w14:paraId="579CF994" w14:textId="77777777" w:rsidR="008C34B6" w:rsidRDefault="00EE372C">
      <w:pPr>
        <w:pStyle w:val="Paragrafoelenco"/>
        <w:numPr>
          <w:ilvl w:val="0"/>
          <w:numId w:val="12"/>
        </w:numPr>
        <w:rPr>
          <w:lang w:val="en-GB"/>
        </w:rPr>
      </w:pPr>
      <w:r w:rsidRPr="008C34B6">
        <w:rPr>
          <w:b/>
          <w:bCs/>
          <w:lang w:val="en-GB"/>
        </w:rPr>
        <w:t>Spring</w:t>
      </w:r>
      <w:r w:rsidRPr="005D2265">
        <w:rPr>
          <w:lang w:val="en-GB"/>
        </w:rPr>
        <w:t xml:space="preserve"> which is an </w:t>
      </w:r>
      <w:proofErr w:type="gramStart"/>
      <w:r w:rsidRPr="005D2265">
        <w:rPr>
          <w:lang w:val="en-GB"/>
        </w:rPr>
        <w:t>Open Source</w:t>
      </w:r>
      <w:proofErr w:type="gramEnd"/>
      <w:r w:rsidRPr="005D2265">
        <w:rPr>
          <w:lang w:val="en-GB"/>
        </w:rPr>
        <w:t xml:space="preserve"> web application framework based on Java</w:t>
      </w:r>
      <w:r w:rsidR="008C34B6">
        <w:rPr>
          <w:lang w:val="en-GB"/>
        </w:rPr>
        <w:t xml:space="preserve">. </w:t>
      </w:r>
      <w:proofErr w:type="gramStart"/>
      <w:r w:rsidR="008C34B6" w:rsidRPr="008C34B6">
        <w:rPr>
          <w:lang w:val="en-GB"/>
        </w:rPr>
        <w:t>In particular, Spring</w:t>
      </w:r>
      <w:proofErr w:type="gramEnd"/>
      <w:r w:rsidR="008C34B6" w:rsidRPr="008C34B6">
        <w:rPr>
          <w:lang w:val="en-GB"/>
        </w:rPr>
        <w:t xml:space="preserve"> Cloud and many of its associated libraries were used (many of which are described in other parts of this report).</w:t>
      </w:r>
    </w:p>
    <w:p w14:paraId="3F51B51C" w14:textId="77777777" w:rsidR="008C34B6" w:rsidRDefault="00EE372C">
      <w:pPr>
        <w:pStyle w:val="Paragrafoelenco"/>
        <w:numPr>
          <w:ilvl w:val="0"/>
          <w:numId w:val="12"/>
        </w:numPr>
        <w:rPr>
          <w:lang w:val="en-GB"/>
        </w:rPr>
      </w:pPr>
      <w:r w:rsidRPr="008C34B6">
        <w:rPr>
          <w:b/>
          <w:bCs/>
          <w:lang w:val="en-GB"/>
        </w:rPr>
        <w:t>Java</w:t>
      </w:r>
      <w:r w:rsidRPr="008C34B6">
        <w:rPr>
          <w:lang w:val="en-GB"/>
        </w:rPr>
        <w:t xml:space="preserve"> which is a high-level object-oriented programming language designed to have as</w:t>
      </w:r>
    </w:p>
    <w:p w14:paraId="1C26CE2D" w14:textId="77777777" w:rsidR="008C34B6" w:rsidRDefault="00EE372C" w:rsidP="008C34B6">
      <w:pPr>
        <w:pStyle w:val="Paragrafoelenco"/>
        <w:rPr>
          <w:lang w:val="en-GB"/>
        </w:rPr>
      </w:pPr>
      <w:r w:rsidRPr="008C34B6">
        <w:rPr>
          <w:lang w:val="en-GB"/>
        </w:rPr>
        <w:t xml:space="preserve">few implementation dependencies as </w:t>
      </w:r>
      <w:proofErr w:type="gramStart"/>
      <w:r w:rsidRPr="008C34B6">
        <w:rPr>
          <w:lang w:val="en-GB"/>
        </w:rPr>
        <w:t>possible;</w:t>
      </w:r>
      <w:proofErr w:type="gramEnd"/>
    </w:p>
    <w:p w14:paraId="1DFBCD13" w14:textId="77777777" w:rsidR="008C34B6" w:rsidRDefault="00EE372C">
      <w:pPr>
        <w:pStyle w:val="Paragrafoelenco"/>
        <w:numPr>
          <w:ilvl w:val="0"/>
          <w:numId w:val="12"/>
        </w:numPr>
        <w:rPr>
          <w:lang w:val="en-GB"/>
        </w:rPr>
      </w:pPr>
      <w:r w:rsidRPr="008C34B6">
        <w:rPr>
          <w:b/>
          <w:bCs/>
          <w:lang w:val="en-GB"/>
        </w:rPr>
        <w:t>JPA</w:t>
      </w:r>
      <w:r w:rsidRPr="008C34B6">
        <w:rPr>
          <w:lang w:val="en-GB"/>
        </w:rPr>
        <w:t xml:space="preserve"> (Java Persistence API), is the Java specification that defines how to persist java</w:t>
      </w:r>
      <w:r w:rsidR="008C34B6" w:rsidRPr="008C34B6">
        <w:rPr>
          <w:lang w:val="en-GB"/>
        </w:rPr>
        <w:t xml:space="preserve"> </w:t>
      </w:r>
      <w:r w:rsidRPr="008C34B6">
        <w:rPr>
          <w:lang w:val="en-GB"/>
        </w:rPr>
        <w:t>objects. It is considered as a link between an object-oriented model and a relational</w:t>
      </w:r>
      <w:r w:rsidR="008C34B6" w:rsidRPr="008C34B6">
        <w:rPr>
          <w:lang w:val="en-GB"/>
        </w:rPr>
        <w:t xml:space="preserve"> </w:t>
      </w:r>
      <w:r w:rsidRPr="008C34B6">
        <w:rPr>
          <w:lang w:val="en-GB"/>
        </w:rPr>
        <w:t xml:space="preserve">database </w:t>
      </w:r>
      <w:proofErr w:type="gramStart"/>
      <w:r w:rsidRPr="008C34B6">
        <w:rPr>
          <w:lang w:val="en-GB"/>
        </w:rPr>
        <w:t>system;</w:t>
      </w:r>
      <w:proofErr w:type="gramEnd"/>
    </w:p>
    <w:p w14:paraId="46B67364" w14:textId="00C4EE6F" w:rsidR="008C34B6" w:rsidRPr="008C34B6" w:rsidRDefault="00EE372C">
      <w:pPr>
        <w:pStyle w:val="Paragrafoelenco"/>
        <w:numPr>
          <w:ilvl w:val="0"/>
          <w:numId w:val="12"/>
        </w:numPr>
        <w:rPr>
          <w:lang w:val="en-GB"/>
        </w:rPr>
      </w:pPr>
      <w:r w:rsidRPr="008C34B6">
        <w:rPr>
          <w:b/>
          <w:bCs/>
          <w:lang w:val="en-GB"/>
        </w:rPr>
        <w:t>Hibernate</w:t>
      </w:r>
      <w:r w:rsidRPr="008C34B6">
        <w:rPr>
          <w:lang w:val="en-GB"/>
        </w:rPr>
        <w:t>, is the standard implementation of JPA, a framework that provides an object-</w:t>
      </w:r>
      <w:r w:rsidR="008C34B6" w:rsidRPr="008C34B6">
        <w:rPr>
          <w:lang w:val="en-GB"/>
        </w:rPr>
        <w:t xml:space="preserve"> </w:t>
      </w:r>
      <w:r w:rsidRPr="008C34B6">
        <w:rPr>
          <w:lang w:val="en-GB"/>
        </w:rPr>
        <w:t>relational mapping (ORM) service, that is, it manages the persistence of data on the</w:t>
      </w:r>
    </w:p>
    <w:p w14:paraId="5CC39EA0" w14:textId="77777777" w:rsidR="008C34B6" w:rsidRDefault="00EE372C" w:rsidP="008C34B6">
      <w:pPr>
        <w:pStyle w:val="Paragrafoelenco"/>
        <w:rPr>
          <w:lang w:val="en-GB"/>
        </w:rPr>
      </w:pPr>
      <w:r w:rsidRPr="008C34B6">
        <w:rPr>
          <w:lang w:val="en-GB"/>
        </w:rPr>
        <w:t xml:space="preserve">database by representing and maintaining on relational DBMS a system of Java </w:t>
      </w:r>
      <w:proofErr w:type="gramStart"/>
      <w:r w:rsidRPr="008C34B6">
        <w:rPr>
          <w:lang w:val="en-GB"/>
        </w:rPr>
        <w:t>objects;</w:t>
      </w:r>
      <w:proofErr w:type="gramEnd"/>
    </w:p>
    <w:p w14:paraId="00930AD6" w14:textId="77777777" w:rsidR="008C34B6" w:rsidRDefault="00EE372C">
      <w:pPr>
        <w:pStyle w:val="Paragrafoelenco"/>
        <w:numPr>
          <w:ilvl w:val="0"/>
          <w:numId w:val="12"/>
        </w:numPr>
        <w:rPr>
          <w:lang w:val="en-GB"/>
        </w:rPr>
      </w:pPr>
      <w:r w:rsidRPr="008C34B6">
        <w:rPr>
          <w:b/>
          <w:bCs/>
          <w:lang w:val="en-GB"/>
        </w:rPr>
        <w:t>Spring Data JPA</w:t>
      </w:r>
      <w:r w:rsidRPr="008C34B6">
        <w:rPr>
          <w:lang w:val="en-GB"/>
        </w:rPr>
        <w:t xml:space="preserve"> is an abstraction that makes it easier to work with a JPA provider like</w:t>
      </w:r>
      <w:r w:rsidR="008C34B6">
        <w:rPr>
          <w:lang w:val="en-GB"/>
        </w:rPr>
        <w:t xml:space="preserve"> </w:t>
      </w:r>
      <w:r w:rsidRPr="008C34B6">
        <w:rPr>
          <w:lang w:val="en-GB"/>
        </w:rPr>
        <w:t>Hibernate which is used by default. Specifically, Spring Data JPA provides a set of</w:t>
      </w:r>
      <w:r w:rsidR="008C34B6">
        <w:rPr>
          <w:lang w:val="en-GB"/>
        </w:rPr>
        <w:t xml:space="preserve"> </w:t>
      </w:r>
      <w:r w:rsidRPr="008C34B6">
        <w:rPr>
          <w:lang w:val="en-GB"/>
        </w:rPr>
        <w:t xml:space="preserve">interfaces for easily creating data access </w:t>
      </w:r>
      <w:proofErr w:type="gramStart"/>
      <w:r w:rsidRPr="008C34B6">
        <w:rPr>
          <w:lang w:val="en-GB"/>
        </w:rPr>
        <w:t>repositories;</w:t>
      </w:r>
      <w:proofErr w:type="gramEnd"/>
    </w:p>
    <w:p w14:paraId="34155A70" w14:textId="77777777" w:rsidR="008C34B6" w:rsidRDefault="00EE372C">
      <w:pPr>
        <w:pStyle w:val="Paragrafoelenco"/>
        <w:numPr>
          <w:ilvl w:val="0"/>
          <w:numId w:val="12"/>
        </w:numPr>
        <w:rPr>
          <w:lang w:val="en-GB"/>
        </w:rPr>
      </w:pPr>
      <w:r w:rsidRPr="008C34B6">
        <w:rPr>
          <w:b/>
          <w:bCs/>
          <w:lang w:val="en-GB"/>
        </w:rPr>
        <w:t>Javax Validation</w:t>
      </w:r>
      <w:r w:rsidRPr="008C34B6">
        <w:rPr>
          <w:lang w:val="en-GB"/>
        </w:rPr>
        <w:t xml:space="preserve">, an annotation system for expressing entity validation criteria in </w:t>
      </w:r>
      <w:proofErr w:type="gramStart"/>
      <w:r w:rsidRPr="008C34B6">
        <w:rPr>
          <w:lang w:val="en-GB"/>
        </w:rPr>
        <w:t>Java;</w:t>
      </w:r>
      <w:proofErr w:type="gramEnd"/>
    </w:p>
    <w:p w14:paraId="6486F076" w14:textId="032B92BB" w:rsidR="00EE372C" w:rsidRPr="008C34B6" w:rsidRDefault="00EE372C">
      <w:pPr>
        <w:pStyle w:val="Paragrafoelenco"/>
        <w:numPr>
          <w:ilvl w:val="0"/>
          <w:numId w:val="12"/>
        </w:numPr>
        <w:rPr>
          <w:lang w:val="en-GB"/>
        </w:rPr>
      </w:pPr>
      <w:r w:rsidRPr="008C34B6">
        <w:rPr>
          <w:b/>
          <w:bCs/>
          <w:lang w:val="en-GB"/>
        </w:rPr>
        <w:t>Lombok</w:t>
      </w:r>
      <w:r w:rsidRPr="008C34B6">
        <w:rPr>
          <w:lang w:val="en-GB"/>
        </w:rPr>
        <w:t>, an annotation-based Java library that offers various annotations aimed at</w:t>
      </w:r>
      <w:r w:rsidR="008C34B6">
        <w:rPr>
          <w:lang w:val="en-GB"/>
        </w:rPr>
        <w:t xml:space="preserve"> </w:t>
      </w:r>
      <w:r w:rsidRPr="008C34B6">
        <w:rPr>
          <w:lang w:val="en-GB"/>
        </w:rPr>
        <w:t>replacing Java code that is well known for being boilerplate, repetitive, or tedious to wr</w:t>
      </w:r>
      <w:r w:rsidR="008C34B6">
        <w:rPr>
          <w:lang w:val="en-GB"/>
        </w:rPr>
        <w:t>ite.</w:t>
      </w:r>
    </w:p>
    <w:p w14:paraId="5A788037" w14:textId="0F22AB43" w:rsidR="005D2265" w:rsidRDefault="00EE372C" w:rsidP="00EE372C">
      <w:pPr>
        <w:rPr>
          <w:lang w:val="en-GB"/>
        </w:rPr>
      </w:pPr>
      <w:r w:rsidRPr="00EE372C">
        <w:rPr>
          <w:lang w:val="en-GB"/>
        </w:rPr>
        <w:t xml:space="preserve">The </w:t>
      </w:r>
      <w:r w:rsidRPr="008C34B6">
        <w:rPr>
          <w:b/>
          <w:bCs/>
          <w:lang w:val="en-GB"/>
        </w:rPr>
        <w:t>database</w:t>
      </w:r>
      <w:r w:rsidR="008C34B6" w:rsidRPr="008C34B6">
        <w:rPr>
          <w:b/>
          <w:bCs/>
          <w:lang w:val="en-GB"/>
        </w:rPr>
        <w:t>s</w:t>
      </w:r>
      <w:r w:rsidRPr="008C34B6">
        <w:rPr>
          <w:b/>
          <w:bCs/>
          <w:lang w:val="en-GB"/>
        </w:rPr>
        <w:t xml:space="preserve"> </w:t>
      </w:r>
      <w:r w:rsidR="008C34B6" w:rsidRPr="008C34B6">
        <w:rPr>
          <w:b/>
          <w:bCs/>
          <w:lang w:val="en-GB"/>
        </w:rPr>
        <w:t>are</w:t>
      </w:r>
      <w:r w:rsidRPr="00EE372C">
        <w:rPr>
          <w:lang w:val="en-GB"/>
        </w:rPr>
        <w:t xml:space="preserve"> basis in the following languages and frameworks:</w:t>
      </w:r>
    </w:p>
    <w:p w14:paraId="43750DF1" w14:textId="22A3DDA0" w:rsidR="00EE372C" w:rsidRDefault="00EE372C">
      <w:pPr>
        <w:pStyle w:val="Paragrafoelenco"/>
        <w:numPr>
          <w:ilvl w:val="0"/>
          <w:numId w:val="13"/>
        </w:numPr>
        <w:rPr>
          <w:lang w:val="en-GB"/>
        </w:rPr>
      </w:pPr>
      <w:r w:rsidRPr="008C34B6">
        <w:rPr>
          <w:b/>
          <w:bCs/>
          <w:lang w:val="en-GB"/>
        </w:rPr>
        <w:t>SQL</w:t>
      </w:r>
      <w:r w:rsidRPr="005D2265">
        <w:rPr>
          <w:lang w:val="en-GB"/>
        </w:rPr>
        <w:t>, a standard relational database language that allows for 360-degree management,</w:t>
      </w:r>
      <w:r w:rsidR="005D2265">
        <w:rPr>
          <w:lang w:val="en-GB"/>
        </w:rPr>
        <w:t xml:space="preserve"> </w:t>
      </w:r>
      <w:r w:rsidRPr="005D2265">
        <w:rPr>
          <w:lang w:val="en-GB"/>
        </w:rPr>
        <w:t xml:space="preserve">creation, editing, and </w:t>
      </w:r>
      <w:proofErr w:type="gramStart"/>
      <w:r w:rsidRPr="005D2265">
        <w:rPr>
          <w:lang w:val="en-GB"/>
        </w:rPr>
        <w:t>querying;</w:t>
      </w:r>
      <w:proofErr w:type="gramEnd"/>
    </w:p>
    <w:p w14:paraId="60140532" w14:textId="28A8CADF" w:rsidR="008C34B6" w:rsidRPr="008C34B6" w:rsidRDefault="008C34B6">
      <w:pPr>
        <w:pStyle w:val="Paragrafoelenco"/>
        <w:numPr>
          <w:ilvl w:val="0"/>
          <w:numId w:val="13"/>
        </w:numPr>
        <w:rPr>
          <w:lang w:val="en-GB"/>
        </w:rPr>
      </w:pPr>
      <w:r w:rsidRPr="008C34B6">
        <w:rPr>
          <w:b/>
          <w:bCs/>
          <w:lang w:val="en-GB"/>
        </w:rPr>
        <w:t>MySQL</w:t>
      </w:r>
      <w:r w:rsidRPr="008C34B6">
        <w:rPr>
          <w:lang w:val="en-GB"/>
        </w:rPr>
        <w:t xml:space="preserve"> is an open-source relational database management system (RDBMS) that is widely used for managing structured data. </w:t>
      </w:r>
      <w:proofErr w:type="spellStart"/>
      <w:r>
        <w:t>It</w:t>
      </w:r>
      <w:proofErr w:type="spellEnd"/>
      <w:r>
        <w:t xml:space="preserve"> </w:t>
      </w:r>
      <w:proofErr w:type="spellStart"/>
      <w:r>
        <w:t>is</w:t>
      </w:r>
      <w:proofErr w:type="spellEnd"/>
      <w:r>
        <w:t xml:space="preserve"> </w:t>
      </w:r>
      <w:proofErr w:type="spellStart"/>
      <w:r>
        <w:t>developed</w:t>
      </w:r>
      <w:proofErr w:type="spellEnd"/>
      <w:r>
        <w:t xml:space="preserve">, </w:t>
      </w:r>
      <w:proofErr w:type="spellStart"/>
      <w:r>
        <w:t>distributed</w:t>
      </w:r>
      <w:proofErr w:type="spellEnd"/>
      <w:r>
        <w:t xml:space="preserve">, and </w:t>
      </w:r>
      <w:proofErr w:type="spellStart"/>
      <w:r>
        <w:t>supported</w:t>
      </w:r>
      <w:proofErr w:type="spellEnd"/>
      <w:r>
        <w:t xml:space="preserve"> by Oracle Corporation.</w:t>
      </w:r>
    </w:p>
    <w:p w14:paraId="3DFBE038" w14:textId="40CF09EA" w:rsidR="008C34B6" w:rsidRDefault="008C34B6">
      <w:pPr>
        <w:pStyle w:val="Paragrafoelenco"/>
        <w:numPr>
          <w:ilvl w:val="0"/>
          <w:numId w:val="13"/>
        </w:numPr>
        <w:rPr>
          <w:lang w:val="en-GB"/>
        </w:rPr>
      </w:pPr>
      <w:r w:rsidRPr="008C34B6">
        <w:rPr>
          <w:b/>
          <w:bCs/>
          <w:lang w:val="en-GB"/>
        </w:rPr>
        <w:t>P</w:t>
      </w:r>
      <w:r w:rsidRPr="008C34B6">
        <w:rPr>
          <w:b/>
          <w:bCs/>
          <w:lang w:val="en-GB"/>
        </w:rPr>
        <w:t>ostgreSQL</w:t>
      </w:r>
      <w:r>
        <w:rPr>
          <w:lang w:val="en-GB"/>
        </w:rPr>
        <w:t xml:space="preserve"> </w:t>
      </w:r>
      <w:r w:rsidRPr="008C34B6">
        <w:rPr>
          <w:lang w:val="en-GB"/>
        </w:rPr>
        <w:t>is an open-source RDBMS known for its robustness, reliability, and feature richness. It is developed and maintained by a global community of developers.</w:t>
      </w:r>
    </w:p>
    <w:p w14:paraId="0CFCF891" w14:textId="67EB7E80" w:rsidR="008C34B6" w:rsidRPr="003242F7" w:rsidRDefault="008C34B6" w:rsidP="008C34B6">
      <w:pPr>
        <w:pStyle w:val="NormaleWeb"/>
        <w:rPr>
          <w:rFonts w:ascii="Cambria" w:hAnsi="Cambria"/>
          <w:i/>
          <w:iCs/>
        </w:rPr>
      </w:pPr>
      <w:r w:rsidRPr="003242F7">
        <w:rPr>
          <w:rFonts w:ascii="Cambria" w:hAnsi="Cambria"/>
          <w:b/>
          <w:bCs/>
          <w:i/>
          <w:iCs/>
        </w:rPr>
        <w:t>Note</w:t>
      </w:r>
      <w:r w:rsidRPr="003242F7">
        <w:rPr>
          <w:rFonts w:ascii="Cambria" w:hAnsi="Cambria"/>
          <w:i/>
          <w:iCs/>
        </w:rPr>
        <w:t xml:space="preserve">. </w:t>
      </w:r>
      <w:r w:rsidRPr="003242F7">
        <w:rPr>
          <w:rFonts w:ascii="Cambria" w:hAnsi="Cambria"/>
          <w:i/>
          <w:iCs/>
        </w:rPr>
        <w:t>In particular</w:t>
      </w:r>
      <w:r w:rsidRPr="003242F7">
        <w:rPr>
          <w:rFonts w:ascii="Cambria" w:hAnsi="Cambria"/>
          <w:i/>
          <w:iCs/>
        </w:rPr>
        <w:t xml:space="preserve"> </w:t>
      </w:r>
      <w:r w:rsidRPr="003242F7">
        <w:rPr>
          <w:rFonts w:ascii="Cambria" w:hAnsi="Cambria"/>
          <w:i/>
          <w:iCs/>
        </w:rPr>
        <w:t xml:space="preserve">the microservices </w:t>
      </w:r>
      <w:proofErr w:type="gramStart"/>
      <w:r w:rsidRPr="003242F7">
        <w:rPr>
          <w:rFonts w:ascii="Cambria" w:hAnsi="Cambria"/>
          <w:i/>
          <w:iCs/>
        </w:rPr>
        <w:t>feedbacks</w:t>
      </w:r>
      <w:proofErr w:type="gramEnd"/>
      <w:r w:rsidRPr="003242F7">
        <w:rPr>
          <w:rFonts w:ascii="Cambria" w:hAnsi="Cambria"/>
          <w:i/>
          <w:iCs/>
        </w:rPr>
        <w:t xml:space="preserve"> and places each make use of a different </w:t>
      </w:r>
      <w:r w:rsidRPr="003242F7">
        <w:rPr>
          <w:rFonts w:ascii="Cambria" w:hAnsi="Cambria"/>
          <w:i/>
          <w:iCs/>
        </w:rPr>
        <w:t>R</w:t>
      </w:r>
      <w:r w:rsidRPr="003242F7">
        <w:rPr>
          <w:rFonts w:ascii="Cambria" w:hAnsi="Cambria"/>
          <w:i/>
          <w:iCs/>
        </w:rPr>
        <w:t>DBMS.</w:t>
      </w:r>
    </w:p>
    <w:p w14:paraId="5446870D" w14:textId="792CE128" w:rsidR="00EE372C" w:rsidRDefault="00EE372C" w:rsidP="00EE372C">
      <w:pPr>
        <w:rPr>
          <w:lang w:val="en-GB"/>
        </w:rPr>
      </w:pPr>
      <w:r w:rsidRPr="005D2265">
        <w:rPr>
          <w:b/>
          <w:bCs/>
          <w:lang w:val="en-GB"/>
        </w:rPr>
        <w:t>Maven</w:t>
      </w:r>
      <w:r w:rsidRPr="00EE372C">
        <w:rPr>
          <w:lang w:val="en-GB"/>
        </w:rPr>
        <w:t xml:space="preserve"> was used, instead, for Java software project management in terms of code compilation,</w:t>
      </w:r>
      <w:r w:rsidR="005D2265">
        <w:rPr>
          <w:lang w:val="en-GB"/>
        </w:rPr>
        <w:t xml:space="preserve"> </w:t>
      </w:r>
      <w:r w:rsidRPr="00EE372C">
        <w:rPr>
          <w:lang w:val="en-GB"/>
        </w:rPr>
        <w:t>deployment, documentation, and development team collaboration.</w:t>
      </w:r>
    </w:p>
    <w:p w14:paraId="5F9A76C2" w14:textId="1DB5BA47" w:rsidR="008C34B6" w:rsidRPr="00EE372C" w:rsidRDefault="008C34B6" w:rsidP="0086439F">
      <w:pPr>
        <w:jc w:val="center"/>
        <w:rPr>
          <w:lang w:val="en-GB"/>
        </w:rPr>
      </w:pPr>
      <w:r>
        <w:rPr>
          <w:noProof/>
        </w:rPr>
        <w:drawing>
          <wp:inline distT="0" distB="0" distL="0" distR="0" wp14:anchorId="6315B11A" wp14:editId="52380EE8">
            <wp:extent cx="579120" cy="579120"/>
            <wp:effectExtent l="0" t="0" r="0" b="0"/>
            <wp:docPr id="21" name="Picture 21" descr="A picture containing text, first-aid ki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first-aid kit, sig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r>
        <w:rPr>
          <w:noProof/>
        </w:rPr>
        <w:drawing>
          <wp:inline distT="0" distB="0" distL="0" distR="0" wp14:anchorId="4BA0B9AA" wp14:editId="6FFF915C">
            <wp:extent cx="411480" cy="576619"/>
            <wp:effectExtent l="0" t="0" r="762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392" cy="589108"/>
                    </a:xfrm>
                    <a:prstGeom prst="rect">
                      <a:avLst/>
                    </a:prstGeom>
                    <a:noFill/>
                    <a:ln>
                      <a:noFill/>
                    </a:ln>
                  </pic:spPr>
                </pic:pic>
              </a:graphicData>
            </a:graphic>
          </wp:inline>
        </w:drawing>
      </w:r>
      <w:r>
        <w:rPr>
          <w:noProof/>
        </w:rPr>
        <w:drawing>
          <wp:inline distT="0" distB="0" distL="0" distR="0" wp14:anchorId="3A787820" wp14:editId="3AA52749">
            <wp:extent cx="617220" cy="586740"/>
            <wp:effectExtent l="0" t="0" r="0" b="3810"/>
            <wp:docPr id="23" name="Picture 2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icon&#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469" b="2469"/>
                    <a:stretch/>
                  </pic:blipFill>
                  <pic:spPr bwMode="auto">
                    <a:xfrm>
                      <a:off x="0" y="0"/>
                      <a:ext cx="617220" cy="586740"/>
                    </a:xfrm>
                    <a:prstGeom prst="rect">
                      <a:avLst/>
                    </a:prstGeom>
                    <a:noFill/>
                    <a:ln>
                      <a:noFill/>
                    </a:ln>
                    <a:extLst>
                      <a:ext uri="{53640926-AAD7-44D8-BBD7-CCE9431645EC}">
                        <a14:shadowObscured xmlns:a14="http://schemas.microsoft.com/office/drawing/2010/main"/>
                      </a:ext>
                    </a:extLst>
                  </pic:spPr>
                </pic:pic>
              </a:graphicData>
            </a:graphic>
          </wp:inline>
        </w:drawing>
      </w:r>
      <w:r w:rsidRPr="00C84745">
        <w:rPr>
          <w:lang w:val="en-GB"/>
        </w:rPr>
        <w:t xml:space="preserve">  </w:t>
      </w:r>
      <w:r>
        <w:rPr>
          <w:noProof/>
        </w:rPr>
        <w:drawing>
          <wp:inline distT="0" distB="0" distL="0" distR="0" wp14:anchorId="0044AAFC" wp14:editId="6560387F">
            <wp:extent cx="624840" cy="497919"/>
            <wp:effectExtent l="0" t="0" r="3810" b="0"/>
            <wp:docPr id="25" name="Picture 25"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icon&#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570" cy="501689"/>
                    </a:xfrm>
                    <a:prstGeom prst="rect">
                      <a:avLst/>
                    </a:prstGeom>
                    <a:noFill/>
                    <a:ln>
                      <a:noFill/>
                    </a:ln>
                  </pic:spPr>
                </pic:pic>
              </a:graphicData>
            </a:graphic>
          </wp:inline>
        </w:drawing>
      </w:r>
      <w:r w:rsidRPr="00C84745">
        <w:rPr>
          <w:lang w:val="en-GB"/>
        </w:rPr>
        <w:t xml:space="preserve"> </w:t>
      </w:r>
      <w:r>
        <w:rPr>
          <w:noProof/>
        </w:rPr>
        <w:drawing>
          <wp:inline distT="0" distB="0" distL="0" distR="0" wp14:anchorId="1C1A68E4" wp14:editId="5E413F73">
            <wp:extent cx="514350" cy="579592"/>
            <wp:effectExtent l="0" t="0" r="0" b="0"/>
            <wp:docPr id="402089560" name="Immagine 5" descr="Want to build engaging and dynamic user interfaces? Let Solidstudio's  ReactJS development team create a scalable web app that meets your business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t to build engaging and dynamic user interfaces? Let Solidstudio's  ReactJS development team create a scalable web app that meets your business  goal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164" t="21081" r="32663" b="24873"/>
                    <a:stretch/>
                  </pic:blipFill>
                  <pic:spPr bwMode="auto">
                    <a:xfrm>
                      <a:off x="0" y="0"/>
                      <a:ext cx="520605" cy="58664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644DC2" wp14:editId="1E07E9BD">
            <wp:extent cx="829022" cy="518160"/>
            <wp:effectExtent l="0" t="0" r="9525" b="0"/>
            <wp:docPr id="28" name="Picture 28" descr="Java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logo and symbol, meaning, history,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4912" cy="521842"/>
                    </a:xfrm>
                    <a:prstGeom prst="rect">
                      <a:avLst/>
                    </a:prstGeom>
                    <a:noFill/>
                    <a:ln>
                      <a:noFill/>
                    </a:ln>
                  </pic:spPr>
                </pic:pic>
              </a:graphicData>
            </a:graphic>
          </wp:inline>
        </w:drawing>
      </w:r>
      <w:r w:rsidRPr="00C84745">
        <w:rPr>
          <w:lang w:val="en-GB"/>
        </w:rPr>
        <w:t xml:space="preserve"> </w:t>
      </w:r>
      <w:r>
        <w:rPr>
          <w:noProof/>
        </w:rPr>
        <w:drawing>
          <wp:inline distT="0" distB="0" distL="0" distR="0" wp14:anchorId="309EBE78" wp14:editId="5060D0F6">
            <wp:extent cx="1852295" cy="475854"/>
            <wp:effectExtent l="0" t="0" r="0" b="635"/>
            <wp:docPr id="29"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554" cy="488765"/>
                    </a:xfrm>
                    <a:prstGeom prst="rect">
                      <a:avLst/>
                    </a:prstGeom>
                    <a:noFill/>
                    <a:ln>
                      <a:noFill/>
                    </a:ln>
                  </pic:spPr>
                </pic:pic>
              </a:graphicData>
            </a:graphic>
          </wp:inline>
        </w:drawing>
      </w:r>
      <w:r w:rsidRPr="00C84745">
        <w:rPr>
          <w:lang w:val="en-GB"/>
        </w:rPr>
        <w:t xml:space="preserve"> </w:t>
      </w:r>
      <w:r w:rsidR="003242F7">
        <w:rPr>
          <w:noProof/>
          <w:lang w:val="en-GB"/>
        </w:rPr>
        <w:drawing>
          <wp:inline distT="0" distB="0" distL="0" distR="0" wp14:anchorId="55329CD9" wp14:editId="36A7CBC6">
            <wp:extent cx="1911350" cy="570946"/>
            <wp:effectExtent l="0" t="0" r="0" b="635"/>
            <wp:docPr id="1497452543" name="Immagine 7" descr="Immagine che contiene Elementi grafici,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52543" name="Immagine 7" descr="Immagine che contiene Elementi grafici, Carattere, logo, design&#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6076" cy="578332"/>
                    </a:xfrm>
                    <a:prstGeom prst="rect">
                      <a:avLst/>
                    </a:prstGeom>
                  </pic:spPr>
                </pic:pic>
              </a:graphicData>
            </a:graphic>
          </wp:inline>
        </w:drawing>
      </w:r>
      <w:r>
        <w:rPr>
          <w:noProof/>
        </w:rPr>
        <w:drawing>
          <wp:inline distT="0" distB="0" distL="0" distR="0" wp14:anchorId="14B2287A" wp14:editId="11C78646">
            <wp:extent cx="1920240" cy="486137"/>
            <wp:effectExtent l="0" t="0" r="3810" b="9525"/>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9796" cy="493620"/>
                    </a:xfrm>
                    <a:prstGeom prst="rect">
                      <a:avLst/>
                    </a:prstGeom>
                    <a:noFill/>
                    <a:ln>
                      <a:noFill/>
                    </a:ln>
                  </pic:spPr>
                </pic:pic>
              </a:graphicData>
            </a:graphic>
          </wp:inline>
        </w:drawing>
      </w:r>
      <w:r w:rsidRPr="00C84745">
        <w:rPr>
          <w:lang w:val="en-GB"/>
        </w:rPr>
        <w:t xml:space="preserve">  </w:t>
      </w:r>
      <w:r>
        <w:rPr>
          <w:noProof/>
        </w:rPr>
        <w:drawing>
          <wp:inline distT="0" distB="0" distL="0" distR="0" wp14:anchorId="2E76D684" wp14:editId="20104A71">
            <wp:extent cx="373380" cy="479191"/>
            <wp:effectExtent l="0" t="0" r="7620" b="0"/>
            <wp:docPr id="35" name="Picture 35" descr="Linee guida SQL - Italia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e guida SQL - ItalianCoder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200" r="29867"/>
                    <a:stretch/>
                  </pic:blipFill>
                  <pic:spPr bwMode="auto">
                    <a:xfrm>
                      <a:off x="0" y="0"/>
                      <a:ext cx="376878" cy="483680"/>
                    </a:xfrm>
                    <a:prstGeom prst="rect">
                      <a:avLst/>
                    </a:prstGeom>
                    <a:noFill/>
                    <a:ln>
                      <a:noFill/>
                    </a:ln>
                    <a:extLst>
                      <a:ext uri="{53640926-AAD7-44D8-BBD7-CCE9431645EC}">
                        <a14:shadowObscured xmlns:a14="http://schemas.microsoft.com/office/drawing/2010/main"/>
                      </a:ext>
                    </a:extLst>
                  </pic:spPr>
                </pic:pic>
              </a:graphicData>
            </a:graphic>
          </wp:inline>
        </w:drawing>
      </w:r>
      <w:r w:rsidRPr="00C84745">
        <w:rPr>
          <w:lang w:val="en-GB"/>
        </w:rPr>
        <w:t xml:space="preserve">  </w:t>
      </w:r>
      <w:r>
        <w:rPr>
          <w:noProof/>
        </w:rPr>
        <w:drawing>
          <wp:inline distT="0" distB="0" distL="0" distR="0" wp14:anchorId="0DB168C8" wp14:editId="6A0D6C43">
            <wp:extent cx="617220" cy="508589"/>
            <wp:effectExtent l="0" t="0" r="0" b="6350"/>
            <wp:docPr id="5" name="Picture 5" descr="Learn Hibernate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Hibernate Tutorial - javatpoi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1777" cy="520584"/>
                    </a:xfrm>
                    <a:prstGeom prst="rect">
                      <a:avLst/>
                    </a:prstGeom>
                    <a:noFill/>
                    <a:ln>
                      <a:noFill/>
                    </a:ln>
                  </pic:spPr>
                </pic:pic>
              </a:graphicData>
            </a:graphic>
          </wp:inline>
        </w:drawing>
      </w:r>
      <w:r w:rsidRPr="00C84745">
        <w:rPr>
          <w:lang w:val="en-GB"/>
        </w:rPr>
        <w:t xml:space="preserve">  </w:t>
      </w:r>
      <w:r>
        <w:rPr>
          <w:noProof/>
        </w:rPr>
        <w:drawing>
          <wp:inline distT="0" distB="0" distL="0" distR="0" wp14:anchorId="1FFF3B9B" wp14:editId="1D9E670D">
            <wp:extent cx="1180190" cy="533400"/>
            <wp:effectExtent l="0" t="0" r="1270" b="0"/>
            <wp:docPr id="10" name="Picture 10" descr="Lombok: To use or not to use, that is the blog | by Mohammed Atif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mbok: To use or not to use, that is the blog | by Mohammed Atif | Level  Up Codi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9607"/>
                    <a:stretch/>
                  </pic:blipFill>
                  <pic:spPr bwMode="auto">
                    <a:xfrm>
                      <a:off x="0" y="0"/>
                      <a:ext cx="1187879" cy="536875"/>
                    </a:xfrm>
                    <a:prstGeom prst="rect">
                      <a:avLst/>
                    </a:prstGeom>
                    <a:noFill/>
                    <a:ln>
                      <a:noFill/>
                    </a:ln>
                    <a:extLst>
                      <a:ext uri="{53640926-AAD7-44D8-BBD7-CCE9431645EC}">
                        <a14:shadowObscured xmlns:a14="http://schemas.microsoft.com/office/drawing/2010/main"/>
                      </a:ext>
                    </a:extLst>
                  </pic:spPr>
                </pic:pic>
              </a:graphicData>
            </a:graphic>
          </wp:inline>
        </w:drawing>
      </w:r>
      <w:r w:rsidR="003242F7">
        <w:rPr>
          <w:noProof/>
        </w:rPr>
        <w:drawing>
          <wp:inline distT="0" distB="0" distL="0" distR="0" wp14:anchorId="29BE5ACC" wp14:editId="570CBAD7">
            <wp:extent cx="1098550" cy="488295"/>
            <wp:effectExtent l="0" t="0" r="6350" b="7620"/>
            <wp:docPr id="1883250351" name="Immagine 8" descr="Working With MySQL. A brief introduction to the MySQL… | by Ashiq 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ing With MySQL. A brief introduction to the MySQL… | by Ashiq KS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37351" cy="505542"/>
                    </a:xfrm>
                    <a:prstGeom prst="rect">
                      <a:avLst/>
                    </a:prstGeom>
                    <a:noFill/>
                    <a:ln>
                      <a:noFill/>
                    </a:ln>
                  </pic:spPr>
                </pic:pic>
              </a:graphicData>
            </a:graphic>
          </wp:inline>
        </w:drawing>
      </w:r>
      <w:r w:rsidR="0086439F" w:rsidRPr="0086439F">
        <w:t xml:space="preserve"> </w:t>
      </w:r>
      <w:r w:rsidR="0086439F">
        <w:rPr>
          <w:noProof/>
        </w:rPr>
        <w:drawing>
          <wp:inline distT="0" distB="0" distL="0" distR="0" wp14:anchorId="7CB5CBBC" wp14:editId="75BC621C">
            <wp:extent cx="2527300" cy="549013"/>
            <wp:effectExtent l="0" t="0" r="0" b="0"/>
            <wp:docPr id="301879054" name="Immagine 9" descr="Cos'è Axios e a cosa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s'è Axios e a cosa serve"/>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8405" t="36705" r="6100" b="40079"/>
                    <a:stretch/>
                  </pic:blipFill>
                  <pic:spPr bwMode="auto">
                    <a:xfrm>
                      <a:off x="0" y="0"/>
                      <a:ext cx="2545781" cy="553028"/>
                    </a:xfrm>
                    <a:prstGeom prst="rect">
                      <a:avLst/>
                    </a:prstGeom>
                    <a:noFill/>
                    <a:ln>
                      <a:noFill/>
                    </a:ln>
                    <a:extLst>
                      <a:ext uri="{53640926-AAD7-44D8-BBD7-CCE9431645EC}">
                        <a14:shadowObscured xmlns:a14="http://schemas.microsoft.com/office/drawing/2010/main"/>
                      </a:ext>
                    </a:extLst>
                  </pic:spPr>
                </pic:pic>
              </a:graphicData>
            </a:graphic>
          </wp:inline>
        </w:drawing>
      </w:r>
    </w:p>
    <w:p w14:paraId="5FEF394F" w14:textId="4F0F6575" w:rsidR="00E23CAB" w:rsidRPr="00225EC8" w:rsidRDefault="00E23CAB" w:rsidP="00E23CAB">
      <w:pPr>
        <w:pStyle w:val="H2"/>
        <w:rPr>
          <w:lang w:val="en-GB"/>
        </w:rPr>
      </w:pPr>
      <w:bookmarkStart w:id="17" w:name="_Toc158341526"/>
      <w:r w:rsidRPr="00225EC8">
        <w:rPr>
          <w:lang w:val="en-GB"/>
        </w:rPr>
        <w:lastRenderedPageBreak/>
        <w:t>CRUD</w:t>
      </w:r>
      <w:bookmarkEnd w:id="15"/>
      <w:bookmarkEnd w:id="17"/>
    </w:p>
    <w:p w14:paraId="77767A11" w14:textId="77777777" w:rsidR="00E23CAB" w:rsidRDefault="00E23CAB" w:rsidP="00E23CAB">
      <w:pPr>
        <w:rPr>
          <w:lang w:val="en-GB"/>
        </w:rPr>
      </w:pPr>
      <w:r w:rsidRPr="00B37FD0">
        <w:rPr>
          <w:b/>
          <w:bCs/>
          <w:lang w:val="en-GB"/>
        </w:rPr>
        <w:t>CRUD</w:t>
      </w:r>
      <w:r w:rsidRPr="00B37FD0">
        <w:rPr>
          <w:lang w:val="en-GB"/>
        </w:rPr>
        <w:t xml:space="preserve"> is an acronym that refers to the </w:t>
      </w:r>
      <w:r w:rsidRPr="00B37FD0">
        <w:rPr>
          <w:b/>
          <w:bCs/>
          <w:lang w:val="en-GB"/>
        </w:rPr>
        <w:t>four main operations for manipulating entities in a relational database</w:t>
      </w:r>
      <w:r w:rsidRPr="00B37FD0">
        <w:rPr>
          <w:lang w:val="en-GB"/>
        </w:rPr>
        <w:t>:</w:t>
      </w:r>
    </w:p>
    <w:p w14:paraId="1735CD5F" w14:textId="77777777" w:rsidR="00E23CAB" w:rsidRDefault="00E23CAB">
      <w:pPr>
        <w:pStyle w:val="Paragrafoelenco"/>
        <w:numPr>
          <w:ilvl w:val="0"/>
          <w:numId w:val="2"/>
        </w:numPr>
        <w:jc w:val="left"/>
        <w:rPr>
          <w:lang w:val="en-GB"/>
        </w:rPr>
      </w:pPr>
      <w:r w:rsidRPr="00B37FD0">
        <w:rPr>
          <w:b/>
          <w:bCs/>
          <w:lang w:val="en-GB"/>
        </w:rPr>
        <w:t>Create</w:t>
      </w:r>
      <w:r w:rsidRPr="00B37FD0">
        <w:rPr>
          <w:lang w:val="en-GB"/>
        </w:rPr>
        <w:t xml:space="preserve">: creating tables, data, and </w:t>
      </w:r>
      <w:proofErr w:type="gramStart"/>
      <w:r w:rsidRPr="00B37FD0">
        <w:rPr>
          <w:lang w:val="en-GB"/>
        </w:rPr>
        <w:t>relationships;</w:t>
      </w:r>
      <w:proofErr w:type="gramEnd"/>
    </w:p>
    <w:p w14:paraId="06147E45" w14:textId="77777777" w:rsidR="00E23CAB" w:rsidRDefault="00E23CAB">
      <w:pPr>
        <w:pStyle w:val="Paragrafoelenco"/>
        <w:numPr>
          <w:ilvl w:val="0"/>
          <w:numId w:val="2"/>
        </w:numPr>
        <w:jc w:val="left"/>
        <w:rPr>
          <w:lang w:val="en-GB"/>
        </w:rPr>
      </w:pPr>
      <w:r w:rsidRPr="00B37FD0">
        <w:rPr>
          <w:b/>
          <w:bCs/>
          <w:lang w:val="en-GB"/>
        </w:rPr>
        <w:t>Read</w:t>
      </w:r>
      <w:r w:rsidRPr="00B37FD0">
        <w:rPr>
          <w:lang w:val="en-GB"/>
        </w:rPr>
        <w:t xml:space="preserve">: reading what was </w:t>
      </w:r>
      <w:proofErr w:type="gramStart"/>
      <w:r w:rsidRPr="00B37FD0">
        <w:rPr>
          <w:lang w:val="en-GB"/>
        </w:rPr>
        <w:t>created;</w:t>
      </w:r>
      <w:proofErr w:type="gramEnd"/>
    </w:p>
    <w:p w14:paraId="5B3CDEDA" w14:textId="77777777" w:rsidR="00E23CAB" w:rsidRDefault="00E23CAB">
      <w:pPr>
        <w:pStyle w:val="Paragrafoelenco"/>
        <w:numPr>
          <w:ilvl w:val="0"/>
          <w:numId w:val="2"/>
        </w:numPr>
        <w:jc w:val="left"/>
        <w:rPr>
          <w:lang w:val="en-GB"/>
        </w:rPr>
      </w:pPr>
      <w:r w:rsidRPr="00B37FD0">
        <w:rPr>
          <w:b/>
          <w:bCs/>
          <w:lang w:val="en-GB"/>
        </w:rPr>
        <w:t>Update</w:t>
      </w:r>
      <w:r w:rsidRPr="00B37FD0">
        <w:rPr>
          <w:lang w:val="en-GB"/>
        </w:rPr>
        <w:t xml:space="preserve">: modification, by updating, of what was </w:t>
      </w:r>
      <w:proofErr w:type="gramStart"/>
      <w:r w:rsidRPr="00B37FD0">
        <w:rPr>
          <w:lang w:val="en-GB"/>
        </w:rPr>
        <w:t>created;</w:t>
      </w:r>
      <w:proofErr w:type="gramEnd"/>
    </w:p>
    <w:p w14:paraId="493E3D77" w14:textId="77777777" w:rsidR="00E23CAB" w:rsidRPr="00B37FD0" w:rsidRDefault="00E23CAB">
      <w:pPr>
        <w:pStyle w:val="Paragrafoelenco"/>
        <w:numPr>
          <w:ilvl w:val="0"/>
          <w:numId w:val="2"/>
        </w:numPr>
        <w:jc w:val="left"/>
        <w:rPr>
          <w:lang w:val="en-GB"/>
        </w:rPr>
      </w:pPr>
      <w:r w:rsidRPr="00B37FD0">
        <w:rPr>
          <w:b/>
          <w:bCs/>
          <w:lang w:val="en-GB"/>
        </w:rPr>
        <w:t>Delete</w:t>
      </w:r>
      <w:r w:rsidRPr="00B37FD0">
        <w:rPr>
          <w:lang w:val="en-GB"/>
        </w:rPr>
        <w:t>: deleting what was created.</w:t>
      </w:r>
    </w:p>
    <w:p w14:paraId="73C8EA20" w14:textId="77777777" w:rsidR="00E23CAB" w:rsidRPr="008F1082" w:rsidRDefault="00E23CAB" w:rsidP="00E23CAB">
      <w:pPr>
        <w:rPr>
          <w:lang w:val="en-GB"/>
        </w:rPr>
      </w:pPr>
      <w:r w:rsidRPr="00B37FD0">
        <w:rPr>
          <w:lang w:val="en-GB"/>
        </w:rPr>
        <w:t xml:space="preserve">These operations were implemented in our project specifically for </w:t>
      </w:r>
      <w:r w:rsidRPr="00B37FD0">
        <w:rPr>
          <w:b/>
          <w:bCs/>
          <w:lang w:val="en-GB"/>
        </w:rPr>
        <w:t>DB management</w:t>
      </w:r>
      <w:r w:rsidRPr="00B37FD0">
        <w:rPr>
          <w:lang w:val="en-GB"/>
        </w:rPr>
        <w:t xml:space="preserve">. </w:t>
      </w:r>
    </w:p>
    <w:p w14:paraId="7DCABD0A" w14:textId="77777777" w:rsidR="00E23CAB" w:rsidRPr="007031CD" w:rsidRDefault="00E23CAB" w:rsidP="00E23CAB">
      <w:pPr>
        <w:pStyle w:val="H2"/>
        <w:rPr>
          <w:lang w:val="en-GB"/>
        </w:rPr>
      </w:pPr>
      <w:bookmarkStart w:id="18" w:name="_Toc121695484"/>
      <w:bookmarkStart w:id="19" w:name="_Toc124651058"/>
      <w:bookmarkStart w:id="20" w:name="_Toc158341527"/>
      <w:r w:rsidRPr="007031CD">
        <w:rPr>
          <w:lang w:val="en-GB"/>
        </w:rPr>
        <w:t xml:space="preserve">API </w:t>
      </w:r>
      <w:r>
        <w:rPr>
          <w:lang w:val="en-GB"/>
        </w:rPr>
        <w:t>and</w:t>
      </w:r>
      <w:r w:rsidRPr="007031CD">
        <w:rPr>
          <w:lang w:val="en-GB"/>
        </w:rPr>
        <w:t xml:space="preserve"> API Rest</w:t>
      </w:r>
      <w:r>
        <w:rPr>
          <w:lang w:val="en-GB"/>
        </w:rPr>
        <w:t xml:space="preserve"> interface</w:t>
      </w:r>
      <w:bookmarkEnd w:id="18"/>
      <w:bookmarkEnd w:id="19"/>
      <w:bookmarkEnd w:id="20"/>
    </w:p>
    <w:p w14:paraId="5D2FFD15" w14:textId="2E9F2569" w:rsidR="00E23CAB" w:rsidRPr="007031CD" w:rsidRDefault="00E23CAB" w:rsidP="003242F7">
      <w:pPr>
        <w:rPr>
          <w:lang w:val="en-GB"/>
        </w:rPr>
      </w:pPr>
      <w:r w:rsidRPr="008F1082">
        <w:rPr>
          <w:b/>
          <w:bCs/>
          <w:lang w:val="en-GB"/>
        </w:rPr>
        <w:t>APIs</w:t>
      </w:r>
      <w:r w:rsidRPr="008F1082">
        <w:rPr>
          <w:lang w:val="en-GB"/>
        </w:rPr>
        <w:t xml:space="preserve"> (Application Programming Interface) are a set of </w:t>
      </w:r>
      <w:r w:rsidRPr="008F1082">
        <w:rPr>
          <w:b/>
          <w:bCs/>
          <w:lang w:val="en-GB"/>
        </w:rPr>
        <w:t>definitions and protocols</w:t>
      </w:r>
      <w:r w:rsidRPr="008F1082">
        <w:rPr>
          <w:lang w:val="en-GB"/>
        </w:rPr>
        <w:t xml:space="preserve"> by which application software is built and integrated. </w:t>
      </w:r>
      <w:r w:rsidRPr="007031CD">
        <w:rPr>
          <w:lang w:val="en-GB"/>
        </w:rPr>
        <w:t xml:space="preserve">A </w:t>
      </w:r>
      <w:r w:rsidRPr="00CE3036">
        <w:rPr>
          <w:b/>
          <w:bCs/>
          <w:lang w:val="en-GB"/>
        </w:rPr>
        <w:t>REST API</w:t>
      </w:r>
      <w:r w:rsidRPr="007031CD">
        <w:rPr>
          <w:lang w:val="en-GB"/>
        </w:rPr>
        <w:t xml:space="preserve">, on the other hand, is a </w:t>
      </w:r>
      <w:r w:rsidRPr="00CE3036">
        <w:rPr>
          <w:b/>
          <w:bCs/>
          <w:lang w:val="en-GB"/>
        </w:rPr>
        <w:t>programming interface that uses HTTP to handle remote data</w:t>
      </w:r>
      <w:r w:rsidRPr="007031CD">
        <w:rPr>
          <w:lang w:val="en-GB"/>
        </w:rPr>
        <w:t>.</w:t>
      </w:r>
      <w:r>
        <w:rPr>
          <w:lang w:val="en-GB"/>
        </w:rPr>
        <w:t xml:space="preserve"> </w:t>
      </w:r>
    </w:p>
    <w:p w14:paraId="64BE9CD3" w14:textId="7F932E61" w:rsidR="003242F7" w:rsidRDefault="00E23CAB" w:rsidP="00E23CAB">
      <w:pPr>
        <w:rPr>
          <w:rFonts w:eastAsia="Cambria" w:cs="Cambria"/>
          <w:szCs w:val="24"/>
          <w:lang w:val="en-GB"/>
        </w:rPr>
      </w:pPr>
      <w:proofErr w:type="gramStart"/>
      <w:r w:rsidRPr="007031CD">
        <w:rPr>
          <w:rFonts w:eastAsia="Cambria" w:cs="Cambria"/>
          <w:szCs w:val="24"/>
          <w:lang w:val="en-GB"/>
        </w:rPr>
        <w:t>Due to the fact that</w:t>
      </w:r>
      <w:proofErr w:type="gramEnd"/>
      <w:r w:rsidRPr="007031CD">
        <w:rPr>
          <w:rFonts w:eastAsia="Cambria" w:cs="Cambria"/>
          <w:szCs w:val="24"/>
          <w:lang w:val="en-GB"/>
        </w:rPr>
        <w:t xml:space="preserve"> almost all devices support HTTP, they can easily work with the REST interface without further implementation. The result is web services that are particularly valued for a high degree of platform </w:t>
      </w:r>
      <w:r w:rsidRPr="00FD2A41">
        <w:rPr>
          <w:rFonts w:eastAsia="Cambria" w:cs="Cambria"/>
          <w:b/>
          <w:bCs/>
          <w:szCs w:val="24"/>
          <w:lang w:val="en-GB"/>
        </w:rPr>
        <w:t>independence, scalability, performance, interoperability</w:t>
      </w:r>
      <w:r w:rsidRPr="007031CD">
        <w:rPr>
          <w:rFonts w:eastAsia="Cambria" w:cs="Cambria"/>
          <w:szCs w:val="24"/>
          <w:lang w:val="en-GB"/>
        </w:rPr>
        <w:t xml:space="preserve">, </w:t>
      </w:r>
      <w:r w:rsidRPr="00FD2A41">
        <w:rPr>
          <w:rFonts w:eastAsia="Cambria" w:cs="Cambria"/>
          <w:b/>
          <w:bCs/>
          <w:szCs w:val="24"/>
          <w:lang w:val="en-GB"/>
        </w:rPr>
        <w:t>and flexibility</w:t>
      </w:r>
      <w:r w:rsidRPr="007031CD">
        <w:rPr>
          <w:rFonts w:eastAsia="Cambria" w:cs="Cambria"/>
          <w:szCs w:val="24"/>
          <w:lang w:val="en-GB"/>
        </w:rPr>
        <w:t xml:space="preserve">. For the reasons just mentioned, we decided to use the </w:t>
      </w:r>
      <w:r w:rsidRPr="00FD2A41">
        <w:rPr>
          <w:rFonts w:eastAsia="Cambria" w:cs="Cambria"/>
          <w:b/>
          <w:bCs/>
          <w:szCs w:val="24"/>
          <w:lang w:val="en-GB"/>
        </w:rPr>
        <w:t>REST architecture to implement our platform</w:t>
      </w:r>
      <w:r w:rsidRPr="007031CD">
        <w:rPr>
          <w:rFonts w:eastAsia="Cambria" w:cs="Cambria"/>
          <w:szCs w:val="24"/>
          <w:lang w:val="en-GB"/>
        </w:rPr>
        <w:t>, also in anticipation of a possible, future expansion of functionality.</w:t>
      </w:r>
    </w:p>
    <w:p w14:paraId="0954D41A" w14:textId="2B931B27" w:rsidR="00A957AC" w:rsidRDefault="00A957AC" w:rsidP="003242F7">
      <w:r>
        <w:t xml:space="preserve">In </w:t>
      </w:r>
      <w:proofErr w:type="spellStart"/>
      <w:r>
        <w:t>particular</w:t>
      </w:r>
      <w:proofErr w:type="spellEnd"/>
      <w:r>
        <w:t>:</w:t>
      </w:r>
    </w:p>
    <w:p w14:paraId="170FBDF1" w14:textId="58434A89" w:rsidR="00A957AC" w:rsidRPr="00A957AC" w:rsidRDefault="00A957AC">
      <w:pPr>
        <w:pStyle w:val="Paragrafoelenco"/>
        <w:numPr>
          <w:ilvl w:val="0"/>
          <w:numId w:val="14"/>
        </w:numPr>
        <w:rPr>
          <w:b/>
          <w:bCs/>
          <w:lang w:val="en-GB"/>
        </w:rPr>
      </w:pPr>
      <w:r w:rsidRPr="00A957AC">
        <w:rPr>
          <w:b/>
          <w:bCs/>
          <w:lang w:val="en-GB"/>
        </w:rPr>
        <w:t xml:space="preserve">REST </w:t>
      </w:r>
      <w:r w:rsidRPr="00A957AC">
        <w:rPr>
          <w:lang w:val="en-GB"/>
        </w:rPr>
        <w:t xml:space="preserve">stands for Representational State Transfer and it's an architectural style for distributed systems. It's, therefore, an abstraction, a design pattern, a way of discussing architecture without worrying about its implementation. </w:t>
      </w:r>
    </w:p>
    <w:p w14:paraId="51F68F75" w14:textId="77777777" w:rsidR="00A957AC" w:rsidRPr="00A957AC" w:rsidRDefault="00A957AC">
      <w:pPr>
        <w:pStyle w:val="Paragrafoelenco"/>
        <w:numPr>
          <w:ilvl w:val="0"/>
          <w:numId w:val="14"/>
        </w:numPr>
        <w:rPr>
          <w:rFonts w:eastAsia="Cambria" w:cs="Cambria"/>
          <w:szCs w:val="24"/>
          <w:lang w:val="en-GB"/>
        </w:rPr>
      </w:pPr>
      <w:r w:rsidRPr="00A957AC">
        <w:rPr>
          <w:b/>
          <w:bCs/>
          <w:lang w:val="en-GB"/>
        </w:rPr>
        <w:t xml:space="preserve">HTTP, </w:t>
      </w:r>
      <w:r w:rsidRPr="00A957AC">
        <w:rPr>
          <w:lang w:val="en-GB"/>
        </w:rPr>
        <w:t>acronym for "Hypertext Transfer Protocol," is a communication protocol used for data transmission over the Internet. It's one of the fundamental protocols that enables clients (like web browsers) to request web resources from servers and receive them reliably.</w:t>
      </w:r>
    </w:p>
    <w:p w14:paraId="77C87C91" w14:textId="77777777" w:rsidR="003242F7" w:rsidRPr="003242F7" w:rsidRDefault="003242F7" w:rsidP="003242F7">
      <w:pPr>
        <w:rPr>
          <w:rFonts w:eastAsia="Cambria" w:cs="Cambria"/>
          <w:szCs w:val="24"/>
          <w:lang w:val="en-GB"/>
        </w:rPr>
      </w:pPr>
      <w:r w:rsidRPr="003242F7">
        <w:rPr>
          <w:rFonts w:eastAsia="Cambria" w:cs="Cambria"/>
          <w:szCs w:val="24"/>
          <w:lang w:val="en-GB"/>
        </w:rPr>
        <w:t xml:space="preserve">For this reason, we also designed, in this sense, </w:t>
      </w:r>
      <w:r w:rsidRPr="003242F7">
        <w:rPr>
          <w:rFonts w:eastAsia="Cambria" w:cs="Cambria"/>
          <w:b/>
          <w:bCs/>
          <w:szCs w:val="24"/>
          <w:lang w:val="en-GB"/>
        </w:rPr>
        <w:t>APIs that were built ad-Hoc</w:t>
      </w:r>
      <w:r w:rsidRPr="003242F7">
        <w:rPr>
          <w:rFonts w:eastAsia="Cambria" w:cs="Cambria"/>
          <w:szCs w:val="24"/>
          <w:lang w:val="en-GB"/>
        </w:rPr>
        <w:t xml:space="preserve"> to differentiate HTTP calls.</w:t>
      </w:r>
    </w:p>
    <w:p w14:paraId="34EB19B4" w14:textId="602875AC" w:rsidR="00E33727" w:rsidRPr="0086439F" w:rsidRDefault="00E33727" w:rsidP="00E33727">
      <w:pPr>
        <w:rPr>
          <w:rFonts w:eastAsia="Cambria" w:cs="Cambria"/>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1 </w:t>
      </w:r>
      <w:r w:rsidRPr="0086439F">
        <w:rPr>
          <w:rFonts w:eastAsia="Cambria" w:cs="Cambria"/>
          <w:szCs w:val="24"/>
        </w:rPr>
        <w:t>–</w:t>
      </w:r>
      <w:r w:rsidR="00C56999" w:rsidRPr="0086439F">
        <w:rPr>
          <w:rFonts w:eastAsia="Cambria" w:cs="Cambria"/>
          <w:szCs w:val="24"/>
        </w:rPr>
        <w:t xml:space="preserve"> </w:t>
      </w:r>
      <w:proofErr w:type="spellStart"/>
      <w:r w:rsidR="00C56999" w:rsidRPr="0086439F">
        <w:rPr>
          <w:rFonts w:eastAsia="Cambria" w:cs="Cambria"/>
          <w:szCs w:val="24"/>
        </w:rPr>
        <w:t>Weather</w:t>
      </w:r>
      <w:proofErr w:type="spellEnd"/>
      <w:r w:rsidR="00C56999" w:rsidRPr="0086439F">
        <w:rPr>
          <w:rFonts w:eastAsia="Cambria" w:cs="Cambria"/>
          <w:szCs w:val="24"/>
        </w:rPr>
        <w:t xml:space="preserve"> Consulting</w:t>
      </w:r>
    </w:p>
    <w:p w14:paraId="42C79006" w14:textId="0B820829" w:rsidR="00E33727" w:rsidRPr="00C56999" w:rsidRDefault="0086439F" w:rsidP="00E33727">
      <w:pPr>
        <w:rPr>
          <w:rFonts w:eastAsia="Cambria" w:cs="Cambria"/>
          <w:szCs w:val="24"/>
        </w:rPr>
      </w:pPr>
      <w:r>
        <w:rPr>
          <w:rFonts w:eastAsia="Cambria" w:cs="Cambria"/>
          <w:szCs w:val="24"/>
        </w:rPr>
        <w:t xml:space="preserve">Base </w:t>
      </w:r>
      <w:proofErr w:type="spellStart"/>
      <w:r>
        <w:rPr>
          <w:rFonts w:eastAsia="Cambria" w:cs="Cambria"/>
          <w:szCs w:val="24"/>
        </w:rPr>
        <w:t>path</w:t>
      </w:r>
      <w:proofErr w:type="spellEnd"/>
      <w:r w:rsidR="00E33727" w:rsidRPr="00C56999">
        <w:rPr>
          <w:rFonts w:eastAsia="Cambria" w:cs="Cambria"/>
          <w:szCs w:val="24"/>
        </w:rPr>
        <w:t>: /meteo</w:t>
      </w:r>
    </w:p>
    <w:tbl>
      <w:tblPr>
        <w:tblStyle w:val="Grigliatabella"/>
        <w:tblW w:w="9634" w:type="dxa"/>
        <w:tblLook w:val="04A0" w:firstRow="1" w:lastRow="0" w:firstColumn="1" w:lastColumn="0" w:noHBand="0" w:noVBand="1"/>
      </w:tblPr>
      <w:tblGrid>
        <w:gridCol w:w="3136"/>
        <w:gridCol w:w="2049"/>
        <w:gridCol w:w="4449"/>
      </w:tblGrid>
      <w:tr w:rsidR="00E33727" w14:paraId="7451E0FD" w14:textId="77777777" w:rsidTr="001206B6">
        <w:tc>
          <w:tcPr>
            <w:tcW w:w="3136" w:type="dxa"/>
          </w:tcPr>
          <w:p w14:paraId="5893925E" w14:textId="4C8CE806"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3062FFD5" w14:textId="381E4CAE"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0FD667E" w14:textId="04829545"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E33727" w:rsidRPr="001206B6" w14:paraId="66CF4821" w14:textId="77777777" w:rsidTr="001206B6">
        <w:tc>
          <w:tcPr>
            <w:tcW w:w="3136" w:type="dxa"/>
            <w:vAlign w:val="center"/>
          </w:tcPr>
          <w:p w14:paraId="4618D24F" w14:textId="63C86602" w:rsidR="00E33727" w:rsidRPr="001206B6" w:rsidRDefault="001206B6" w:rsidP="00E33727">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}/{number}</w:t>
            </w:r>
          </w:p>
        </w:tc>
        <w:tc>
          <w:tcPr>
            <w:tcW w:w="2049" w:type="dxa"/>
            <w:vAlign w:val="center"/>
          </w:tcPr>
          <w:p w14:paraId="4148FB4A" w14:textId="3D848DC6" w:rsidR="00E33727" w:rsidRDefault="001206B6" w:rsidP="00E33727">
            <w:pPr>
              <w:jc w:val="center"/>
              <w:rPr>
                <w:rFonts w:eastAsia="Cambria" w:cs="Cambria"/>
                <w:szCs w:val="24"/>
                <w:lang w:val="en-GB"/>
              </w:rPr>
            </w:pPr>
            <w:r>
              <w:rPr>
                <w:rFonts w:eastAsia="Cambria" w:cs="Cambria"/>
                <w:szCs w:val="24"/>
                <w:lang w:val="en-GB"/>
              </w:rPr>
              <w:t>GET</w:t>
            </w:r>
          </w:p>
        </w:tc>
        <w:tc>
          <w:tcPr>
            <w:tcW w:w="4449" w:type="dxa"/>
            <w:vAlign w:val="center"/>
          </w:tcPr>
          <w:p w14:paraId="27DD1083" w14:textId="3CF03042" w:rsidR="00E33727" w:rsidRPr="001206B6" w:rsidRDefault="001206B6" w:rsidP="001206B6">
            <w:pPr>
              <w:rPr>
                <w:rFonts w:eastAsia="Cambria" w:cs="Cambria"/>
                <w:szCs w:val="24"/>
              </w:rPr>
            </w:pPr>
            <w:r w:rsidRPr="00A957AC">
              <w:rPr>
                <w:rFonts w:eastAsia="Cambria" w:cs="Cambria"/>
                <w:szCs w:val="24"/>
                <w:highlight w:val="yellow"/>
              </w:rPr>
              <w:t>Ritorna il meteo della città a {</w:t>
            </w:r>
            <w:proofErr w:type="spellStart"/>
            <w:r w:rsidRPr="00A957AC">
              <w:rPr>
                <w:rFonts w:eastAsia="Cambria" w:cs="Cambria"/>
                <w:szCs w:val="24"/>
                <w:highlight w:val="yellow"/>
              </w:rPr>
              <w:t>number</w:t>
            </w:r>
            <w:proofErr w:type="spellEnd"/>
            <w:r w:rsidRPr="00A957AC">
              <w:rPr>
                <w:rFonts w:eastAsia="Cambria" w:cs="Cambria"/>
                <w:szCs w:val="24"/>
                <w:highlight w:val="yellow"/>
              </w:rPr>
              <w:t>} giorni dall’odierno, fornendo, inoltre, indicazioni relative ad umidità e temperatura.</w:t>
            </w:r>
          </w:p>
        </w:tc>
      </w:tr>
    </w:tbl>
    <w:p w14:paraId="4E690DED" w14:textId="3943BA9E" w:rsidR="00E23CAB" w:rsidRPr="001206B6" w:rsidRDefault="00E23CAB" w:rsidP="00E33727">
      <w:pPr>
        <w:rPr>
          <w:rFonts w:eastAsia="Cambria" w:cs="Cambria"/>
          <w:szCs w:val="24"/>
        </w:rPr>
      </w:pPr>
    </w:p>
    <w:p w14:paraId="1E7E60E9" w14:textId="7694EAF1" w:rsidR="001206B6" w:rsidRPr="0086439F" w:rsidRDefault="001206B6" w:rsidP="001206B6">
      <w:pPr>
        <w:rPr>
          <w:rFonts w:eastAsia="Cambria" w:cs="Cambria"/>
          <w:szCs w:val="24"/>
        </w:rPr>
      </w:pPr>
      <w:proofErr w:type="spellStart"/>
      <w:r w:rsidRPr="00E33727">
        <w:rPr>
          <w:rFonts w:eastAsia="Cambria" w:cs="Cambria"/>
          <w:b/>
          <w:bCs/>
          <w:szCs w:val="24"/>
        </w:rPr>
        <w:t>Microservice</w:t>
      </w:r>
      <w:proofErr w:type="spellEnd"/>
      <w:r w:rsidRPr="00E33727">
        <w:rPr>
          <w:rFonts w:eastAsia="Cambria" w:cs="Cambria"/>
          <w:b/>
          <w:bCs/>
          <w:szCs w:val="24"/>
        </w:rPr>
        <w:t xml:space="preserve"> </w:t>
      </w:r>
      <w:r>
        <w:rPr>
          <w:rFonts w:eastAsia="Cambria" w:cs="Cambria"/>
          <w:b/>
          <w:bCs/>
          <w:szCs w:val="24"/>
        </w:rPr>
        <w:t>2</w:t>
      </w:r>
      <w:r w:rsidRPr="00E33727">
        <w:rPr>
          <w:rFonts w:eastAsia="Cambria" w:cs="Cambria"/>
          <w:b/>
          <w:bCs/>
          <w:szCs w:val="24"/>
        </w:rPr>
        <w:t xml:space="preserve"> </w:t>
      </w:r>
      <w:r w:rsidRPr="0086439F">
        <w:rPr>
          <w:rFonts w:eastAsia="Cambria" w:cs="Cambria"/>
          <w:szCs w:val="24"/>
        </w:rPr>
        <w:t xml:space="preserve">– </w:t>
      </w:r>
      <w:proofErr w:type="spellStart"/>
      <w:r w:rsidRPr="0086439F">
        <w:rPr>
          <w:rFonts w:eastAsia="Cambria" w:cs="Cambria"/>
          <w:szCs w:val="24"/>
        </w:rPr>
        <w:t>Feebacks</w:t>
      </w:r>
      <w:proofErr w:type="spellEnd"/>
    </w:p>
    <w:p w14:paraId="70F267A0" w14:textId="477B78AE" w:rsidR="001206B6" w:rsidRPr="001206B6" w:rsidRDefault="0086439F" w:rsidP="00E33727">
      <w:pPr>
        <w:rPr>
          <w:rFonts w:eastAsia="Cambria" w:cs="Cambria"/>
          <w:szCs w:val="24"/>
        </w:rPr>
      </w:pPr>
      <w:r>
        <w:rPr>
          <w:rFonts w:eastAsia="Cambria" w:cs="Cambria"/>
          <w:szCs w:val="24"/>
        </w:rPr>
        <w:t xml:space="preserve">Base </w:t>
      </w:r>
      <w:proofErr w:type="spellStart"/>
      <w:r>
        <w:rPr>
          <w:rFonts w:eastAsia="Cambria" w:cs="Cambria"/>
          <w:szCs w:val="24"/>
        </w:rPr>
        <w:t>path</w:t>
      </w:r>
      <w:proofErr w:type="spellEnd"/>
      <w:r w:rsidR="001206B6" w:rsidRPr="001206B6">
        <w:rPr>
          <w:rFonts w:eastAsia="Cambria" w:cs="Cambria"/>
          <w:szCs w:val="24"/>
        </w:rPr>
        <w:t>: /</w:t>
      </w:r>
      <w:r w:rsidR="00715BB6">
        <w:rPr>
          <w:rFonts w:eastAsia="Cambria" w:cs="Cambria"/>
          <w:szCs w:val="24"/>
        </w:rPr>
        <w:t>feedback</w:t>
      </w:r>
      <w:r w:rsidR="0056769F">
        <w:rPr>
          <w:rFonts w:eastAsia="Cambria" w:cs="Cambria"/>
          <w:szCs w:val="24"/>
        </w:rPr>
        <w:t>s</w:t>
      </w:r>
    </w:p>
    <w:tbl>
      <w:tblPr>
        <w:tblStyle w:val="Grigliatabella"/>
        <w:tblW w:w="9634" w:type="dxa"/>
        <w:tblLook w:val="04A0" w:firstRow="1" w:lastRow="0" w:firstColumn="1" w:lastColumn="0" w:noHBand="0" w:noVBand="1"/>
      </w:tblPr>
      <w:tblGrid>
        <w:gridCol w:w="3429"/>
        <w:gridCol w:w="1972"/>
        <w:gridCol w:w="4233"/>
      </w:tblGrid>
      <w:tr w:rsidR="0056769F" w:rsidRPr="00E33727" w14:paraId="0CCA973E" w14:textId="77777777" w:rsidTr="001206B6">
        <w:tc>
          <w:tcPr>
            <w:tcW w:w="3402" w:type="dxa"/>
          </w:tcPr>
          <w:p w14:paraId="7F6EE16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5BCA645E"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7E79414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40292F50" w14:textId="77777777" w:rsidTr="001206B6">
        <w:trPr>
          <w:trHeight w:val="223"/>
        </w:trPr>
        <w:tc>
          <w:tcPr>
            <w:tcW w:w="3402" w:type="dxa"/>
            <w:vAlign w:val="center"/>
          </w:tcPr>
          <w:p w14:paraId="39B2C500" w14:textId="439F7D03"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lastRenderedPageBreak/>
              <w:t>/{</w:t>
            </w:r>
            <w:proofErr w:type="spellStart"/>
            <w:r w:rsidRPr="004D1387">
              <w:rPr>
                <w:rFonts w:eastAsia="Cambria" w:cs="Cambria"/>
                <w:b/>
                <w:bCs/>
                <w:color w:val="4A6274"/>
                <w:szCs w:val="24"/>
                <w:lang w:val="en-GB"/>
              </w:rPr>
              <w:t>cityName</w:t>
            </w:r>
            <w:proofErr w:type="spellEnd"/>
            <w:r w:rsidRPr="004D1387">
              <w:rPr>
                <w:rFonts w:eastAsia="Cambria" w:cs="Cambria"/>
                <w:b/>
                <w:bCs/>
                <w:color w:val="4A6274"/>
                <w:szCs w:val="24"/>
                <w:lang w:val="en-GB"/>
              </w:rPr>
              <w:t>}</w:t>
            </w:r>
          </w:p>
        </w:tc>
        <w:tc>
          <w:tcPr>
            <w:tcW w:w="2049" w:type="dxa"/>
            <w:vAlign w:val="center"/>
          </w:tcPr>
          <w:p w14:paraId="1A3C72A2" w14:textId="7A698314" w:rsidR="001206B6" w:rsidRDefault="001206B6" w:rsidP="00490322">
            <w:pPr>
              <w:jc w:val="center"/>
              <w:rPr>
                <w:rFonts w:eastAsia="Cambria" w:cs="Cambria"/>
                <w:szCs w:val="24"/>
                <w:lang w:val="en-GB"/>
              </w:rPr>
            </w:pPr>
            <w:r>
              <w:rPr>
                <w:rFonts w:eastAsia="Cambria" w:cs="Cambria"/>
                <w:szCs w:val="24"/>
                <w:lang w:val="en-GB"/>
              </w:rPr>
              <w:t>GET</w:t>
            </w:r>
          </w:p>
        </w:tc>
        <w:tc>
          <w:tcPr>
            <w:tcW w:w="4449" w:type="dxa"/>
            <w:vAlign w:val="center"/>
          </w:tcPr>
          <w:p w14:paraId="1C067E54" w14:textId="5042C72C" w:rsidR="001206B6" w:rsidRPr="00A957AC" w:rsidRDefault="001206B6" w:rsidP="001206B6">
            <w:pPr>
              <w:rPr>
                <w:rFonts w:eastAsia="Cambria" w:cs="Cambria"/>
                <w:szCs w:val="24"/>
                <w:highlight w:val="yellow"/>
              </w:rPr>
            </w:pPr>
            <w:r w:rsidRPr="00A957AC">
              <w:rPr>
                <w:rFonts w:eastAsia="Cambria" w:cs="Cambria"/>
                <w:szCs w:val="24"/>
                <w:highlight w:val="yellow"/>
              </w:rPr>
              <w:t xml:space="preserve">Ritorna una probabilità riguardo alla correttezza del meteo sulla base dei </w:t>
            </w:r>
            <w:proofErr w:type="gramStart"/>
            <w:r w:rsidRPr="00A957AC">
              <w:rPr>
                <w:rFonts w:eastAsia="Cambria" w:cs="Cambria"/>
                <w:szCs w:val="24"/>
                <w:highlight w:val="yellow"/>
              </w:rPr>
              <w:t>feedbacks</w:t>
            </w:r>
            <w:proofErr w:type="gramEnd"/>
            <w:r w:rsidRPr="00A957AC">
              <w:rPr>
                <w:rFonts w:eastAsia="Cambria" w:cs="Cambria"/>
                <w:szCs w:val="24"/>
                <w:highlight w:val="yellow"/>
              </w:rPr>
              <w:t xml:space="preserve"> forniti negli ultimi 7 giorni.</w:t>
            </w:r>
          </w:p>
        </w:tc>
      </w:tr>
      <w:tr w:rsidR="0056769F" w:rsidRPr="00840CD0" w14:paraId="28A93775" w14:textId="77777777" w:rsidTr="001206B6">
        <w:tc>
          <w:tcPr>
            <w:tcW w:w="3402" w:type="dxa"/>
            <w:vAlign w:val="center"/>
          </w:tcPr>
          <w:p w14:paraId="0708DEE4" w14:textId="62BB88FE"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p>
        </w:tc>
        <w:tc>
          <w:tcPr>
            <w:tcW w:w="2049" w:type="dxa"/>
            <w:vAlign w:val="center"/>
          </w:tcPr>
          <w:p w14:paraId="7A5B8799" w14:textId="40D687BD" w:rsidR="001206B6" w:rsidRDefault="001206B6" w:rsidP="00490322">
            <w:pPr>
              <w:jc w:val="center"/>
              <w:rPr>
                <w:rFonts w:eastAsia="Cambria" w:cs="Cambria"/>
                <w:szCs w:val="24"/>
                <w:lang w:val="en-GB"/>
              </w:rPr>
            </w:pPr>
            <w:r>
              <w:rPr>
                <w:rFonts w:eastAsia="Cambria" w:cs="Cambria"/>
                <w:szCs w:val="24"/>
                <w:lang w:val="en-GB"/>
              </w:rPr>
              <w:t>POST</w:t>
            </w:r>
          </w:p>
        </w:tc>
        <w:tc>
          <w:tcPr>
            <w:tcW w:w="4449" w:type="dxa"/>
            <w:vAlign w:val="center"/>
          </w:tcPr>
          <w:p w14:paraId="246DF052" w14:textId="4EDFC232" w:rsidR="001206B6" w:rsidRPr="00A957AC" w:rsidRDefault="00840CD0" w:rsidP="00840CD0">
            <w:pPr>
              <w:rPr>
                <w:rFonts w:eastAsia="Cambria" w:cs="Cambria"/>
                <w:szCs w:val="24"/>
                <w:highlight w:val="yellow"/>
              </w:rPr>
            </w:pPr>
            <w:r w:rsidRPr="00A957AC">
              <w:rPr>
                <w:rFonts w:eastAsia="Cambria" w:cs="Cambria"/>
                <w:szCs w:val="24"/>
                <w:highlight w:val="yellow"/>
              </w:rPr>
              <w:t>Aggiunge un feedback sull’effettività della previsione meteo della città</w:t>
            </w:r>
            <w:r w:rsidR="00D46D99" w:rsidRPr="00A957AC">
              <w:rPr>
                <w:rFonts w:eastAsia="Cambria" w:cs="Cambria"/>
                <w:szCs w:val="24"/>
                <w:highlight w:val="yellow"/>
              </w:rPr>
              <w:t xml:space="preserve"> fornendo</w:t>
            </w:r>
            <w:r w:rsidRPr="00A957AC">
              <w:rPr>
                <w:rFonts w:eastAsia="Cambria" w:cs="Cambria"/>
                <w:szCs w:val="24"/>
                <w:highlight w:val="yellow"/>
              </w:rPr>
              <w:t xml:space="preserve"> </w:t>
            </w:r>
            <w:r w:rsidR="00D46D99" w:rsidRPr="00A957AC">
              <w:rPr>
                <w:rFonts w:eastAsia="Cambria" w:cs="Cambria"/>
                <w:szCs w:val="24"/>
                <w:highlight w:val="yellow"/>
              </w:rPr>
              <w:t>la città ed il valore binario.</w:t>
            </w:r>
          </w:p>
        </w:tc>
      </w:tr>
      <w:tr w:rsidR="0056769F" w:rsidRPr="00840CD0" w14:paraId="139DE945" w14:textId="77777777" w:rsidTr="001206B6">
        <w:tc>
          <w:tcPr>
            <w:tcW w:w="3402" w:type="dxa"/>
            <w:vAlign w:val="center"/>
          </w:tcPr>
          <w:p w14:paraId="7EC149C8" w14:textId="335C68A1" w:rsidR="001206B6" w:rsidRPr="0056769F" w:rsidRDefault="001206B6" w:rsidP="00490322">
            <w:pPr>
              <w:jc w:val="center"/>
              <w:rPr>
                <w:rFonts w:eastAsia="Cambria" w:cs="Cambria"/>
                <w:b/>
                <w:bCs/>
                <w:color w:val="4A6274"/>
                <w:szCs w:val="24"/>
                <w:lang w:val="en-GB"/>
              </w:rPr>
            </w:pPr>
            <w:r w:rsidRPr="0056769F">
              <w:rPr>
                <w:rFonts w:eastAsia="Cambria" w:cs="Cambria"/>
                <w:b/>
                <w:bCs/>
                <w:color w:val="4A6274"/>
                <w:szCs w:val="24"/>
                <w:lang w:val="en-GB"/>
              </w:rPr>
              <w:t>/</w:t>
            </w:r>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cityName</w:t>
            </w:r>
            <w:proofErr w:type="spellEnd"/>
            <w:r w:rsidR="00840CD0" w:rsidRPr="0056769F">
              <w:rPr>
                <w:rFonts w:eastAsia="Cambria" w:cs="Cambria"/>
                <w:b/>
                <w:bCs/>
                <w:color w:val="4A6274"/>
                <w:szCs w:val="24"/>
                <w:lang w:val="en-GB"/>
              </w:rPr>
              <w:t>}/{</w:t>
            </w:r>
            <w:proofErr w:type="spellStart"/>
            <w:r w:rsidR="00840CD0" w:rsidRPr="0056769F">
              <w:rPr>
                <w:rFonts w:eastAsia="Cambria" w:cs="Cambria"/>
                <w:b/>
                <w:bCs/>
                <w:color w:val="4A6274"/>
                <w:szCs w:val="24"/>
                <w:lang w:val="en-GB"/>
              </w:rPr>
              <w:t>progressiveID</w:t>
            </w:r>
            <w:proofErr w:type="spellEnd"/>
            <w:r w:rsidR="00840CD0" w:rsidRPr="0056769F">
              <w:rPr>
                <w:rFonts w:eastAsia="Cambria" w:cs="Cambria"/>
                <w:b/>
                <w:bCs/>
                <w:color w:val="4A6274"/>
                <w:szCs w:val="24"/>
                <w:lang w:val="en-GB"/>
              </w:rPr>
              <w:t>}</w:t>
            </w:r>
          </w:p>
        </w:tc>
        <w:tc>
          <w:tcPr>
            <w:tcW w:w="2049" w:type="dxa"/>
            <w:vAlign w:val="center"/>
          </w:tcPr>
          <w:p w14:paraId="58388C65" w14:textId="629CA494" w:rsidR="001206B6" w:rsidRDefault="00840CD0" w:rsidP="00490322">
            <w:pPr>
              <w:jc w:val="center"/>
              <w:rPr>
                <w:rFonts w:eastAsia="Cambria" w:cs="Cambria"/>
                <w:szCs w:val="24"/>
                <w:lang w:val="en-GB"/>
              </w:rPr>
            </w:pPr>
            <w:r>
              <w:rPr>
                <w:rFonts w:eastAsia="Cambria" w:cs="Cambria"/>
                <w:szCs w:val="24"/>
                <w:lang w:val="en-GB"/>
              </w:rPr>
              <w:t>PUT</w:t>
            </w:r>
          </w:p>
        </w:tc>
        <w:tc>
          <w:tcPr>
            <w:tcW w:w="4449" w:type="dxa"/>
            <w:vAlign w:val="center"/>
          </w:tcPr>
          <w:p w14:paraId="0C6ED995" w14:textId="00CA288E" w:rsidR="001206B6" w:rsidRPr="00A957AC" w:rsidRDefault="00840CD0" w:rsidP="00840CD0">
            <w:pPr>
              <w:rPr>
                <w:rFonts w:eastAsia="Cambria" w:cs="Cambria"/>
                <w:szCs w:val="24"/>
                <w:highlight w:val="yellow"/>
              </w:rPr>
            </w:pPr>
            <w:r w:rsidRPr="00A957AC">
              <w:rPr>
                <w:rFonts w:eastAsia="Cambria" w:cs="Cambria"/>
                <w:szCs w:val="24"/>
                <w:highlight w:val="yellow"/>
              </w:rPr>
              <w:t>Modifica uno specifico feedback, invertendone il {</w:t>
            </w:r>
            <w:proofErr w:type="spellStart"/>
            <w:r w:rsidRPr="00A957AC">
              <w:rPr>
                <w:rFonts w:eastAsia="Cambria" w:cs="Cambria"/>
                <w:szCs w:val="24"/>
                <w:highlight w:val="yellow"/>
              </w:rPr>
              <w:t>binaryValue</w:t>
            </w:r>
            <w:proofErr w:type="spellEnd"/>
            <w:r w:rsidRPr="00A957AC">
              <w:rPr>
                <w:rFonts w:eastAsia="Cambria" w:cs="Cambria"/>
                <w:szCs w:val="24"/>
                <w:highlight w:val="yellow"/>
              </w:rPr>
              <w:t>}. Questa funzionalità è applicabile entro un’ora dalla POST.</w:t>
            </w:r>
          </w:p>
        </w:tc>
      </w:tr>
      <w:tr w:rsidR="0056769F" w:rsidRPr="00840CD0" w14:paraId="7105F399" w14:textId="77777777" w:rsidTr="001206B6">
        <w:tc>
          <w:tcPr>
            <w:tcW w:w="3402" w:type="dxa"/>
            <w:vAlign w:val="center"/>
          </w:tcPr>
          <w:p w14:paraId="2C0AC220" w14:textId="69363CA6"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w:t>
            </w:r>
            <w:proofErr w:type="spellStart"/>
            <w:r w:rsidR="00840CD0" w:rsidRPr="004D1387">
              <w:rPr>
                <w:rFonts w:eastAsia="Cambria" w:cs="Cambria"/>
                <w:b/>
                <w:bCs/>
                <w:color w:val="4A6274"/>
                <w:szCs w:val="24"/>
                <w:lang w:val="en-GB"/>
              </w:rPr>
              <w:t>cityName</w:t>
            </w:r>
            <w:proofErr w:type="spellEnd"/>
            <w:r w:rsidR="0056769F">
              <w:rPr>
                <w:rFonts w:eastAsia="Cambria" w:cs="Cambria"/>
                <w:b/>
                <w:bCs/>
                <w:color w:val="4A6274"/>
                <w:szCs w:val="24"/>
                <w:lang w:val="en-GB"/>
              </w:rPr>
              <w:t>}</w:t>
            </w:r>
          </w:p>
        </w:tc>
        <w:tc>
          <w:tcPr>
            <w:tcW w:w="2049" w:type="dxa"/>
            <w:vAlign w:val="center"/>
          </w:tcPr>
          <w:p w14:paraId="33C61919" w14:textId="6CF5C8FB" w:rsidR="001206B6" w:rsidRDefault="00840CD0" w:rsidP="00490322">
            <w:pPr>
              <w:jc w:val="center"/>
              <w:rPr>
                <w:rFonts w:eastAsia="Cambria" w:cs="Cambria"/>
                <w:szCs w:val="24"/>
                <w:lang w:val="en-GB"/>
              </w:rPr>
            </w:pPr>
            <w:r>
              <w:rPr>
                <w:rFonts w:eastAsia="Cambria" w:cs="Cambria"/>
                <w:szCs w:val="24"/>
                <w:lang w:val="en-GB"/>
              </w:rPr>
              <w:t>DELETE</w:t>
            </w:r>
          </w:p>
        </w:tc>
        <w:tc>
          <w:tcPr>
            <w:tcW w:w="4449" w:type="dxa"/>
            <w:vAlign w:val="center"/>
          </w:tcPr>
          <w:p w14:paraId="51BD94E5" w14:textId="330AF715" w:rsidR="001206B6" w:rsidRPr="00A957AC" w:rsidRDefault="00840CD0" w:rsidP="00840CD0">
            <w:pPr>
              <w:rPr>
                <w:rFonts w:eastAsia="Cambria" w:cs="Cambria"/>
                <w:szCs w:val="24"/>
                <w:highlight w:val="yellow"/>
              </w:rPr>
            </w:pPr>
            <w:r w:rsidRPr="00A957AC">
              <w:rPr>
                <w:rFonts w:eastAsia="Cambria" w:cs="Cambria"/>
                <w:szCs w:val="24"/>
                <w:highlight w:val="yellow"/>
              </w:rPr>
              <w:t>Elmina uno specifico feedback. Questa funzionalità è applicabile entro un’ora dalla POST.</w:t>
            </w:r>
          </w:p>
        </w:tc>
      </w:tr>
    </w:tbl>
    <w:p w14:paraId="068A370F" w14:textId="77777777" w:rsidR="001206B6" w:rsidRPr="00840CD0" w:rsidRDefault="001206B6" w:rsidP="00E33727">
      <w:pPr>
        <w:rPr>
          <w:rFonts w:eastAsia="Cambria" w:cs="Cambria"/>
          <w:szCs w:val="24"/>
        </w:rPr>
      </w:pPr>
    </w:p>
    <w:p w14:paraId="4F18DB69" w14:textId="3EB3EF26" w:rsidR="00840CD0" w:rsidRPr="0086439F" w:rsidRDefault="00840CD0" w:rsidP="00840CD0">
      <w:pPr>
        <w:rPr>
          <w:rFonts w:eastAsia="Cambria" w:cs="Cambria"/>
          <w:b/>
          <w:bCs/>
          <w:szCs w:val="24"/>
          <w:lang w:val="en-GB"/>
        </w:rPr>
      </w:pPr>
      <w:r w:rsidRPr="0086439F">
        <w:rPr>
          <w:rFonts w:eastAsia="Cambria" w:cs="Cambria"/>
          <w:b/>
          <w:bCs/>
          <w:szCs w:val="24"/>
          <w:lang w:val="en-GB"/>
        </w:rPr>
        <w:t xml:space="preserve">Microservice 3 – </w:t>
      </w:r>
      <w:r w:rsidR="0086439F" w:rsidRPr="0086439F">
        <w:rPr>
          <w:rStyle w:val="--l"/>
          <w:lang w:val="en-GB"/>
        </w:rPr>
        <w:t>Places of interest</w:t>
      </w:r>
    </w:p>
    <w:p w14:paraId="07A62091" w14:textId="114E59DA" w:rsidR="00840CD0" w:rsidRPr="0086439F" w:rsidRDefault="0086439F" w:rsidP="00840CD0">
      <w:pPr>
        <w:rPr>
          <w:rFonts w:eastAsia="Cambria" w:cs="Cambria"/>
          <w:szCs w:val="24"/>
          <w:lang w:val="en-GB"/>
        </w:rPr>
      </w:pPr>
      <w:r w:rsidRPr="0086439F">
        <w:rPr>
          <w:rFonts w:eastAsia="Cambria" w:cs="Cambria"/>
          <w:szCs w:val="24"/>
          <w:lang w:val="en-GB"/>
        </w:rPr>
        <w:t>Base path</w:t>
      </w:r>
      <w:r w:rsidR="00840CD0" w:rsidRPr="0086439F">
        <w:rPr>
          <w:rFonts w:eastAsia="Cambria" w:cs="Cambria"/>
          <w:szCs w:val="24"/>
          <w:lang w:val="en-GB"/>
        </w:rPr>
        <w:t>: /</w:t>
      </w:r>
      <w:r w:rsidR="00715BB6" w:rsidRPr="0086439F">
        <w:rPr>
          <w:rFonts w:eastAsia="Cambria" w:cs="Cambria"/>
          <w:szCs w:val="24"/>
          <w:lang w:val="en-GB"/>
        </w:rPr>
        <w:t>place</w:t>
      </w:r>
      <w:r w:rsidR="0056769F" w:rsidRPr="0086439F">
        <w:rPr>
          <w:rFonts w:eastAsia="Cambria" w:cs="Cambria"/>
          <w:szCs w:val="24"/>
          <w:lang w:val="en-GB"/>
        </w:rPr>
        <w:t>s</w:t>
      </w:r>
    </w:p>
    <w:tbl>
      <w:tblPr>
        <w:tblStyle w:val="Grigliatabella"/>
        <w:tblW w:w="9634" w:type="dxa"/>
        <w:tblLook w:val="04A0" w:firstRow="1" w:lastRow="0" w:firstColumn="1" w:lastColumn="0" w:noHBand="0" w:noVBand="1"/>
      </w:tblPr>
      <w:tblGrid>
        <w:gridCol w:w="3136"/>
        <w:gridCol w:w="2049"/>
        <w:gridCol w:w="4449"/>
      </w:tblGrid>
      <w:tr w:rsidR="0056769F" w:rsidRPr="00E33727" w14:paraId="6A986889" w14:textId="77777777" w:rsidTr="00FC39C4">
        <w:tc>
          <w:tcPr>
            <w:tcW w:w="3136" w:type="dxa"/>
          </w:tcPr>
          <w:p w14:paraId="2C1310B1"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7274201A"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C00826C"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12F66AA8" w14:textId="77777777" w:rsidTr="0056769F">
        <w:trPr>
          <w:trHeight w:val="58"/>
        </w:trPr>
        <w:tc>
          <w:tcPr>
            <w:tcW w:w="3136" w:type="dxa"/>
            <w:vAlign w:val="center"/>
          </w:tcPr>
          <w:p w14:paraId="73EF40FC" w14:textId="77777777" w:rsidR="00840CD0" w:rsidRPr="001206B6" w:rsidRDefault="00840CD0" w:rsidP="00FC39C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Pr>
                <w:rFonts w:eastAsia="Cambria" w:cs="Cambria"/>
                <w:b/>
                <w:bCs/>
                <w:color w:val="4A6274"/>
                <w:szCs w:val="24"/>
                <w:lang w:val="en-GB"/>
              </w:rPr>
              <w:t>getAll</w:t>
            </w:r>
            <w:proofErr w:type="spellEnd"/>
            <w:r>
              <w:rPr>
                <w:rFonts w:eastAsia="Cambria" w:cs="Cambria"/>
                <w:b/>
                <w:bCs/>
                <w:color w:val="4A6274"/>
                <w:szCs w:val="24"/>
                <w:lang w:val="en-GB"/>
              </w:rPr>
              <w:t>/</w:t>
            </w:r>
            <w:r w:rsidRPr="001206B6">
              <w:rPr>
                <w:rFonts w:eastAsia="Cambria" w:cs="Cambria"/>
                <w:b/>
                <w:bCs/>
                <w:color w:val="4A6274"/>
                <w:szCs w:val="24"/>
                <w:lang w:val="en-GB"/>
              </w:rPr>
              <w:t>{</w:t>
            </w:r>
            <w:proofErr w:type="spellStart"/>
            <w:r w:rsidRPr="001206B6">
              <w:rPr>
                <w:rFonts w:eastAsia="Cambria" w:cs="Cambria"/>
                <w:b/>
                <w:bCs/>
                <w:color w:val="4A6274"/>
                <w:szCs w:val="24"/>
                <w:lang w:val="en-GB"/>
              </w:rPr>
              <w:t>cityName</w:t>
            </w:r>
            <w:proofErr w:type="spellEnd"/>
            <w:r w:rsidRPr="001206B6">
              <w:rPr>
                <w:rFonts w:eastAsia="Cambria" w:cs="Cambria"/>
                <w:b/>
                <w:bCs/>
                <w:color w:val="4A6274"/>
                <w:szCs w:val="24"/>
                <w:lang w:val="en-GB"/>
              </w:rPr>
              <w:t>}</w:t>
            </w:r>
          </w:p>
        </w:tc>
        <w:tc>
          <w:tcPr>
            <w:tcW w:w="2049" w:type="dxa"/>
            <w:vAlign w:val="center"/>
          </w:tcPr>
          <w:p w14:paraId="3C9CEEFF" w14:textId="77777777" w:rsidR="00840CD0" w:rsidRDefault="00840CD0" w:rsidP="00FC39C4">
            <w:pPr>
              <w:jc w:val="center"/>
              <w:rPr>
                <w:rFonts w:eastAsia="Cambria" w:cs="Cambria"/>
                <w:szCs w:val="24"/>
                <w:lang w:val="en-GB"/>
              </w:rPr>
            </w:pPr>
            <w:r>
              <w:rPr>
                <w:rFonts w:eastAsia="Cambria" w:cs="Cambria"/>
                <w:szCs w:val="24"/>
                <w:lang w:val="en-GB"/>
              </w:rPr>
              <w:t>GET</w:t>
            </w:r>
          </w:p>
        </w:tc>
        <w:tc>
          <w:tcPr>
            <w:tcW w:w="4449" w:type="dxa"/>
            <w:vAlign w:val="center"/>
          </w:tcPr>
          <w:p w14:paraId="6B897265" w14:textId="7A3737B1" w:rsidR="00840CD0" w:rsidRPr="00A957AC" w:rsidRDefault="00840CD0" w:rsidP="00FC39C4">
            <w:pPr>
              <w:rPr>
                <w:rFonts w:eastAsia="Cambria" w:cs="Cambria"/>
                <w:szCs w:val="24"/>
                <w:highlight w:val="yellow"/>
              </w:rPr>
            </w:pPr>
            <w:r w:rsidRPr="00A957AC">
              <w:rPr>
                <w:rFonts w:eastAsia="Cambria" w:cs="Cambria"/>
                <w:szCs w:val="24"/>
                <w:highlight w:val="yellow"/>
              </w:rPr>
              <w:t>Ritorna tutti i luoghi di interesse di una data città</w:t>
            </w:r>
          </w:p>
        </w:tc>
      </w:tr>
      <w:tr w:rsidR="0056769F" w:rsidRPr="001206B6" w14:paraId="462DCFC5" w14:textId="77777777" w:rsidTr="00FC39C4">
        <w:tc>
          <w:tcPr>
            <w:tcW w:w="3136" w:type="dxa"/>
            <w:vAlign w:val="center"/>
          </w:tcPr>
          <w:p w14:paraId="0D14AE6A" w14:textId="111AACE7" w:rsidR="004D1387" w:rsidRPr="001206B6" w:rsidRDefault="004D1387" w:rsidP="0056769F">
            <w:pPr>
              <w:jc w:val="center"/>
              <w:rPr>
                <w:rFonts w:eastAsia="Cambria" w:cs="Cambria"/>
                <w:b/>
                <w:bCs/>
                <w:color w:val="4A6274"/>
                <w:szCs w:val="24"/>
                <w:lang w:val="en-GB"/>
              </w:rPr>
            </w:pPr>
            <w:r>
              <w:rPr>
                <w:rFonts w:eastAsia="Cambria" w:cs="Cambria"/>
                <w:b/>
                <w:bCs/>
                <w:color w:val="4A6274"/>
                <w:szCs w:val="24"/>
                <w:lang w:val="en-GB"/>
              </w:rPr>
              <w:t>/</w:t>
            </w:r>
          </w:p>
        </w:tc>
        <w:tc>
          <w:tcPr>
            <w:tcW w:w="2049" w:type="dxa"/>
            <w:vAlign w:val="center"/>
          </w:tcPr>
          <w:p w14:paraId="6D73E35C" w14:textId="0DB1AB1E" w:rsidR="004D1387" w:rsidRDefault="0056769F" w:rsidP="00FC39C4">
            <w:pPr>
              <w:jc w:val="center"/>
              <w:rPr>
                <w:rFonts w:eastAsia="Cambria" w:cs="Cambria"/>
                <w:szCs w:val="24"/>
                <w:lang w:val="en-GB"/>
              </w:rPr>
            </w:pPr>
            <w:r>
              <w:rPr>
                <w:rFonts w:eastAsia="Cambria" w:cs="Cambria"/>
                <w:szCs w:val="24"/>
                <w:lang w:val="en-GB"/>
              </w:rPr>
              <w:t>POST</w:t>
            </w:r>
          </w:p>
        </w:tc>
        <w:tc>
          <w:tcPr>
            <w:tcW w:w="4449" w:type="dxa"/>
            <w:vAlign w:val="center"/>
          </w:tcPr>
          <w:p w14:paraId="11E62BDF" w14:textId="2BEAE66D" w:rsidR="004D1387" w:rsidRPr="00A957AC" w:rsidRDefault="0056769F" w:rsidP="00FC39C4">
            <w:pPr>
              <w:rPr>
                <w:rFonts w:eastAsia="Cambria" w:cs="Cambria"/>
                <w:szCs w:val="24"/>
                <w:highlight w:val="yellow"/>
              </w:rPr>
            </w:pPr>
            <w:r w:rsidRPr="00A957AC">
              <w:rPr>
                <w:rFonts w:eastAsia="Cambria" w:cs="Cambria"/>
                <w:szCs w:val="24"/>
                <w:highlight w:val="yellow"/>
              </w:rPr>
              <w:t>Aggiunge un “luogo di interesse” per una città fornendo il</w:t>
            </w:r>
            <w:r w:rsidR="00D46D99" w:rsidRPr="00A957AC">
              <w:rPr>
                <w:rFonts w:eastAsia="Cambria" w:cs="Cambria"/>
                <w:szCs w:val="24"/>
                <w:highlight w:val="yellow"/>
              </w:rPr>
              <w:t xml:space="preserve"> nome della città, il</w:t>
            </w:r>
            <w:r w:rsidRPr="00A957AC">
              <w:rPr>
                <w:rFonts w:eastAsia="Cambria" w:cs="Cambria"/>
                <w:szCs w:val="24"/>
                <w:highlight w:val="yellow"/>
              </w:rPr>
              <w:t xml:space="preserve"> nome del luogo, il nome dell’utente che lo consiglia, una valutazione ed una breve descrizione.</w:t>
            </w:r>
          </w:p>
        </w:tc>
      </w:tr>
    </w:tbl>
    <w:p w14:paraId="251A25ED" w14:textId="77777777" w:rsidR="001206B6" w:rsidRDefault="001206B6" w:rsidP="00E33727">
      <w:pPr>
        <w:rPr>
          <w:rFonts w:eastAsia="Cambria" w:cs="Cambria"/>
          <w:szCs w:val="24"/>
        </w:rPr>
      </w:pPr>
    </w:p>
    <w:p w14:paraId="0D7AE4F7" w14:textId="35647A8E" w:rsidR="00840CD0" w:rsidRPr="0086439F" w:rsidRDefault="00840CD0" w:rsidP="00840CD0">
      <w:pPr>
        <w:rPr>
          <w:rFonts w:eastAsia="Cambria" w:cs="Cambria"/>
          <w:b/>
          <w:bCs/>
          <w:szCs w:val="24"/>
          <w:lang w:val="en-GB"/>
        </w:rPr>
      </w:pPr>
      <w:r w:rsidRPr="0086439F">
        <w:rPr>
          <w:rFonts w:eastAsia="Cambria" w:cs="Cambria"/>
          <w:b/>
          <w:bCs/>
          <w:szCs w:val="24"/>
          <w:lang w:val="en-GB"/>
        </w:rPr>
        <w:t xml:space="preserve">Microservice 4 – </w:t>
      </w:r>
      <w:r w:rsidR="0086439F" w:rsidRPr="0086439F">
        <w:rPr>
          <w:lang w:val="en-GB"/>
        </w:rPr>
        <w:t>City consultation</w:t>
      </w:r>
    </w:p>
    <w:p w14:paraId="425B9967" w14:textId="0C6CB80C" w:rsidR="00840CD0" w:rsidRPr="0086439F" w:rsidRDefault="0086439F" w:rsidP="00E33727">
      <w:pPr>
        <w:rPr>
          <w:rFonts w:eastAsia="Cambria" w:cs="Cambria"/>
          <w:szCs w:val="24"/>
          <w:lang w:val="en-GB"/>
        </w:rPr>
      </w:pPr>
      <w:r w:rsidRPr="0086439F">
        <w:rPr>
          <w:rFonts w:eastAsia="Cambria" w:cs="Cambria"/>
          <w:szCs w:val="24"/>
          <w:lang w:val="en-GB"/>
        </w:rPr>
        <w:t>Base path</w:t>
      </w:r>
      <w:r w:rsidR="00840CD0" w:rsidRPr="0086439F">
        <w:rPr>
          <w:rFonts w:eastAsia="Cambria" w:cs="Cambria"/>
          <w:szCs w:val="24"/>
          <w:lang w:val="en-GB"/>
        </w:rPr>
        <w:t>: /</w:t>
      </w:r>
      <w:r w:rsidR="00715BB6" w:rsidRPr="0086439F">
        <w:rPr>
          <w:rFonts w:eastAsia="Cambria" w:cs="Cambria"/>
          <w:szCs w:val="24"/>
          <w:lang w:val="en-GB"/>
        </w:rPr>
        <w:t>cit</w:t>
      </w:r>
      <w:r w:rsidR="0056769F" w:rsidRPr="0086439F">
        <w:rPr>
          <w:rFonts w:eastAsia="Cambria" w:cs="Cambria"/>
          <w:szCs w:val="24"/>
          <w:lang w:val="en-GB"/>
        </w:rPr>
        <w:t>ies</w:t>
      </w:r>
    </w:p>
    <w:tbl>
      <w:tblPr>
        <w:tblStyle w:val="Grigliatabella"/>
        <w:tblW w:w="9634" w:type="dxa"/>
        <w:tblLook w:val="04A0" w:firstRow="1" w:lastRow="0" w:firstColumn="1" w:lastColumn="0" w:noHBand="0" w:noVBand="1"/>
      </w:tblPr>
      <w:tblGrid>
        <w:gridCol w:w="3136"/>
        <w:gridCol w:w="2049"/>
        <w:gridCol w:w="4449"/>
      </w:tblGrid>
      <w:tr w:rsidR="00840CD0" w:rsidRPr="00E33727" w14:paraId="13D81206" w14:textId="77777777" w:rsidTr="00A43734">
        <w:tc>
          <w:tcPr>
            <w:tcW w:w="3136" w:type="dxa"/>
          </w:tcPr>
          <w:p w14:paraId="39260A35"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03625904"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EFDA60C"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840CD0" w:rsidRPr="001206B6" w14:paraId="701E5678" w14:textId="77777777" w:rsidTr="00A43734">
        <w:tc>
          <w:tcPr>
            <w:tcW w:w="3136" w:type="dxa"/>
            <w:vAlign w:val="center"/>
          </w:tcPr>
          <w:p w14:paraId="633826CD" w14:textId="3B3A8EBD" w:rsidR="00840CD0" w:rsidRPr="001206B6" w:rsidRDefault="00840CD0" w:rsidP="00A43734">
            <w:pPr>
              <w:jc w:val="center"/>
              <w:rPr>
                <w:rFonts w:eastAsia="Cambria" w:cs="Cambria"/>
                <w:b/>
                <w:bCs/>
                <w:color w:val="4A6274"/>
                <w:szCs w:val="24"/>
                <w:lang w:val="en-GB"/>
              </w:rPr>
            </w:pPr>
            <w:r w:rsidRPr="001206B6">
              <w:rPr>
                <w:rFonts w:eastAsia="Cambria" w:cs="Cambria"/>
                <w:b/>
                <w:bCs/>
                <w:color w:val="4A6274"/>
                <w:szCs w:val="24"/>
                <w:lang w:val="en-GB"/>
              </w:rPr>
              <w:t>/{</w:t>
            </w:r>
            <w:proofErr w:type="spellStart"/>
            <w:r w:rsidR="00715BB6">
              <w:rPr>
                <w:rFonts w:eastAsia="Cambria" w:cs="Cambria"/>
                <w:b/>
                <w:bCs/>
                <w:color w:val="4A6274"/>
                <w:szCs w:val="24"/>
                <w:lang w:val="en-GB"/>
              </w:rPr>
              <w:t>prefixC</w:t>
            </w:r>
            <w:r w:rsidRPr="001206B6">
              <w:rPr>
                <w:rFonts w:eastAsia="Cambria" w:cs="Cambria"/>
                <w:b/>
                <w:bCs/>
                <w:color w:val="4A6274"/>
                <w:szCs w:val="24"/>
                <w:lang w:val="en-GB"/>
              </w:rPr>
              <w:t>ityName</w:t>
            </w:r>
            <w:proofErr w:type="spellEnd"/>
            <w:r w:rsidRPr="001206B6">
              <w:rPr>
                <w:rFonts w:eastAsia="Cambria" w:cs="Cambria"/>
                <w:b/>
                <w:bCs/>
                <w:color w:val="4A6274"/>
                <w:szCs w:val="24"/>
                <w:lang w:val="en-GB"/>
              </w:rPr>
              <w:t>}</w:t>
            </w:r>
          </w:p>
        </w:tc>
        <w:tc>
          <w:tcPr>
            <w:tcW w:w="2049" w:type="dxa"/>
            <w:vAlign w:val="center"/>
          </w:tcPr>
          <w:p w14:paraId="7C357045" w14:textId="77777777" w:rsidR="00840CD0" w:rsidRDefault="00840CD0" w:rsidP="00A43734">
            <w:pPr>
              <w:jc w:val="center"/>
              <w:rPr>
                <w:rFonts w:eastAsia="Cambria" w:cs="Cambria"/>
                <w:szCs w:val="24"/>
                <w:lang w:val="en-GB"/>
              </w:rPr>
            </w:pPr>
            <w:r>
              <w:rPr>
                <w:rFonts w:eastAsia="Cambria" w:cs="Cambria"/>
                <w:szCs w:val="24"/>
                <w:lang w:val="en-GB"/>
              </w:rPr>
              <w:t>GET</w:t>
            </w:r>
          </w:p>
        </w:tc>
        <w:tc>
          <w:tcPr>
            <w:tcW w:w="4449" w:type="dxa"/>
            <w:vAlign w:val="center"/>
          </w:tcPr>
          <w:p w14:paraId="2920F331" w14:textId="11C42EB3" w:rsidR="00840CD0" w:rsidRPr="001206B6" w:rsidRDefault="00840CD0" w:rsidP="00A43734">
            <w:pPr>
              <w:rPr>
                <w:rFonts w:eastAsia="Cambria" w:cs="Cambria"/>
                <w:szCs w:val="24"/>
              </w:rPr>
            </w:pPr>
            <w:r w:rsidRPr="00A957AC">
              <w:rPr>
                <w:rFonts w:eastAsia="Cambria" w:cs="Cambria"/>
                <w:szCs w:val="24"/>
                <w:highlight w:val="yellow"/>
              </w:rPr>
              <w:t xml:space="preserve">Ritorna </w:t>
            </w:r>
            <w:r w:rsidR="00D46D99" w:rsidRPr="00A957AC">
              <w:rPr>
                <w:rFonts w:eastAsia="Cambria" w:cs="Cambria"/>
                <w:szCs w:val="24"/>
                <w:highlight w:val="yellow"/>
              </w:rPr>
              <w:t>5</w:t>
            </w:r>
            <w:r w:rsidR="00715BB6" w:rsidRPr="00A957AC">
              <w:rPr>
                <w:rFonts w:eastAsia="Cambria" w:cs="Cambria"/>
                <w:szCs w:val="24"/>
                <w:highlight w:val="yellow"/>
              </w:rPr>
              <w:t xml:space="preserve"> città che iniziano con un dato prefisso.</w:t>
            </w:r>
          </w:p>
        </w:tc>
      </w:tr>
    </w:tbl>
    <w:p w14:paraId="0569EB48" w14:textId="77777777" w:rsidR="00840CD0" w:rsidRDefault="00840CD0" w:rsidP="00E33727">
      <w:pPr>
        <w:rPr>
          <w:rFonts w:eastAsia="Cambria" w:cs="Cambria"/>
          <w:szCs w:val="24"/>
        </w:rPr>
      </w:pPr>
    </w:p>
    <w:p w14:paraId="18C65529" w14:textId="511796C8" w:rsidR="00E52FBB" w:rsidRPr="00967A8A" w:rsidRDefault="00BD2CB6" w:rsidP="004C6122">
      <w:pPr>
        <w:pStyle w:val="H2"/>
        <w:rPr>
          <w:lang w:val="it-IT"/>
        </w:rPr>
      </w:pPr>
      <w:bookmarkStart w:id="21" w:name="_Toc158341528"/>
      <w:r w:rsidRPr="00715BB6">
        <w:rPr>
          <w:lang w:val="it-IT"/>
        </w:rPr>
        <w:t xml:space="preserve">A </w:t>
      </w:r>
      <w:proofErr w:type="spellStart"/>
      <w:r w:rsidRPr="00715BB6">
        <w:rPr>
          <w:lang w:val="it-IT"/>
        </w:rPr>
        <w:t>microservices</w:t>
      </w:r>
      <w:proofErr w:type="spellEnd"/>
      <w:r w:rsidRPr="00715BB6">
        <w:rPr>
          <w:lang w:val="it-IT"/>
        </w:rPr>
        <w:t xml:space="preserve"> pattern: </w:t>
      </w:r>
      <w:r w:rsidR="00E52FBB" w:rsidRPr="00967A8A">
        <w:rPr>
          <w:lang w:val="it-IT"/>
        </w:rPr>
        <w:t>API-Gateway</w:t>
      </w:r>
      <w:bookmarkEnd w:id="21"/>
    </w:p>
    <w:p w14:paraId="0A615603" w14:textId="6D361D77" w:rsidR="00543E6A" w:rsidRPr="00543E6A" w:rsidRDefault="00543E6A" w:rsidP="00543E6A">
      <w:pPr>
        <w:rPr>
          <w:lang w:val="en-GB"/>
        </w:rPr>
      </w:pPr>
      <w:r w:rsidRPr="00543E6A">
        <w:rPr>
          <w:lang w:val="en-GB"/>
        </w:rPr>
        <w:t xml:space="preserve">To access microservices, we </w:t>
      </w:r>
      <w:r w:rsidRPr="00543E6A">
        <w:rPr>
          <w:b/>
          <w:bCs/>
          <w:lang w:val="en-GB"/>
        </w:rPr>
        <w:t>cannot directly call the ports associated with them</w:t>
      </w:r>
      <w:r w:rsidRPr="00543E6A">
        <w:rPr>
          <w:lang w:val="en-GB"/>
        </w:rPr>
        <w:t>, as the microservices environment may have multiple instances of the same microservice, functioning on different ports. Therefore, relying on hard-coded port values is not feasible.</w:t>
      </w:r>
    </w:p>
    <w:p w14:paraId="532D63AA" w14:textId="77777777" w:rsidR="00543E6A" w:rsidRPr="00543E6A" w:rsidRDefault="00543E6A" w:rsidP="00543E6A">
      <w:pPr>
        <w:rPr>
          <w:lang w:val="en-GB"/>
        </w:rPr>
      </w:pPr>
      <w:r w:rsidRPr="00543E6A">
        <w:rPr>
          <w:lang w:val="en-GB"/>
        </w:rPr>
        <w:t xml:space="preserve">It becomes essential, therefore, to add a component at the beginning of our architectural landscape: the </w:t>
      </w:r>
      <w:r w:rsidRPr="00543E6A">
        <w:rPr>
          <w:b/>
          <w:bCs/>
          <w:lang w:val="en-GB"/>
        </w:rPr>
        <w:t>API gateway</w:t>
      </w:r>
      <w:r w:rsidRPr="00543E6A">
        <w:rPr>
          <w:lang w:val="en-GB"/>
        </w:rPr>
        <w:t>.</w:t>
      </w:r>
    </w:p>
    <w:p w14:paraId="0F5561E7" w14:textId="77777777" w:rsidR="00543E6A" w:rsidRPr="00543E6A" w:rsidRDefault="00543E6A" w:rsidP="00543E6A">
      <w:pPr>
        <w:rPr>
          <w:lang w:val="en-GB"/>
        </w:rPr>
      </w:pPr>
      <w:r w:rsidRPr="00543E6A">
        <w:rPr>
          <w:lang w:val="en-GB"/>
        </w:rPr>
        <w:t xml:space="preserve">The </w:t>
      </w:r>
      <w:r w:rsidRPr="00543E6A">
        <w:rPr>
          <w:b/>
          <w:bCs/>
          <w:lang w:val="en-GB"/>
        </w:rPr>
        <w:t>API Gateway</w:t>
      </w:r>
      <w:r w:rsidRPr="00543E6A">
        <w:rPr>
          <w:lang w:val="en-GB"/>
        </w:rPr>
        <w:t xml:space="preserve"> </w:t>
      </w:r>
      <w:r w:rsidRPr="00543E6A">
        <w:rPr>
          <w:b/>
          <w:bCs/>
          <w:lang w:val="en-GB"/>
        </w:rPr>
        <w:t>pattern</w:t>
      </w:r>
      <w:r w:rsidRPr="00543E6A">
        <w:rPr>
          <w:lang w:val="en-GB"/>
        </w:rPr>
        <w:t xml:space="preserve"> is a common pattern in the realm of microservices, often used to </w:t>
      </w:r>
      <w:r w:rsidRPr="00543E6A">
        <w:rPr>
          <w:b/>
          <w:bCs/>
          <w:lang w:val="en-GB"/>
        </w:rPr>
        <w:t>manage client requests to a distributed architecture of microservices</w:t>
      </w:r>
      <w:r w:rsidRPr="00543E6A">
        <w:rPr>
          <w:lang w:val="en-GB"/>
        </w:rPr>
        <w:t xml:space="preserve">. In this pattern, an API Gateway serves as a </w:t>
      </w:r>
      <w:r w:rsidRPr="00543E6A">
        <w:rPr>
          <w:b/>
          <w:bCs/>
          <w:lang w:val="en-GB"/>
        </w:rPr>
        <w:t>unified entry point for all client requests</w:t>
      </w:r>
      <w:r w:rsidRPr="00543E6A">
        <w:rPr>
          <w:lang w:val="en-GB"/>
        </w:rPr>
        <w:t>. But what are the key points?</w:t>
      </w:r>
    </w:p>
    <w:p w14:paraId="0310695B" w14:textId="77777777" w:rsidR="00543E6A" w:rsidRPr="00543E6A" w:rsidRDefault="00543E6A">
      <w:pPr>
        <w:numPr>
          <w:ilvl w:val="0"/>
          <w:numId w:val="15"/>
        </w:numPr>
        <w:rPr>
          <w:lang w:val="en-GB"/>
        </w:rPr>
      </w:pPr>
      <w:r w:rsidRPr="00543E6A">
        <w:rPr>
          <w:b/>
          <w:bCs/>
          <w:lang w:val="en-GB"/>
        </w:rPr>
        <w:t>Request aggregation</w:t>
      </w:r>
      <w:r>
        <w:rPr>
          <w:b/>
          <w:bCs/>
          <w:lang w:val="en-GB"/>
        </w:rPr>
        <w:t>.</w:t>
      </w:r>
    </w:p>
    <w:p w14:paraId="59999908" w14:textId="5985F4E2" w:rsidR="00543E6A" w:rsidRPr="00543E6A" w:rsidRDefault="00543E6A" w:rsidP="00543E6A">
      <w:pPr>
        <w:ind w:left="720"/>
        <w:rPr>
          <w:lang w:val="en-GB"/>
        </w:rPr>
      </w:pPr>
      <w:r w:rsidRPr="00543E6A">
        <w:rPr>
          <w:lang w:val="en-GB"/>
        </w:rPr>
        <w:lastRenderedPageBreak/>
        <w:t xml:space="preserve">The API Gateway can aggregate client requests and, if necessary, make multiple calls to different microservices to </w:t>
      </w:r>
      <w:proofErr w:type="spellStart"/>
      <w:r w:rsidRPr="00543E6A">
        <w:rPr>
          <w:lang w:val="en-GB"/>
        </w:rPr>
        <w:t>fulfill</w:t>
      </w:r>
      <w:proofErr w:type="spellEnd"/>
      <w:r w:rsidRPr="00543E6A">
        <w:rPr>
          <w:lang w:val="en-GB"/>
        </w:rPr>
        <w:t xml:space="preserve"> a single request. This reduces the number of network calls between clients and microservices and improves the overall system performance.</w:t>
      </w:r>
    </w:p>
    <w:p w14:paraId="43C5D3CE" w14:textId="77777777" w:rsidR="00543E6A" w:rsidRDefault="00543E6A">
      <w:pPr>
        <w:numPr>
          <w:ilvl w:val="0"/>
          <w:numId w:val="15"/>
        </w:numPr>
        <w:rPr>
          <w:lang w:val="en-GB"/>
        </w:rPr>
      </w:pPr>
      <w:r w:rsidRPr="00543E6A">
        <w:rPr>
          <w:b/>
          <w:bCs/>
          <w:lang w:val="en-GB"/>
        </w:rPr>
        <w:t>Request routing</w:t>
      </w:r>
      <w:r>
        <w:rPr>
          <w:lang w:val="en-GB"/>
        </w:rPr>
        <w:t>.</w:t>
      </w:r>
    </w:p>
    <w:p w14:paraId="7490B7FF" w14:textId="6A3664CC" w:rsidR="00543E6A" w:rsidRPr="00543E6A" w:rsidRDefault="00543E6A" w:rsidP="00543E6A">
      <w:pPr>
        <w:ind w:left="720"/>
        <w:rPr>
          <w:lang w:val="en-GB"/>
        </w:rPr>
      </w:pPr>
      <w:r w:rsidRPr="00543E6A">
        <w:rPr>
          <w:lang w:val="en-GB"/>
        </w:rPr>
        <w:t>The API Gateway can route client requests to the appropriate microservices based on the information contained in the request. This allows hiding the complexity of microservice distribution from the client and simplifying the evolution of the underlying architecture.</w:t>
      </w:r>
    </w:p>
    <w:p w14:paraId="706A5F2C" w14:textId="77777777" w:rsidR="00543E6A" w:rsidRDefault="00543E6A">
      <w:pPr>
        <w:numPr>
          <w:ilvl w:val="0"/>
          <w:numId w:val="15"/>
        </w:numPr>
        <w:rPr>
          <w:lang w:val="en-GB"/>
        </w:rPr>
      </w:pPr>
      <w:r w:rsidRPr="00543E6A">
        <w:rPr>
          <w:b/>
          <w:bCs/>
          <w:lang w:val="en-GB"/>
        </w:rPr>
        <w:t>Load balancing and failover</w:t>
      </w:r>
      <w:r>
        <w:rPr>
          <w:lang w:val="en-GB"/>
        </w:rPr>
        <w:t>.</w:t>
      </w:r>
    </w:p>
    <w:p w14:paraId="4539619A" w14:textId="215FB9DF" w:rsidR="00B30368" w:rsidRDefault="00543E6A" w:rsidP="00543E6A">
      <w:pPr>
        <w:ind w:left="720"/>
        <w:rPr>
          <w:lang w:val="en-GB"/>
        </w:rPr>
      </w:pPr>
      <w:r w:rsidRPr="00543E6A">
        <w:rPr>
          <w:lang w:val="en-GB"/>
        </w:rPr>
        <w:t>The API Gateway can implement load balancing between microservice instances to evenly distribute traffic and improve system reliability. In case of a microservice failure, the API Gateway can also perform failover to alternative instances to ensure service continuity.</w:t>
      </w:r>
    </w:p>
    <w:p w14:paraId="0A24C6C4" w14:textId="2C300BC6" w:rsidR="009A5C29" w:rsidRPr="009A5C29" w:rsidRDefault="009A5C29" w:rsidP="009A5C29">
      <w:pPr>
        <w:rPr>
          <w:i/>
          <w:iCs/>
          <w:lang w:val="en-GB"/>
        </w:rPr>
      </w:pPr>
      <w:r w:rsidRPr="009A5C29">
        <w:rPr>
          <w:i/>
          <w:iCs/>
          <w:lang w:val="en-GB"/>
        </w:rPr>
        <w:t xml:space="preserve">More information: </w:t>
      </w:r>
      <w:hyperlink r:id="rId29" w:history="1">
        <w:r w:rsidRPr="009A5C29">
          <w:rPr>
            <w:rStyle w:val="Collegamentoipertestuale"/>
            <w:i/>
            <w:iCs/>
            <w:lang w:val="en-GB"/>
          </w:rPr>
          <w:t>https://microservices.io/patterns/apigateway.html</w:t>
        </w:r>
      </w:hyperlink>
      <w:r w:rsidRPr="009A5C29">
        <w:rPr>
          <w:i/>
          <w:iCs/>
          <w:lang w:val="en-GB"/>
        </w:rPr>
        <w:t xml:space="preserve"> </w:t>
      </w:r>
    </w:p>
    <w:p w14:paraId="55CFA21E" w14:textId="1AAF45DB" w:rsidR="00967A8A" w:rsidRPr="00BD2CB6" w:rsidRDefault="00BD2CB6" w:rsidP="00967A8A">
      <w:pPr>
        <w:pStyle w:val="H2"/>
        <w:rPr>
          <w:lang w:val="en-GB"/>
        </w:rPr>
      </w:pPr>
      <w:bookmarkStart w:id="22" w:name="_Toc158341529"/>
      <w:r w:rsidRPr="00BD2CB6">
        <w:rPr>
          <w:lang w:val="en-GB"/>
        </w:rPr>
        <w:t xml:space="preserve">A microservices pattern: </w:t>
      </w:r>
      <w:r w:rsidR="00967A8A" w:rsidRPr="00BD2CB6">
        <w:rPr>
          <w:lang w:val="en-GB"/>
        </w:rPr>
        <w:t>Service Registry</w:t>
      </w:r>
      <w:bookmarkEnd w:id="22"/>
    </w:p>
    <w:p w14:paraId="638984E0" w14:textId="77777777" w:rsidR="00543E6A" w:rsidRDefault="00543E6A" w:rsidP="00543E6A">
      <w:pPr>
        <w:rPr>
          <w:b/>
          <w:bCs/>
          <w:lang w:val="en-GB"/>
        </w:rPr>
      </w:pPr>
      <w:r w:rsidRPr="00543E6A">
        <w:rPr>
          <w:lang w:val="en-GB"/>
        </w:rPr>
        <w:t>The "</w:t>
      </w:r>
      <w:r w:rsidRPr="00543E6A">
        <w:rPr>
          <w:b/>
          <w:bCs/>
          <w:lang w:val="en-GB"/>
        </w:rPr>
        <w:t>Service Registry Pattern</w:t>
      </w:r>
      <w:r w:rsidRPr="00543E6A">
        <w:rPr>
          <w:lang w:val="en-GB"/>
        </w:rPr>
        <w:t xml:space="preserve">" is </w:t>
      </w:r>
      <w:proofErr w:type="gramStart"/>
      <w:r w:rsidRPr="00543E6A">
        <w:rPr>
          <w:lang w:val="en-GB"/>
        </w:rPr>
        <w:t>an</w:t>
      </w:r>
      <w:proofErr w:type="gramEnd"/>
      <w:r w:rsidRPr="00543E6A">
        <w:rPr>
          <w:lang w:val="en-GB"/>
        </w:rPr>
        <w:t xml:space="preserve"> pattern widely used in the realm of microservices. This pattern is employed to enable distributed services to </w:t>
      </w:r>
      <w:r w:rsidRPr="00543E6A">
        <w:rPr>
          <w:b/>
          <w:bCs/>
          <w:lang w:val="en-GB"/>
        </w:rPr>
        <w:t>dynamically discover</w:t>
      </w:r>
      <w:r w:rsidRPr="00543E6A">
        <w:rPr>
          <w:lang w:val="en-GB"/>
        </w:rPr>
        <w:t xml:space="preserve"> and communicate with each other in a scalable and highly distributed environment.</w:t>
      </w:r>
    </w:p>
    <w:p w14:paraId="2E39BBAC" w14:textId="21C02649" w:rsidR="00543E6A" w:rsidRPr="00543E6A" w:rsidRDefault="00543E6A" w:rsidP="00543E6A">
      <w:pPr>
        <w:rPr>
          <w:lang w:val="en-GB"/>
        </w:rPr>
      </w:pPr>
      <w:r w:rsidRPr="00543E6A">
        <w:rPr>
          <w:lang w:val="en-GB"/>
        </w:rPr>
        <w:t xml:space="preserve">Let's delve into the details. A </w:t>
      </w:r>
      <w:r w:rsidRPr="00543E6A">
        <w:rPr>
          <w:b/>
          <w:bCs/>
          <w:lang w:val="en-GB"/>
        </w:rPr>
        <w:t>service registry</w:t>
      </w:r>
      <w:r w:rsidRPr="00543E6A">
        <w:rPr>
          <w:lang w:val="en-GB"/>
        </w:rPr>
        <w:t xml:space="preserve"> is a central component that </w:t>
      </w:r>
      <w:r w:rsidRPr="00543E6A">
        <w:rPr>
          <w:b/>
          <w:bCs/>
          <w:lang w:val="en-GB"/>
        </w:rPr>
        <w:t>keeps track of available services in the network</w:t>
      </w:r>
      <w:r w:rsidRPr="00543E6A">
        <w:rPr>
          <w:lang w:val="en-GB"/>
        </w:rPr>
        <w:t>. Each service, upon starting up, registers itself with the Service Registry, providing its network information (e.g., IP address and port number) and metadata (e.g., service name, version, etc.).</w:t>
      </w:r>
      <w:r>
        <w:rPr>
          <w:lang w:val="en-GB"/>
        </w:rPr>
        <w:t xml:space="preserve"> </w:t>
      </w:r>
    </w:p>
    <w:p w14:paraId="3D1E8CB9" w14:textId="11DB8994" w:rsidR="00543E6A" w:rsidRDefault="00543E6A" w:rsidP="00543E6A">
      <w:pPr>
        <w:rPr>
          <w:lang w:val="en-GB"/>
        </w:rPr>
      </w:pPr>
      <w:r w:rsidRPr="00543E6A">
        <w:rPr>
          <w:b/>
          <w:bCs/>
          <w:lang w:val="en-GB"/>
        </w:rPr>
        <w:t>Other services</w:t>
      </w:r>
      <w:r w:rsidRPr="00543E6A">
        <w:rPr>
          <w:lang w:val="en-GB"/>
        </w:rPr>
        <w:t xml:space="preserve"> wishing to communicate with a registered service can </w:t>
      </w:r>
      <w:r w:rsidRPr="00543E6A">
        <w:rPr>
          <w:b/>
          <w:bCs/>
          <w:lang w:val="en-GB"/>
        </w:rPr>
        <w:t>query the Service Registry</w:t>
      </w:r>
      <w:r w:rsidRPr="00543E6A">
        <w:rPr>
          <w:lang w:val="en-GB"/>
        </w:rPr>
        <w:t xml:space="preserve"> to obtain the contact information of the target service. This allows services to dynamically discover other services in the network </w:t>
      </w:r>
      <w:r w:rsidRPr="00543E6A">
        <w:rPr>
          <w:b/>
          <w:bCs/>
          <w:lang w:val="en-GB"/>
        </w:rPr>
        <w:t>without relying on static configurations or fixed IP addresses</w:t>
      </w:r>
      <w:r w:rsidRPr="00543E6A">
        <w:rPr>
          <w:lang w:val="en-GB"/>
        </w:rPr>
        <w:t xml:space="preserve">. Once the contact information of the target service is obtained from the Service Registry, </w:t>
      </w:r>
      <w:r w:rsidRPr="00543E6A">
        <w:rPr>
          <w:b/>
          <w:bCs/>
          <w:lang w:val="en-GB"/>
        </w:rPr>
        <w:t>services can communicate directly with each other</w:t>
      </w:r>
      <w:r w:rsidRPr="00543E6A">
        <w:rPr>
          <w:lang w:val="en-GB"/>
        </w:rPr>
        <w:t>. This may involve sending HTTP requests, making RPC (Remote Procedure Call) calls, exchanging data messages via a messaging bus, or other distributed communication methods.</w:t>
      </w:r>
    </w:p>
    <w:p w14:paraId="5A35D99D" w14:textId="270C01AF" w:rsidR="009A5C29" w:rsidRPr="00171928" w:rsidRDefault="009A5C29" w:rsidP="00543E6A">
      <w:pPr>
        <w:rPr>
          <w:i/>
          <w:iCs/>
          <w:lang w:val="en-GB"/>
        </w:rPr>
      </w:pPr>
      <w:r w:rsidRPr="00171928">
        <w:rPr>
          <w:i/>
          <w:iCs/>
          <w:lang w:val="en-GB"/>
        </w:rPr>
        <w:t xml:space="preserve">More information: </w:t>
      </w:r>
      <w:hyperlink r:id="rId30" w:history="1">
        <w:r w:rsidR="00171928" w:rsidRPr="00171928">
          <w:rPr>
            <w:rStyle w:val="Collegamentoipertestuale"/>
            <w:i/>
            <w:iCs/>
            <w:lang w:val="en-GB"/>
          </w:rPr>
          <w:t>https://microservices.io/patterns/service-registry.html</w:t>
        </w:r>
      </w:hyperlink>
      <w:r w:rsidR="00171928" w:rsidRPr="00171928">
        <w:rPr>
          <w:i/>
          <w:iCs/>
          <w:lang w:val="en-GB"/>
        </w:rPr>
        <w:t xml:space="preserve"> </w:t>
      </w:r>
    </w:p>
    <w:p w14:paraId="159CDC3E" w14:textId="77777777" w:rsidR="006F5FCE" w:rsidRPr="006F5FCE" w:rsidRDefault="00B30368" w:rsidP="006F5FCE">
      <w:pPr>
        <w:pStyle w:val="H2"/>
        <w:rPr>
          <w:lang w:val="en-GB"/>
        </w:rPr>
      </w:pPr>
      <w:bookmarkStart w:id="23" w:name="_Toc158341530"/>
      <w:r w:rsidRPr="006F5FCE">
        <w:rPr>
          <w:lang w:val="en-GB"/>
        </w:rPr>
        <w:t xml:space="preserve">A microservices pattern: </w:t>
      </w:r>
      <w:r w:rsidR="00EC2A0F" w:rsidRPr="006F5FCE">
        <w:rPr>
          <w:lang w:val="en-GB"/>
        </w:rPr>
        <w:t>Circuit breaker</w:t>
      </w:r>
      <w:bookmarkEnd w:id="23"/>
    </w:p>
    <w:p w14:paraId="61F4EE98" w14:textId="77777777" w:rsidR="006F5FCE" w:rsidRDefault="006F5FCE" w:rsidP="006F5FCE">
      <w:pPr>
        <w:rPr>
          <w:lang w:val="en-GB"/>
        </w:rPr>
      </w:pPr>
      <w:r w:rsidRPr="006F5FCE">
        <w:rPr>
          <w:lang w:val="en-GB"/>
        </w:rPr>
        <w:t>The "</w:t>
      </w:r>
      <w:r w:rsidRPr="006F5FCE">
        <w:rPr>
          <w:b/>
          <w:bCs/>
          <w:lang w:val="en-GB"/>
        </w:rPr>
        <w:t>circuit breaker pattern</w:t>
      </w:r>
      <w:r w:rsidRPr="006F5FCE">
        <w:rPr>
          <w:lang w:val="en-GB"/>
        </w:rPr>
        <w:t xml:space="preserve">" is a pattern that aims to </w:t>
      </w:r>
      <w:r w:rsidRPr="006F5FCE">
        <w:rPr>
          <w:b/>
          <w:bCs/>
          <w:lang w:val="en-GB"/>
        </w:rPr>
        <w:t>improve the resilience and stability of the system</w:t>
      </w:r>
      <w:r w:rsidRPr="006F5FCE">
        <w:rPr>
          <w:lang w:val="en-GB"/>
        </w:rPr>
        <w:t xml:space="preserve">. It is applied to manage calls between services, especially when there are external dependencies such as third-party APIs, databases, or other microservices. The pattern is implemented through </w:t>
      </w:r>
      <w:r w:rsidRPr="006F5FCE">
        <w:rPr>
          <w:b/>
          <w:bCs/>
          <w:lang w:val="en-GB"/>
        </w:rPr>
        <w:t>three main states</w:t>
      </w:r>
      <w:r w:rsidRPr="006F5FCE">
        <w:rPr>
          <w:lang w:val="en-GB"/>
        </w:rPr>
        <w:t>:</w:t>
      </w:r>
    </w:p>
    <w:p w14:paraId="62D0F3F5" w14:textId="77777777" w:rsidR="006F5FCE" w:rsidRDefault="006F5FCE">
      <w:pPr>
        <w:pStyle w:val="Paragrafoelenco"/>
        <w:numPr>
          <w:ilvl w:val="0"/>
          <w:numId w:val="15"/>
        </w:numPr>
        <w:rPr>
          <w:rFonts w:cs="Noto Serif"/>
          <w:szCs w:val="24"/>
          <w:lang w:val="en-GB"/>
        </w:rPr>
      </w:pPr>
      <w:r w:rsidRPr="006F5FCE">
        <w:rPr>
          <w:b/>
          <w:bCs/>
          <w:lang w:val="en-GB"/>
        </w:rPr>
        <w:t>Closed</w:t>
      </w:r>
      <w:r>
        <w:rPr>
          <w:lang w:val="en-GB"/>
        </w:rPr>
        <w:t>.</w:t>
      </w:r>
    </w:p>
    <w:p w14:paraId="5190A04B" w14:textId="2CA71A7F" w:rsidR="006F5FCE" w:rsidRPr="006F5FCE" w:rsidRDefault="006F5FCE" w:rsidP="006F5FCE">
      <w:pPr>
        <w:pStyle w:val="Paragrafoelenco"/>
        <w:rPr>
          <w:rFonts w:cs="Noto Serif"/>
          <w:szCs w:val="24"/>
          <w:lang w:val="en-GB"/>
        </w:rPr>
      </w:pPr>
      <w:r>
        <w:rPr>
          <w:rFonts w:cs="Noto Serif"/>
          <w:szCs w:val="24"/>
          <w:lang w:val="en-GB"/>
        </w:rPr>
        <w:t xml:space="preserve">In </w:t>
      </w:r>
      <w:r w:rsidRPr="006F5FCE">
        <w:rPr>
          <w:lang w:val="en-GB"/>
        </w:rPr>
        <w:t xml:space="preserve">this state, the circuit is "closed," and calls are forwarded normally </w:t>
      </w:r>
      <w:proofErr w:type="spellStart"/>
      <w:r w:rsidRPr="006F5FCE">
        <w:rPr>
          <w:lang w:val="en-GB"/>
        </w:rPr>
        <w:t>to</w:t>
      </w:r>
      <w:proofErr w:type="spellEnd"/>
      <w:r w:rsidRPr="006F5FCE">
        <w:rPr>
          <w:lang w:val="en-GB"/>
        </w:rPr>
        <w:t xml:space="preserve"> dependent services. The circuit monitors responses and keeps track of any errors or abnormal response times.</w:t>
      </w:r>
    </w:p>
    <w:p w14:paraId="1766037E" w14:textId="3FA0AD60" w:rsidR="006F5FCE" w:rsidRPr="006F5FCE" w:rsidRDefault="006F5FCE">
      <w:pPr>
        <w:pStyle w:val="Paragrafoelenco"/>
        <w:numPr>
          <w:ilvl w:val="0"/>
          <w:numId w:val="15"/>
        </w:numPr>
        <w:rPr>
          <w:rFonts w:cs="Noto Serif"/>
          <w:szCs w:val="24"/>
          <w:lang w:val="en-GB"/>
        </w:rPr>
      </w:pPr>
      <w:r w:rsidRPr="006F5FCE">
        <w:rPr>
          <w:b/>
          <w:bCs/>
          <w:lang w:val="en-GB"/>
        </w:rPr>
        <w:t>Open</w:t>
      </w:r>
      <w:r>
        <w:rPr>
          <w:lang w:val="en-GB"/>
        </w:rPr>
        <w:t>.</w:t>
      </w:r>
    </w:p>
    <w:p w14:paraId="6A6E3520" w14:textId="59D9E654" w:rsidR="006F5FCE" w:rsidRPr="006F5FCE" w:rsidRDefault="006F5FCE" w:rsidP="006F5FCE">
      <w:pPr>
        <w:pStyle w:val="Paragrafoelenco"/>
        <w:rPr>
          <w:rFonts w:cs="Noto Serif"/>
          <w:szCs w:val="24"/>
          <w:lang w:val="en-GB"/>
        </w:rPr>
      </w:pPr>
      <w:r w:rsidRPr="006F5FCE">
        <w:rPr>
          <w:lang w:val="en-GB"/>
        </w:rPr>
        <w:lastRenderedPageBreak/>
        <w:t>If the number of errors or response times exceeds a certain predefined threshold, the circuit "opens." In this state, calls to dependent services are not forwarded directly but are instead handled differently, such as returning fallback responses or predefined errors without attempting to contact the external service.</w:t>
      </w:r>
    </w:p>
    <w:p w14:paraId="551857DA" w14:textId="77777777" w:rsidR="006F5FCE" w:rsidRPr="006F5FCE" w:rsidRDefault="006F5FCE">
      <w:pPr>
        <w:pStyle w:val="Paragrafoelenco"/>
        <w:numPr>
          <w:ilvl w:val="0"/>
          <w:numId w:val="15"/>
        </w:numPr>
        <w:rPr>
          <w:rFonts w:cs="Noto Serif"/>
          <w:szCs w:val="24"/>
          <w:lang w:val="en-GB"/>
        </w:rPr>
      </w:pPr>
      <w:r w:rsidRPr="006F5FCE">
        <w:rPr>
          <w:b/>
          <w:bCs/>
          <w:lang w:val="en-GB"/>
        </w:rPr>
        <w:t>Half-Open</w:t>
      </w:r>
      <w:r>
        <w:rPr>
          <w:lang w:val="en-GB"/>
        </w:rPr>
        <w:t>.</w:t>
      </w:r>
    </w:p>
    <w:p w14:paraId="2F31D705" w14:textId="433B4D7C" w:rsidR="006F5FCE" w:rsidRDefault="006F5FCE" w:rsidP="006F5FCE">
      <w:pPr>
        <w:pStyle w:val="Paragrafoelenco"/>
      </w:pPr>
      <w:r w:rsidRPr="006F5FCE">
        <w:rPr>
          <w:lang w:val="en-GB"/>
        </w:rPr>
        <w:t xml:space="preserve">After a certain </w:t>
      </w:r>
      <w:proofErr w:type="gramStart"/>
      <w:r w:rsidRPr="006F5FCE">
        <w:rPr>
          <w:lang w:val="en-GB"/>
        </w:rPr>
        <w:t>period of time</w:t>
      </w:r>
      <w:proofErr w:type="gramEnd"/>
      <w:r w:rsidRPr="006F5FCE">
        <w:rPr>
          <w:lang w:val="en-GB"/>
        </w:rPr>
        <w:t xml:space="preserve"> or after a specific number of attempts, the circuit can</w:t>
      </w:r>
      <w:r w:rsidRPr="006F5FCE">
        <w:rPr>
          <w:lang w:val="en-GB"/>
        </w:rPr>
        <w:t xml:space="preserve"> </w:t>
      </w:r>
      <w:r w:rsidRPr="006F5FCE">
        <w:rPr>
          <w:lang w:val="en-GB"/>
        </w:rPr>
        <w:t xml:space="preserve">transition to the "half-open" state. </w:t>
      </w:r>
      <w:r w:rsidRPr="006F5FCE">
        <w:t xml:space="preserve">In </w:t>
      </w:r>
      <w:proofErr w:type="spellStart"/>
      <w:r w:rsidRPr="006F5FCE">
        <w:t>this</w:t>
      </w:r>
      <w:proofErr w:type="spellEnd"/>
      <w:r w:rsidRPr="006F5FCE">
        <w:t xml:space="preserve"> state, some test calls are sent to the dependent service to evaluate if it has come back online and is functioning correctly. If these test calls are successful, the circuit returns to the "closed" state and resumes forwarding calls normally. Otherwise, the circuit remains "open" to avoid </w:t>
      </w:r>
      <w:proofErr w:type="spellStart"/>
      <w:r w:rsidRPr="006F5FCE">
        <w:t>further</w:t>
      </w:r>
      <w:proofErr w:type="spellEnd"/>
      <w:r w:rsidRPr="006F5FCE">
        <w:t xml:space="preserve"> </w:t>
      </w:r>
      <w:proofErr w:type="spellStart"/>
      <w:r w:rsidRPr="006F5FCE">
        <w:t>overloading</w:t>
      </w:r>
      <w:proofErr w:type="spellEnd"/>
      <w:r w:rsidRPr="006F5FCE">
        <w:t xml:space="preserve"> the service.</w:t>
      </w:r>
    </w:p>
    <w:p w14:paraId="16796B36" w14:textId="7E532451" w:rsidR="006F5FCE" w:rsidRDefault="006F5FCE" w:rsidP="006F5FCE">
      <w:pPr>
        <w:rPr>
          <w:lang w:val="en-GB"/>
        </w:rPr>
      </w:pPr>
      <w:r>
        <w:rPr>
          <w:rFonts w:cs="Noto Serif"/>
          <w:szCs w:val="24"/>
          <w:lang w:val="en-GB"/>
        </w:rPr>
        <w:t xml:space="preserve">To implement circuit </w:t>
      </w:r>
      <w:proofErr w:type="gramStart"/>
      <w:r>
        <w:rPr>
          <w:rFonts w:cs="Noto Serif"/>
          <w:szCs w:val="24"/>
          <w:lang w:val="en-GB"/>
        </w:rPr>
        <w:t>breaker</w:t>
      </w:r>
      <w:proofErr w:type="gramEnd"/>
      <w:r>
        <w:rPr>
          <w:rFonts w:cs="Noto Serif"/>
          <w:szCs w:val="24"/>
          <w:lang w:val="en-GB"/>
        </w:rPr>
        <w:t xml:space="preserve"> we use </w:t>
      </w:r>
      <w:r w:rsidRPr="006F5FCE">
        <w:rPr>
          <w:b/>
          <w:bCs/>
          <w:lang w:val="en-GB"/>
        </w:rPr>
        <w:t>Resilience4j</w:t>
      </w:r>
      <w:r w:rsidRPr="006F5FCE">
        <w:rPr>
          <w:lang w:val="en-GB"/>
        </w:rPr>
        <w:t xml:space="preserve"> </w:t>
      </w:r>
      <w:r>
        <w:rPr>
          <w:lang w:val="en-GB"/>
        </w:rPr>
        <w:t xml:space="preserve">which </w:t>
      </w:r>
      <w:r w:rsidRPr="006F5FCE">
        <w:rPr>
          <w:lang w:val="en-GB"/>
        </w:rPr>
        <w:t>is a lightweight, fault tolerance library</w:t>
      </w:r>
      <w:r>
        <w:rPr>
          <w:lang w:val="en-GB"/>
        </w:rPr>
        <w:t>.</w:t>
      </w:r>
    </w:p>
    <w:p w14:paraId="22678D09" w14:textId="2C932BE0" w:rsidR="00171928" w:rsidRPr="00171928" w:rsidRDefault="00171928" w:rsidP="006F5FCE">
      <w:pPr>
        <w:rPr>
          <w:rFonts w:cs="Noto Serif"/>
          <w:i/>
          <w:iCs/>
          <w:szCs w:val="24"/>
          <w:lang w:val="en-GB"/>
        </w:rPr>
      </w:pPr>
      <w:r w:rsidRPr="00171928">
        <w:rPr>
          <w:i/>
          <w:iCs/>
          <w:lang w:val="en-GB"/>
        </w:rPr>
        <w:t xml:space="preserve">More information: </w:t>
      </w:r>
      <w:hyperlink r:id="rId31" w:history="1">
        <w:r w:rsidRPr="00171928">
          <w:rPr>
            <w:rStyle w:val="Collegamentoipertestuale"/>
            <w:i/>
            <w:iCs/>
            <w:lang w:val="en-GB"/>
          </w:rPr>
          <w:t>https://microservices.io/patterns/reliability/circuit-breaker.html</w:t>
        </w:r>
      </w:hyperlink>
      <w:r w:rsidRPr="00171928">
        <w:rPr>
          <w:i/>
          <w:iCs/>
          <w:lang w:val="en-GB"/>
        </w:rPr>
        <w:t xml:space="preserve"> </w:t>
      </w:r>
    </w:p>
    <w:p w14:paraId="6188DFA2" w14:textId="77777777" w:rsidR="006F5FCE" w:rsidRPr="006F5FCE" w:rsidRDefault="00BD2CB6" w:rsidP="006F5FCE">
      <w:pPr>
        <w:pStyle w:val="H2"/>
        <w:rPr>
          <w:lang w:val="it-IT"/>
        </w:rPr>
      </w:pPr>
      <w:bookmarkStart w:id="24" w:name="_Toc158341531"/>
      <w:r w:rsidRPr="006F5FCE">
        <w:rPr>
          <w:lang w:val="it-IT"/>
        </w:rPr>
        <w:t xml:space="preserve">A </w:t>
      </w:r>
      <w:proofErr w:type="spellStart"/>
      <w:r w:rsidRPr="006F5FCE">
        <w:rPr>
          <w:lang w:val="it-IT"/>
        </w:rPr>
        <w:t>microservices</w:t>
      </w:r>
      <w:proofErr w:type="spellEnd"/>
      <w:r w:rsidRPr="006F5FCE">
        <w:rPr>
          <w:lang w:val="it-IT"/>
        </w:rPr>
        <w:t xml:space="preserve"> pattern: </w:t>
      </w:r>
      <w:proofErr w:type="spellStart"/>
      <w:r w:rsidRPr="006F5FCE">
        <w:rPr>
          <w:lang w:val="it-IT"/>
        </w:rPr>
        <w:t>Config</w:t>
      </w:r>
      <w:proofErr w:type="spellEnd"/>
      <w:r w:rsidRPr="006F5FCE">
        <w:rPr>
          <w:lang w:val="it-IT"/>
        </w:rPr>
        <w:t xml:space="preserve"> Server</w:t>
      </w:r>
      <w:bookmarkEnd w:id="24"/>
    </w:p>
    <w:p w14:paraId="439ED6F0" w14:textId="05E1C0C3" w:rsidR="006F5FCE" w:rsidRPr="006F5FCE" w:rsidRDefault="006F5FCE" w:rsidP="006F5FCE">
      <w:pPr>
        <w:rPr>
          <w:lang w:val="en-GB"/>
        </w:rPr>
      </w:pPr>
      <w:r w:rsidRPr="006F5FCE">
        <w:rPr>
          <w:lang w:val="en-GB"/>
        </w:rPr>
        <w:t>The "</w:t>
      </w:r>
      <w:r w:rsidRPr="006F5FCE">
        <w:rPr>
          <w:b/>
          <w:bCs/>
          <w:lang w:val="en-GB"/>
        </w:rPr>
        <w:t>config server pattern</w:t>
      </w:r>
      <w:r w:rsidRPr="006F5FCE">
        <w:rPr>
          <w:lang w:val="en-GB"/>
        </w:rPr>
        <w:t xml:space="preserve">" is a pattern that allows for </w:t>
      </w:r>
      <w:r w:rsidRPr="006F5FCE">
        <w:rPr>
          <w:b/>
          <w:bCs/>
          <w:lang w:val="en-GB"/>
        </w:rPr>
        <w:t>efficient and scalable management of configuration for distributed applications</w:t>
      </w:r>
      <w:r w:rsidRPr="006F5FCE">
        <w:rPr>
          <w:lang w:val="en-GB"/>
        </w:rPr>
        <w:t>. In general, this pattern involves the use of a dedicated service called the "</w:t>
      </w:r>
      <w:r w:rsidRPr="006F5FCE">
        <w:rPr>
          <w:b/>
          <w:bCs/>
          <w:lang w:val="en-GB"/>
        </w:rPr>
        <w:t>config server</w:t>
      </w:r>
      <w:r w:rsidRPr="006F5FCE">
        <w:rPr>
          <w:lang w:val="en-GB"/>
        </w:rPr>
        <w:t>" that manages and provides configuration for different instances of microservices within the architecture.</w:t>
      </w:r>
    </w:p>
    <w:p w14:paraId="3B1C33F2" w14:textId="77777777" w:rsidR="006F5FCE" w:rsidRDefault="006F5FCE" w:rsidP="006F5FCE">
      <w:pPr>
        <w:rPr>
          <w:lang w:val="en-GB"/>
        </w:rPr>
      </w:pPr>
      <w:r w:rsidRPr="006F5FCE">
        <w:rPr>
          <w:lang w:val="en-GB"/>
        </w:rPr>
        <w:t>Application configuration is therefore "</w:t>
      </w:r>
      <w:r w:rsidRPr="006F5FCE">
        <w:rPr>
          <w:b/>
          <w:bCs/>
          <w:lang w:val="en-GB"/>
        </w:rPr>
        <w:t>externalized</w:t>
      </w:r>
      <w:r w:rsidRPr="006F5FCE">
        <w:rPr>
          <w:lang w:val="en-GB"/>
        </w:rPr>
        <w:t xml:space="preserve">," meaning it is not directly embedded in the application code but is dynamically loaded from the config server either at startup or during application runtime. A key aspect is that the config server supports </w:t>
      </w:r>
      <w:r w:rsidRPr="006F5FCE">
        <w:rPr>
          <w:b/>
          <w:bCs/>
          <w:lang w:val="en-GB"/>
        </w:rPr>
        <w:t>dynamic configuration refresh</w:t>
      </w:r>
      <w:r w:rsidRPr="006F5FCE">
        <w:rPr>
          <w:lang w:val="en-GB"/>
        </w:rPr>
        <w:t>. This means that changes made to the configuration can be applied without needing to restart or reload the entire application.</w:t>
      </w:r>
    </w:p>
    <w:p w14:paraId="52D89784" w14:textId="092DA831" w:rsidR="00171928" w:rsidRPr="00171928" w:rsidRDefault="00171928" w:rsidP="006F5FCE">
      <w:pPr>
        <w:rPr>
          <w:b/>
          <w:bCs/>
          <w:i/>
          <w:iCs/>
          <w:lang w:val="en-GB"/>
        </w:rPr>
      </w:pPr>
      <w:r w:rsidRPr="00171928">
        <w:rPr>
          <w:i/>
          <w:iCs/>
          <w:lang w:val="en-GB"/>
        </w:rPr>
        <w:t xml:space="preserve">More information: </w:t>
      </w:r>
      <w:hyperlink r:id="rId32" w:history="1">
        <w:r w:rsidRPr="00171928">
          <w:rPr>
            <w:rStyle w:val="Collegamentoipertestuale"/>
            <w:i/>
            <w:iCs/>
            <w:lang w:val="en-GB"/>
          </w:rPr>
          <w:t>https://microservices.io/patterns/externalized-configuration.html</w:t>
        </w:r>
      </w:hyperlink>
      <w:r w:rsidRPr="00171928">
        <w:rPr>
          <w:i/>
          <w:iCs/>
          <w:lang w:val="en-GB"/>
        </w:rPr>
        <w:t xml:space="preserve"> </w:t>
      </w:r>
    </w:p>
    <w:p w14:paraId="3E8246F2" w14:textId="40ACAAAB" w:rsidR="004C6122" w:rsidRPr="006F5FCE" w:rsidRDefault="004C6122" w:rsidP="006F5FCE">
      <w:pPr>
        <w:pStyle w:val="H2"/>
        <w:rPr>
          <w:lang w:val="en-GB"/>
        </w:rPr>
      </w:pPr>
      <w:bookmarkStart w:id="25" w:name="_Toc158341532"/>
      <w:r w:rsidRPr="006F5FCE">
        <w:rPr>
          <w:lang w:val="en-GB"/>
        </w:rPr>
        <w:t xml:space="preserve">An external API: Open </w:t>
      </w:r>
      <w:proofErr w:type="spellStart"/>
      <w:r w:rsidRPr="006F5FCE">
        <w:rPr>
          <w:lang w:val="en-GB"/>
        </w:rPr>
        <w:t>Meteo</w:t>
      </w:r>
      <w:bookmarkEnd w:id="25"/>
      <w:proofErr w:type="spellEnd"/>
    </w:p>
    <w:p w14:paraId="4235CF8A" w14:textId="2A3B7C75" w:rsidR="004C6122" w:rsidRDefault="004C6122" w:rsidP="004C6122">
      <w:pPr>
        <w:rPr>
          <w:lang w:val="en-US"/>
        </w:rPr>
      </w:pPr>
      <w:r>
        <w:rPr>
          <w:lang w:val="en-US"/>
        </w:rPr>
        <w:t>//qui</w:t>
      </w:r>
    </w:p>
    <w:p w14:paraId="0AD1129C" w14:textId="61D13E1F" w:rsidR="004C6122" w:rsidRDefault="004C6122" w:rsidP="004C6122">
      <w:pPr>
        <w:pStyle w:val="H2"/>
      </w:pPr>
      <w:bookmarkStart w:id="26" w:name="_Toc158341533"/>
      <w:r>
        <w:t xml:space="preserve">An external API: </w:t>
      </w:r>
      <w:proofErr w:type="spellStart"/>
      <w:r>
        <w:t>Geonames</w:t>
      </w:r>
      <w:bookmarkEnd w:id="26"/>
      <w:proofErr w:type="spellEnd"/>
    </w:p>
    <w:p w14:paraId="37DE4F15" w14:textId="294A7665" w:rsidR="00406744" w:rsidRPr="00036CF4" w:rsidRDefault="004C6122" w:rsidP="00406744">
      <w:pPr>
        <w:rPr>
          <w:lang w:val="en-US"/>
        </w:rPr>
      </w:pPr>
      <w:r>
        <w:rPr>
          <w:lang w:val="en-US"/>
        </w:rPr>
        <w:t>//</w:t>
      </w:r>
      <w:bookmarkStart w:id="27" w:name="_Toc124651059"/>
    </w:p>
    <w:p w14:paraId="41C152D1" w14:textId="77777777" w:rsidR="004D1387" w:rsidRDefault="004D1387" w:rsidP="004D1387">
      <w:pPr>
        <w:pStyle w:val="H2"/>
        <w:rPr>
          <w:lang w:val="en-GB"/>
        </w:rPr>
      </w:pPr>
      <w:bookmarkStart w:id="28" w:name="_Toc158341534"/>
      <w:r>
        <w:rPr>
          <w:lang w:val="en-GB"/>
        </w:rPr>
        <w:t>O</w:t>
      </w:r>
      <w:r w:rsidRPr="00CD36A9">
        <w:rPr>
          <w:lang w:val="en-GB"/>
        </w:rPr>
        <w:t>rganization of the application</w:t>
      </w:r>
      <w:r>
        <w:rPr>
          <w:lang w:val="en-GB"/>
        </w:rPr>
        <w:t xml:space="preserve">: </w:t>
      </w:r>
      <w:r w:rsidRPr="00F21652">
        <w:rPr>
          <w:lang w:val="en-GB"/>
        </w:rPr>
        <w:t xml:space="preserve">the architecture of </w:t>
      </w:r>
      <w:proofErr w:type="spellStart"/>
      <w:r w:rsidRPr="00F21652">
        <w:rPr>
          <w:lang w:val="en-GB"/>
        </w:rPr>
        <w:t>PlaDat</w:t>
      </w:r>
      <w:bookmarkEnd w:id="27"/>
      <w:bookmarkEnd w:id="28"/>
      <w:proofErr w:type="spellEnd"/>
    </w:p>
    <w:p w14:paraId="7AAFB50B" w14:textId="6BAE6311" w:rsidR="004D1387" w:rsidRPr="00406744" w:rsidRDefault="00406744" w:rsidP="004D1387">
      <w:pPr>
        <w:rPr>
          <w:lang w:val="en-GB"/>
        </w:rPr>
      </w:pPr>
      <w:r w:rsidRPr="00406744">
        <w:rPr>
          <w:lang w:val="en-GB"/>
        </w:rPr>
        <w:t xml:space="preserve">"We showcase, at a high level, the architecture of </w:t>
      </w:r>
      <w:proofErr w:type="spellStart"/>
      <w:r w:rsidRPr="00406744">
        <w:rPr>
          <w:lang w:val="en-GB"/>
        </w:rPr>
        <w:t>Pladat</w:t>
      </w:r>
      <w:proofErr w:type="spellEnd"/>
      <w:r w:rsidRPr="00406744">
        <w:rPr>
          <w:lang w:val="en-GB"/>
        </w:rPr>
        <w:t>.</w:t>
      </w:r>
    </w:p>
    <w:p w14:paraId="11319DE3" w14:textId="3C2B0DFC" w:rsidR="006F5FCE" w:rsidRPr="006F5FCE" w:rsidRDefault="006F5FCE" w:rsidP="006F5FCE">
      <w:pPr>
        <w:jc w:val="center"/>
      </w:pPr>
      <w:r>
        <w:rPr>
          <w:noProof/>
        </w:rPr>
        <w:drawing>
          <wp:inline distT="0" distB="0" distL="0" distR="0" wp14:anchorId="7F273BB8" wp14:editId="11096146">
            <wp:extent cx="3606800" cy="1942612"/>
            <wp:effectExtent l="0" t="0" r="0" b="635"/>
            <wp:docPr id="489267250" name="Immagine 11" descr="Immagine che contiene diagramma, schermata, Rettango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7250" name="Immagine 11" descr="Immagine che contiene diagramma, schermata, Rettangolo, Pian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610348" cy="1944523"/>
                    </a:xfrm>
                    <a:prstGeom prst="rect">
                      <a:avLst/>
                    </a:prstGeom>
                  </pic:spPr>
                </pic:pic>
              </a:graphicData>
            </a:graphic>
          </wp:inline>
        </w:drawing>
      </w:r>
    </w:p>
    <w:p w14:paraId="65CA6434" w14:textId="3658764E" w:rsidR="004C6122" w:rsidRDefault="004C6122" w:rsidP="004C6122">
      <w:pPr>
        <w:pStyle w:val="H1"/>
        <w:rPr>
          <w:lang w:val="en-GB"/>
        </w:rPr>
      </w:pPr>
      <w:bookmarkStart w:id="29" w:name="_Toc158341535"/>
      <w:r w:rsidRPr="004C6122">
        <w:rPr>
          <w:lang w:val="en-GB"/>
        </w:rPr>
        <w:lastRenderedPageBreak/>
        <w:t xml:space="preserve">A </w:t>
      </w:r>
      <w:r>
        <w:rPr>
          <w:lang w:val="en-GB"/>
        </w:rPr>
        <w:t>Cloud-Native Application</w:t>
      </w:r>
      <w:bookmarkEnd w:id="29"/>
    </w:p>
    <w:p w14:paraId="18BF3E0B" w14:textId="68408C08" w:rsidR="004C6122" w:rsidRDefault="004C6122" w:rsidP="004C6122">
      <w:pPr>
        <w:pStyle w:val="H2"/>
      </w:pPr>
      <w:bookmarkStart w:id="30" w:name="_Toc158341536"/>
      <w:r>
        <w:t>Introduction</w:t>
      </w:r>
      <w:bookmarkEnd w:id="30"/>
    </w:p>
    <w:p w14:paraId="7B9E61A3" w14:textId="77777777" w:rsidR="00595939" w:rsidRDefault="00595939" w:rsidP="00595939">
      <w:pPr>
        <w:rPr>
          <w:rFonts w:ascii="Times New Roman" w:hAnsi="Times New Roman"/>
        </w:rPr>
      </w:pPr>
      <w:proofErr w:type="spellStart"/>
      <w:r>
        <w:t>WeatherWise</w:t>
      </w:r>
      <w:proofErr w:type="spellEnd"/>
      <w:r>
        <w:t xml:space="preserve"> is a </w:t>
      </w:r>
      <w:r w:rsidRPr="00595939">
        <w:rPr>
          <w:b/>
          <w:bCs/>
        </w:rPr>
        <w:t>cloud-native application</w:t>
      </w:r>
      <w:r>
        <w:t xml:space="preserve"> designed to provide users with real-time, up-to-date, and accurate weather information. Being cloud-native means that the application has been developed using </w:t>
      </w:r>
      <w:r w:rsidRPr="00595939">
        <w:rPr>
          <w:b/>
          <w:bCs/>
        </w:rPr>
        <w:t>architectures and technologies specific to cloud computing</w:t>
      </w:r>
      <w:r>
        <w:t xml:space="preserve">, such as microservices, containerization, and container orchestration. This allows </w:t>
      </w:r>
      <w:proofErr w:type="spellStart"/>
      <w:r>
        <w:t>WeatherWise</w:t>
      </w:r>
      <w:proofErr w:type="spellEnd"/>
      <w:r>
        <w:t xml:space="preserve"> to be </w:t>
      </w:r>
      <w:r w:rsidRPr="00595939">
        <w:rPr>
          <w:b/>
          <w:bCs/>
        </w:rPr>
        <w:t>highly scalable, resilient, and easily deployable</w:t>
      </w:r>
      <w:r>
        <w:t>. But let's delve into the details of the cloud technologies used.</w:t>
      </w:r>
    </w:p>
    <w:p w14:paraId="7F06ABA9" w14:textId="7338E945" w:rsidR="004C6122" w:rsidRDefault="00595939" w:rsidP="004C6122">
      <w:pPr>
        <w:pStyle w:val="H2"/>
      </w:pPr>
      <w:bookmarkStart w:id="31" w:name="_Toc158341537"/>
      <w:r>
        <w:t>Container</w:t>
      </w:r>
      <w:bookmarkEnd w:id="31"/>
    </w:p>
    <w:p w14:paraId="5CA67171" w14:textId="34901796" w:rsidR="00595939" w:rsidRPr="00595939" w:rsidRDefault="00595939" w:rsidP="00595939">
      <w:pPr>
        <w:rPr>
          <w:lang w:val="en-GB"/>
        </w:rPr>
      </w:pPr>
      <w:r w:rsidRPr="00595939">
        <w:rPr>
          <w:b/>
          <w:bCs/>
          <w:lang w:val="en-GB"/>
        </w:rPr>
        <w:t>Containers</w:t>
      </w:r>
      <w:r>
        <w:rPr>
          <w:lang w:val="en-GB"/>
        </w:rPr>
        <w:t xml:space="preserve"> provide</w:t>
      </w:r>
      <w:r w:rsidRPr="00595939">
        <w:rPr>
          <w:lang w:val="en-GB"/>
        </w:rPr>
        <w:t xml:space="preserve"> an additional layer of abstraction and automation of operating system-level virtualization on Linux. The goal is to provide a </w:t>
      </w:r>
      <w:r w:rsidRPr="00595939">
        <w:rPr>
          <w:b/>
          <w:bCs/>
          <w:lang w:val="en-GB"/>
        </w:rPr>
        <w:t>consistent packaging and execution of software.</w:t>
      </w:r>
    </w:p>
    <w:p w14:paraId="51140EC2" w14:textId="449848F6" w:rsidR="00595939" w:rsidRPr="00595939" w:rsidRDefault="00595939" w:rsidP="00595939">
      <w:pPr>
        <w:rPr>
          <w:lang w:val="en-GB"/>
        </w:rPr>
      </w:pPr>
      <w:r w:rsidRPr="00595939">
        <w:rPr>
          <w:lang w:val="en-GB"/>
        </w:rPr>
        <w:t xml:space="preserve">Containers and virtual machines have similar advantages in resource isolation and allocation, but they operate differently because </w:t>
      </w:r>
      <w:r w:rsidRPr="00595939">
        <w:rPr>
          <w:b/>
          <w:bCs/>
          <w:lang w:val="en-GB"/>
        </w:rPr>
        <w:t>containers virtualize the operating system rather than the hardware.</w:t>
      </w:r>
      <w:r w:rsidRPr="00595939">
        <w:rPr>
          <w:lang w:val="en-GB"/>
        </w:rPr>
        <w:t xml:space="preserve"> Containers are more portable and efficient.</w:t>
      </w:r>
    </w:p>
    <w:p w14:paraId="19F5402C" w14:textId="2133DD7C" w:rsidR="00595939" w:rsidRPr="00595939" w:rsidRDefault="00595939" w:rsidP="00595939">
      <w:pPr>
        <w:rPr>
          <w:lang w:val="en-GB"/>
        </w:rPr>
      </w:pPr>
      <w:r w:rsidRPr="00595939">
        <w:rPr>
          <w:lang w:val="en-GB"/>
        </w:rPr>
        <w:t xml:space="preserve">Within a container, </w:t>
      </w:r>
      <w:r w:rsidRPr="00595939">
        <w:rPr>
          <w:b/>
          <w:bCs/>
          <w:lang w:val="en-GB"/>
        </w:rPr>
        <w:t>all necessary executables</w:t>
      </w:r>
      <w:r w:rsidRPr="00595939">
        <w:rPr>
          <w:lang w:val="en-GB"/>
        </w:rPr>
        <w:t xml:space="preserve">, binary code, libraries, and configuration files should be </w:t>
      </w:r>
      <w:r w:rsidRPr="00595939">
        <w:rPr>
          <w:b/>
          <w:bCs/>
          <w:lang w:val="en-GB"/>
        </w:rPr>
        <w:t>present to run the application</w:t>
      </w:r>
      <w:r w:rsidRPr="00595939">
        <w:rPr>
          <w:lang w:val="en-GB"/>
        </w:rPr>
        <w:t>. However, multiple containers can run on the same machine, sharing the operating system kernel with other containers, each of them running as isolated processes in user space.</w:t>
      </w:r>
    </w:p>
    <w:p w14:paraId="3ADCFF6A" w14:textId="4F049947" w:rsidR="00595939" w:rsidRDefault="00595939" w:rsidP="00595939">
      <w:pPr>
        <w:rPr>
          <w:rStyle w:val="--l"/>
          <w:lang w:val="en-GB"/>
        </w:rPr>
      </w:pPr>
      <w:r w:rsidRPr="00595939">
        <w:rPr>
          <w:b/>
          <w:bCs/>
          <w:lang w:val="en-GB"/>
        </w:rPr>
        <w:t>Each microservice is associated with a container</w:t>
      </w:r>
      <w:r w:rsidRPr="00595939">
        <w:rPr>
          <w:b/>
          <w:bCs/>
          <w:lang w:val="en-GB"/>
        </w:rPr>
        <w:t xml:space="preserve"> in </w:t>
      </w:r>
      <w:proofErr w:type="spellStart"/>
      <w:r w:rsidRPr="00595939">
        <w:rPr>
          <w:b/>
          <w:bCs/>
          <w:lang w:val="en-GB"/>
        </w:rPr>
        <w:t>WeatherWise</w:t>
      </w:r>
      <w:proofErr w:type="spellEnd"/>
      <w:r>
        <w:rPr>
          <w:lang w:val="en-GB"/>
        </w:rPr>
        <w:t xml:space="preserve">. </w:t>
      </w:r>
      <w:r>
        <w:rPr>
          <w:rStyle w:val="--l"/>
          <w:lang w:val="en-GB"/>
        </w:rPr>
        <w:t>T</w:t>
      </w:r>
      <w:r w:rsidRPr="00595939">
        <w:rPr>
          <w:rStyle w:val="--l"/>
          <w:lang w:val="en-GB"/>
        </w:rPr>
        <w:t>his allows</w:t>
      </w:r>
      <w:r>
        <w:rPr>
          <w:rStyle w:val="--l"/>
          <w:lang w:val="en-GB"/>
        </w:rPr>
        <w:t>:</w:t>
      </w:r>
    </w:p>
    <w:p w14:paraId="41DC7F57" w14:textId="7A8F7BB4" w:rsidR="00595939" w:rsidRPr="00595939" w:rsidRDefault="00595939">
      <w:pPr>
        <w:pStyle w:val="Paragrafoelenco"/>
        <w:numPr>
          <w:ilvl w:val="0"/>
          <w:numId w:val="15"/>
        </w:numPr>
        <w:rPr>
          <w:lang w:val="en-GB"/>
        </w:rPr>
      </w:pPr>
      <w:r w:rsidRPr="00595939">
        <w:rPr>
          <w:b/>
          <w:bCs/>
          <w:lang w:val="en-GB"/>
        </w:rPr>
        <w:t>Isolation</w:t>
      </w:r>
      <w:r>
        <w:rPr>
          <w:lang w:val="en-GB"/>
        </w:rPr>
        <w:t xml:space="preserve">. </w:t>
      </w:r>
      <w:r w:rsidRPr="00595939">
        <w:rPr>
          <w:lang w:val="en-GB"/>
        </w:rPr>
        <w:t>Containers provide an isolated environment for running the microservice, ensuring that dependencies and necessary resources are contained within the container itself</w:t>
      </w:r>
      <w:r>
        <w:rPr>
          <w:lang w:val="en-GB"/>
        </w:rPr>
        <w:t>.</w:t>
      </w:r>
    </w:p>
    <w:p w14:paraId="5636203B" w14:textId="77777777" w:rsidR="00595939" w:rsidRDefault="00595939">
      <w:pPr>
        <w:pStyle w:val="Paragrafoelenco"/>
        <w:numPr>
          <w:ilvl w:val="0"/>
          <w:numId w:val="15"/>
        </w:numPr>
        <w:rPr>
          <w:lang w:val="en-GB"/>
        </w:rPr>
      </w:pPr>
      <w:r w:rsidRPr="00595939">
        <w:rPr>
          <w:b/>
          <w:bCs/>
          <w:lang w:val="en-GB"/>
        </w:rPr>
        <w:t>Portability</w:t>
      </w:r>
      <w:r>
        <w:rPr>
          <w:lang w:val="en-GB"/>
        </w:rPr>
        <w:t>.</w:t>
      </w:r>
    </w:p>
    <w:p w14:paraId="430DFD9A" w14:textId="7E95DC6C" w:rsidR="00595939" w:rsidRPr="00595939" w:rsidRDefault="00595939" w:rsidP="00595939">
      <w:pPr>
        <w:pStyle w:val="Paragrafoelenco"/>
        <w:rPr>
          <w:lang w:val="en-GB"/>
        </w:rPr>
      </w:pPr>
      <w:r w:rsidRPr="00595939">
        <w:rPr>
          <w:lang w:val="en-GB"/>
        </w:rPr>
        <w:t>Containers are portable and can be run on any operating system or environment that supports the container engine. This facilitates consistent deployment of the microservice across different environments, including development, testing, and production environments.</w:t>
      </w:r>
    </w:p>
    <w:p w14:paraId="7C7800DA" w14:textId="77777777" w:rsidR="00595939" w:rsidRDefault="00595939">
      <w:pPr>
        <w:pStyle w:val="Paragrafoelenco"/>
        <w:numPr>
          <w:ilvl w:val="0"/>
          <w:numId w:val="15"/>
        </w:numPr>
        <w:rPr>
          <w:lang w:val="en-GB"/>
        </w:rPr>
      </w:pPr>
      <w:r w:rsidRPr="00595939">
        <w:rPr>
          <w:b/>
          <w:bCs/>
          <w:lang w:val="en-GB"/>
        </w:rPr>
        <w:t>Scalability</w:t>
      </w:r>
      <w:r>
        <w:rPr>
          <w:lang w:val="en-GB"/>
        </w:rPr>
        <w:t>.</w:t>
      </w:r>
    </w:p>
    <w:p w14:paraId="0AC6E45A" w14:textId="1912ACB3" w:rsidR="00595939" w:rsidRPr="00595939" w:rsidRDefault="00595939" w:rsidP="00595939">
      <w:pPr>
        <w:pStyle w:val="Paragrafoelenco"/>
        <w:rPr>
          <w:lang w:val="en-GB"/>
        </w:rPr>
      </w:pPr>
      <w:r w:rsidRPr="00595939">
        <w:rPr>
          <w:lang w:val="en-GB"/>
        </w:rPr>
        <w:t>Containers allow for quickly scaling the number of instances of a microservice based on workload demands. Container orchestration, such as via Kubernetes, simplifies instance management and load distribution efficiently among them.</w:t>
      </w:r>
    </w:p>
    <w:p w14:paraId="5174B8F8" w14:textId="77777777" w:rsidR="00221FC5" w:rsidRDefault="00595939">
      <w:pPr>
        <w:pStyle w:val="Paragrafoelenco"/>
        <w:numPr>
          <w:ilvl w:val="0"/>
          <w:numId w:val="15"/>
        </w:numPr>
        <w:rPr>
          <w:lang w:val="en-GB"/>
        </w:rPr>
      </w:pPr>
      <w:r w:rsidRPr="00221FC5">
        <w:rPr>
          <w:b/>
          <w:bCs/>
          <w:lang w:val="en-GB"/>
        </w:rPr>
        <w:t>Resource Management</w:t>
      </w:r>
      <w:r w:rsidR="00221FC5">
        <w:rPr>
          <w:lang w:val="en-GB"/>
        </w:rPr>
        <w:t>.</w:t>
      </w:r>
    </w:p>
    <w:p w14:paraId="0B32F749" w14:textId="1CF0803F" w:rsidR="00595939" w:rsidRPr="00595939" w:rsidRDefault="00595939" w:rsidP="00221FC5">
      <w:pPr>
        <w:pStyle w:val="Paragrafoelenco"/>
        <w:rPr>
          <w:lang w:val="en-GB"/>
        </w:rPr>
      </w:pPr>
      <w:r w:rsidRPr="00595939">
        <w:rPr>
          <w:lang w:val="en-GB"/>
        </w:rPr>
        <w:t>Containers allow for clear specification of resources (CPU, memory, disk space, etc.) allocated for running the microservice. This enables more efficient resource utilization and better management of application performance.</w:t>
      </w:r>
    </w:p>
    <w:p w14:paraId="7631427C" w14:textId="77777777" w:rsidR="00595939" w:rsidRDefault="00595939">
      <w:pPr>
        <w:pStyle w:val="Paragrafoelenco"/>
        <w:numPr>
          <w:ilvl w:val="0"/>
          <w:numId w:val="15"/>
        </w:numPr>
        <w:rPr>
          <w:lang w:val="en-GB"/>
        </w:rPr>
      </w:pPr>
      <w:r w:rsidRPr="00595939">
        <w:rPr>
          <w:b/>
          <w:bCs/>
          <w:lang w:val="en-GB"/>
        </w:rPr>
        <w:t>Agility in Development and Deployment</w:t>
      </w:r>
      <w:r>
        <w:rPr>
          <w:lang w:val="en-GB"/>
        </w:rPr>
        <w:t>.</w:t>
      </w:r>
    </w:p>
    <w:p w14:paraId="3D4573E7" w14:textId="1E1DBEE6" w:rsidR="00595939" w:rsidRPr="00595939" w:rsidRDefault="00595939" w:rsidP="00595939">
      <w:pPr>
        <w:pStyle w:val="Paragrafoelenco"/>
        <w:rPr>
          <w:lang w:val="en-GB"/>
        </w:rPr>
      </w:pPr>
      <w:r w:rsidRPr="00595939">
        <w:rPr>
          <w:lang w:val="en-GB"/>
        </w:rPr>
        <w:t>Using containers, you can speed up the development and deployment process of the microservice. Developers can create replicable development environments locally, and operations teams can easily deploy microservices into production without manually managing application dependencies.</w:t>
      </w:r>
    </w:p>
    <w:p w14:paraId="23786A60" w14:textId="77777777" w:rsidR="00221FC5" w:rsidRDefault="00595939">
      <w:pPr>
        <w:pStyle w:val="Paragrafoelenco"/>
        <w:numPr>
          <w:ilvl w:val="0"/>
          <w:numId w:val="15"/>
        </w:numPr>
        <w:rPr>
          <w:lang w:val="en-GB"/>
        </w:rPr>
      </w:pPr>
      <w:r w:rsidRPr="00595939">
        <w:rPr>
          <w:b/>
          <w:bCs/>
          <w:lang w:val="en-GB"/>
        </w:rPr>
        <w:t>Security</w:t>
      </w:r>
      <w:r w:rsidR="00221FC5">
        <w:rPr>
          <w:lang w:val="en-GB"/>
        </w:rPr>
        <w:t>.</w:t>
      </w:r>
    </w:p>
    <w:p w14:paraId="2C7C2A3A" w14:textId="5D95B366" w:rsidR="00595939" w:rsidRPr="00595939" w:rsidRDefault="00595939" w:rsidP="00221FC5">
      <w:pPr>
        <w:pStyle w:val="Paragrafoelenco"/>
        <w:rPr>
          <w:lang w:val="en-GB"/>
        </w:rPr>
      </w:pPr>
      <w:r w:rsidRPr="00595939">
        <w:rPr>
          <w:lang w:val="en-GB"/>
        </w:rPr>
        <w:t xml:space="preserve">Containers provide a certain level of isolation and protection for the microservice. </w:t>
      </w:r>
    </w:p>
    <w:p w14:paraId="5C1C718C" w14:textId="77777777" w:rsidR="00221FC5" w:rsidRDefault="00595939">
      <w:pPr>
        <w:pStyle w:val="Paragrafoelenco"/>
        <w:numPr>
          <w:ilvl w:val="0"/>
          <w:numId w:val="15"/>
        </w:numPr>
        <w:rPr>
          <w:lang w:val="en-GB"/>
        </w:rPr>
      </w:pPr>
      <w:r w:rsidRPr="00221FC5">
        <w:rPr>
          <w:b/>
          <w:bCs/>
          <w:lang w:val="en-GB"/>
        </w:rPr>
        <w:lastRenderedPageBreak/>
        <w:t>Version Management</w:t>
      </w:r>
      <w:r w:rsidR="00221FC5">
        <w:rPr>
          <w:lang w:val="en-GB"/>
        </w:rPr>
        <w:t>.</w:t>
      </w:r>
    </w:p>
    <w:p w14:paraId="048AB103" w14:textId="52C72390" w:rsidR="00595939" w:rsidRDefault="00595939" w:rsidP="00221FC5">
      <w:pPr>
        <w:pStyle w:val="Paragrafoelenco"/>
        <w:rPr>
          <w:lang w:val="en-GB"/>
        </w:rPr>
      </w:pPr>
      <w:r w:rsidRPr="00595939">
        <w:rPr>
          <w:lang w:val="en-GB"/>
        </w:rPr>
        <w:t>Container images can be versioned and managed through version control systems like Git. This simplifies rollback to previous versions in case of issues and facilitates management of application dependencies over time</w:t>
      </w:r>
      <w:r w:rsidR="00221FC5">
        <w:rPr>
          <w:lang w:val="en-GB"/>
        </w:rPr>
        <w:t>.</w:t>
      </w:r>
    </w:p>
    <w:p w14:paraId="04455DA0" w14:textId="7B05E175" w:rsidR="00221FC5" w:rsidRPr="00221FC5" w:rsidRDefault="00221FC5" w:rsidP="00221FC5">
      <w:pPr>
        <w:jc w:val="center"/>
        <w:rPr>
          <w:lang w:val="en-GB"/>
        </w:rPr>
      </w:pPr>
      <w:r>
        <w:rPr>
          <w:noProof/>
        </w:rPr>
        <w:drawing>
          <wp:inline distT="0" distB="0" distL="0" distR="0" wp14:anchorId="50C53A4B" wp14:editId="2EF89896">
            <wp:extent cx="1492250" cy="1222760"/>
            <wp:effectExtent l="0" t="0" r="0" b="0"/>
            <wp:docPr id="1742723551" name="Immagine 12" descr="Blue cargo container 1739859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ue cargo container 17398595 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8059"/>
                    <a:stretch/>
                  </pic:blipFill>
                  <pic:spPr bwMode="auto">
                    <a:xfrm>
                      <a:off x="0" y="0"/>
                      <a:ext cx="1496341" cy="1226112"/>
                    </a:xfrm>
                    <a:prstGeom prst="rect">
                      <a:avLst/>
                    </a:prstGeom>
                    <a:noFill/>
                    <a:ln>
                      <a:noFill/>
                    </a:ln>
                    <a:extLst>
                      <a:ext uri="{53640926-AAD7-44D8-BBD7-CCE9431645EC}">
                        <a14:shadowObscured xmlns:a14="http://schemas.microsoft.com/office/drawing/2010/main"/>
                      </a:ext>
                    </a:extLst>
                  </pic:spPr>
                </pic:pic>
              </a:graphicData>
            </a:graphic>
          </wp:inline>
        </w:drawing>
      </w:r>
    </w:p>
    <w:p w14:paraId="3CE2B8F5" w14:textId="1546093C" w:rsidR="004C6122" w:rsidRPr="00221FC5" w:rsidRDefault="004C6122" w:rsidP="00595939">
      <w:pPr>
        <w:pStyle w:val="H2"/>
        <w:rPr>
          <w:lang w:val="en-GB"/>
        </w:rPr>
      </w:pPr>
      <w:bookmarkStart w:id="32" w:name="_Toc158341538"/>
      <w:proofErr w:type="spellStart"/>
      <w:r w:rsidRPr="00221FC5">
        <w:rPr>
          <w:lang w:val="en-GB"/>
        </w:rPr>
        <w:t>Kubernates</w:t>
      </w:r>
      <w:bookmarkEnd w:id="32"/>
      <w:proofErr w:type="spellEnd"/>
    </w:p>
    <w:p w14:paraId="5DE554D6" w14:textId="0FD3BE0B" w:rsidR="00221FC5" w:rsidRPr="00221FC5" w:rsidRDefault="00221FC5" w:rsidP="00221FC5">
      <w:pPr>
        <w:rPr>
          <w:lang w:val="en-GB"/>
        </w:rPr>
      </w:pPr>
      <w:bookmarkStart w:id="33" w:name="_Toc124651054"/>
      <w:r w:rsidRPr="00221FC5">
        <w:rPr>
          <w:lang w:val="en-GB"/>
        </w:rPr>
        <w:t xml:space="preserve">Kubernetes (K8s) is an </w:t>
      </w:r>
      <w:r w:rsidRPr="00221FC5">
        <w:rPr>
          <w:b/>
          <w:bCs/>
          <w:lang w:val="en-GB"/>
        </w:rPr>
        <w:t>open-source system</w:t>
      </w:r>
      <w:r w:rsidRPr="00221FC5">
        <w:rPr>
          <w:lang w:val="en-GB"/>
        </w:rPr>
        <w:t xml:space="preserve">, managed by the Cloud Native Computing Foundation, for </w:t>
      </w:r>
      <w:r w:rsidRPr="00221FC5">
        <w:rPr>
          <w:b/>
          <w:bCs/>
          <w:lang w:val="en-GB"/>
        </w:rPr>
        <w:t>automating the deployment, scaling, and management of containerized applications across multiple machines</w:t>
      </w:r>
      <w:r w:rsidRPr="00221FC5">
        <w:rPr>
          <w:lang w:val="en-GB"/>
        </w:rPr>
        <w:t xml:space="preserve"> (called nodes).</w:t>
      </w:r>
    </w:p>
    <w:p w14:paraId="741176AA" w14:textId="77777777" w:rsidR="00221FC5" w:rsidRDefault="00221FC5" w:rsidP="00221FC5">
      <w:pPr>
        <w:rPr>
          <w:lang w:val="en-GB"/>
        </w:rPr>
      </w:pPr>
      <w:r w:rsidRPr="00221FC5">
        <w:rPr>
          <w:lang w:val="en-GB"/>
        </w:rPr>
        <w:t xml:space="preserve">Kubernetes makes </w:t>
      </w:r>
      <w:r w:rsidRPr="00221FC5">
        <w:rPr>
          <w:b/>
          <w:bCs/>
          <w:lang w:val="en-GB"/>
        </w:rPr>
        <w:t>global decisions about the cluster</w:t>
      </w:r>
      <w:r w:rsidRPr="00221FC5">
        <w:rPr>
          <w:lang w:val="en-GB"/>
        </w:rPr>
        <w:t xml:space="preserve"> and detects and responds to cluster and application events. The </w:t>
      </w:r>
      <w:r w:rsidRPr="00221FC5">
        <w:rPr>
          <w:b/>
          <w:bCs/>
          <w:lang w:val="en-GB"/>
        </w:rPr>
        <w:t>control plane</w:t>
      </w:r>
      <w:r w:rsidRPr="00221FC5">
        <w:rPr>
          <w:lang w:val="en-GB"/>
        </w:rPr>
        <w:t xml:space="preserve"> constantly monitors the cluster's state and reconciles differences between the </w:t>
      </w:r>
      <w:r w:rsidRPr="00221FC5">
        <w:rPr>
          <w:b/>
          <w:bCs/>
          <w:lang w:val="en-GB"/>
        </w:rPr>
        <w:t>current state and the desired state</w:t>
      </w:r>
      <w:r w:rsidRPr="00221FC5">
        <w:rPr>
          <w:lang w:val="en-GB"/>
        </w:rPr>
        <w:t xml:space="preserve"> in response to events. K8s performs </w:t>
      </w:r>
      <w:proofErr w:type="gramStart"/>
      <w:r w:rsidRPr="00221FC5">
        <w:rPr>
          <w:lang w:val="en-GB"/>
        </w:rPr>
        <w:t>a number of</w:t>
      </w:r>
      <w:proofErr w:type="gramEnd"/>
      <w:r w:rsidRPr="00221FC5">
        <w:rPr>
          <w:lang w:val="en-GB"/>
        </w:rPr>
        <w:t xml:space="preserve"> tasks automatically, such as starting or restarting containers (or pods).</w:t>
      </w:r>
    </w:p>
    <w:p w14:paraId="121A41C1" w14:textId="7D7D4E1D" w:rsidR="00221FC5" w:rsidRDefault="00221FC5" w:rsidP="00221FC5">
      <w:pPr>
        <w:rPr>
          <w:lang w:val="en-GB"/>
        </w:rPr>
      </w:pPr>
      <w:r w:rsidRPr="00221FC5">
        <w:rPr>
          <w:b/>
          <w:bCs/>
          <w:lang w:val="en-GB"/>
        </w:rPr>
        <w:t>Why</w:t>
      </w:r>
      <w:r>
        <w:rPr>
          <w:lang w:val="en-GB"/>
        </w:rPr>
        <w:t xml:space="preserve"> do we use </w:t>
      </w:r>
      <w:proofErr w:type="spellStart"/>
      <w:r>
        <w:rPr>
          <w:lang w:val="en-GB"/>
        </w:rPr>
        <w:t>Kubernates</w:t>
      </w:r>
      <w:proofErr w:type="spellEnd"/>
      <w:r>
        <w:rPr>
          <w:lang w:val="en-GB"/>
        </w:rPr>
        <w:t>?</w:t>
      </w:r>
    </w:p>
    <w:p w14:paraId="2DEF3721" w14:textId="77777777" w:rsidR="00221FC5" w:rsidRDefault="00221FC5">
      <w:pPr>
        <w:pStyle w:val="Paragrafoelenco"/>
        <w:numPr>
          <w:ilvl w:val="0"/>
          <w:numId w:val="15"/>
        </w:numPr>
        <w:rPr>
          <w:lang w:val="en-GB"/>
        </w:rPr>
      </w:pPr>
      <w:r w:rsidRPr="00221FC5">
        <w:rPr>
          <w:b/>
          <w:bCs/>
          <w:lang w:val="en-GB"/>
        </w:rPr>
        <w:t>Container Orchestration</w:t>
      </w:r>
      <w:r>
        <w:rPr>
          <w:lang w:val="en-GB"/>
        </w:rPr>
        <w:t>.</w:t>
      </w:r>
    </w:p>
    <w:p w14:paraId="5015455B" w14:textId="4D22AACE" w:rsidR="00221FC5" w:rsidRPr="00221FC5" w:rsidRDefault="00221FC5" w:rsidP="00221FC5">
      <w:pPr>
        <w:pStyle w:val="Paragrafoelenco"/>
        <w:rPr>
          <w:lang w:val="en-GB"/>
        </w:rPr>
      </w:pPr>
      <w:r w:rsidRPr="00221FC5">
        <w:rPr>
          <w:lang w:val="en-GB"/>
        </w:rPr>
        <w:t>Kubernetes excels at managing containers, such as those created with Docker.</w:t>
      </w:r>
    </w:p>
    <w:p w14:paraId="0349B802" w14:textId="77777777" w:rsidR="00221FC5" w:rsidRDefault="00221FC5">
      <w:pPr>
        <w:pStyle w:val="Paragrafoelenco"/>
        <w:numPr>
          <w:ilvl w:val="0"/>
          <w:numId w:val="15"/>
        </w:numPr>
        <w:rPr>
          <w:lang w:val="en-GB"/>
        </w:rPr>
      </w:pPr>
      <w:r w:rsidRPr="00221FC5">
        <w:rPr>
          <w:b/>
          <w:bCs/>
          <w:lang w:val="en-GB"/>
        </w:rPr>
        <w:t>Scalability</w:t>
      </w:r>
      <w:r>
        <w:rPr>
          <w:lang w:val="en-GB"/>
        </w:rPr>
        <w:t>.</w:t>
      </w:r>
    </w:p>
    <w:p w14:paraId="5B1292C4" w14:textId="4BDB3416" w:rsidR="00221FC5" w:rsidRPr="00221FC5" w:rsidRDefault="00221FC5" w:rsidP="00221FC5">
      <w:pPr>
        <w:pStyle w:val="Paragrafoelenco"/>
        <w:rPr>
          <w:lang w:val="en-GB"/>
        </w:rPr>
      </w:pPr>
      <w:r w:rsidRPr="00221FC5">
        <w:rPr>
          <w:lang w:val="en-GB"/>
        </w:rPr>
        <w:t xml:space="preserve">Kubernetes allows you to easily scale </w:t>
      </w:r>
      <w:r>
        <w:rPr>
          <w:lang w:val="en-GB"/>
        </w:rPr>
        <w:t>our</w:t>
      </w:r>
      <w:r w:rsidRPr="00221FC5">
        <w:rPr>
          <w:lang w:val="en-GB"/>
        </w:rPr>
        <w:t xml:space="preserve"> applications up or down based on demand. </w:t>
      </w:r>
      <w:r>
        <w:rPr>
          <w:lang w:val="en-GB"/>
        </w:rPr>
        <w:t>We</w:t>
      </w:r>
      <w:r w:rsidRPr="00221FC5">
        <w:rPr>
          <w:lang w:val="en-GB"/>
        </w:rPr>
        <w:t xml:space="preserve"> can scale horizontally by adding more containers to handle increased traffic, or vertically by allocating more resources to existing containers.</w:t>
      </w:r>
    </w:p>
    <w:p w14:paraId="38C530FA" w14:textId="77777777" w:rsidR="00221FC5" w:rsidRDefault="00221FC5">
      <w:pPr>
        <w:pStyle w:val="Paragrafoelenco"/>
        <w:numPr>
          <w:ilvl w:val="0"/>
          <w:numId w:val="15"/>
        </w:numPr>
        <w:rPr>
          <w:lang w:val="en-GB"/>
        </w:rPr>
      </w:pPr>
      <w:r w:rsidRPr="00221FC5">
        <w:rPr>
          <w:b/>
          <w:bCs/>
          <w:lang w:val="en-GB"/>
        </w:rPr>
        <w:t>High Availability</w:t>
      </w:r>
      <w:r>
        <w:rPr>
          <w:lang w:val="en-GB"/>
        </w:rPr>
        <w:t>.</w:t>
      </w:r>
    </w:p>
    <w:p w14:paraId="729559D1" w14:textId="7268C7C8" w:rsidR="00221FC5" w:rsidRPr="00221FC5" w:rsidRDefault="00221FC5" w:rsidP="00221FC5">
      <w:pPr>
        <w:pStyle w:val="Paragrafoelenco"/>
        <w:rPr>
          <w:lang w:val="en-GB"/>
        </w:rPr>
      </w:pPr>
      <w:r w:rsidRPr="00221FC5">
        <w:rPr>
          <w:lang w:val="en-GB"/>
        </w:rPr>
        <w:t>Kubernetes provides features for ensuring high availability of your applications. It can automatically restart containers that fail, replace containers that don't respond to health checks, and distribute traffic among healthy instances.</w:t>
      </w:r>
    </w:p>
    <w:p w14:paraId="63E00659" w14:textId="77777777" w:rsidR="00221FC5" w:rsidRDefault="00221FC5">
      <w:pPr>
        <w:pStyle w:val="Paragrafoelenco"/>
        <w:numPr>
          <w:ilvl w:val="0"/>
          <w:numId w:val="15"/>
        </w:numPr>
        <w:rPr>
          <w:lang w:val="en-GB"/>
        </w:rPr>
      </w:pPr>
      <w:r w:rsidRPr="00221FC5">
        <w:rPr>
          <w:b/>
          <w:bCs/>
          <w:lang w:val="en-GB"/>
        </w:rPr>
        <w:t>Resource Efficiency</w:t>
      </w:r>
      <w:r>
        <w:rPr>
          <w:lang w:val="en-GB"/>
        </w:rPr>
        <w:t>.</w:t>
      </w:r>
    </w:p>
    <w:p w14:paraId="66A3A75A" w14:textId="5E2C4856" w:rsidR="00221FC5" w:rsidRPr="00221FC5" w:rsidRDefault="00221FC5" w:rsidP="00221FC5">
      <w:pPr>
        <w:pStyle w:val="Paragrafoelenco"/>
        <w:rPr>
          <w:lang w:val="en-GB"/>
        </w:rPr>
      </w:pPr>
      <w:r w:rsidRPr="00221FC5">
        <w:rPr>
          <w:lang w:val="en-GB"/>
        </w:rPr>
        <w:t>Kubernetes optimizes resource utilization by scheduling containers onto nodes in a cluster based on resource requirements and available capacity. It can pack multiple containers onto the same node, maximizing resource usage.</w:t>
      </w:r>
    </w:p>
    <w:p w14:paraId="5E718E2D" w14:textId="77777777" w:rsidR="00221FC5" w:rsidRDefault="00221FC5">
      <w:pPr>
        <w:pStyle w:val="Paragrafoelenco"/>
        <w:numPr>
          <w:ilvl w:val="0"/>
          <w:numId w:val="15"/>
        </w:numPr>
        <w:rPr>
          <w:lang w:val="en-GB"/>
        </w:rPr>
      </w:pPr>
      <w:r w:rsidRPr="00221FC5">
        <w:rPr>
          <w:b/>
          <w:bCs/>
          <w:lang w:val="en-GB"/>
        </w:rPr>
        <w:t>Extensibility</w:t>
      </w:r>
      <w:r>
        <w:rPr>
          <w:lang w:val="en-GB"/>
        </w:rPr>
        <w:t>.</w:t>
      </w:r>
    </w:p>
    <w:p w14:paraId="64960BA2" w14:textId="43D24D55" w:rsidR="00221FC5" w:rsidRDefault="00221FC5" w:rsidP="00221FC5">
      <w:pPr>
        <w:pStyle w:val="Paragrafoelenco"/>
        <w:rPr>
          <w:lang w:val="en-GB"/>
        </w:rPr>
      </w:pPr>
      <w:r w:rsidRPr="00221FC5">
        <w:rPr>
          <w:lang w:val="en-GB"/>
        </w:rPr>
        <w:t xml:space="preserve">Kubernetes has a rich ecosystem of plugins and extensions that extend its functionality. </w:t>
      </w:r>
      <w:r>
        <w:rPr>
          <w:lang w:val="en-GB"/>
        </w:rPr>
        <w:t>We</w:t>
      </w:r>
      <w:r w:rsidRPr="00221FC5">
        <w:rPr>
          <w:lang w:val="en-GB"/>
        </w:rPr>
        <w:t xml:space="preserve"> can integrate Kubernetes with other tools and platforms for logging, monitoring, networking, storage, and more.</w:t>
      </w:r>
    </w:p>
    <w:p w14:paraId="6761ECE5" w14:textId="6C70302B" w:rsidR="00543E6A" w:rsidRDefault="00221FC5" w:rsidP="009A5C29">
      <w:pPr>
        <w:jc w:val="center"/>
        <w:rPr>
          <w:lang w:val="en-GB"/>
        </w:rPr>
      </w:pPr>
      <w:r>
        <w:rPr>
          <w:noProof/>
        </w:rPr>
        <w:drawing>
          <wp:inline distT="0" distB="0" distL="0" distR="0" wp14:anchorId="7D2786F8" wp14:editId="24ABC34D">
            <wp:extent cx="1536700" cy="864334"/>
            <wp:effectExtent l="0" t="0" r="6350" b="0"/>
            <wp:docPr id="1451158790" name="Immagine 13" descr="Kubernetes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ubernetes Logo and symbol, meaning, history, PNG, bran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5055" cy="869034"/>
                    </a:xfrm>
                    <a:prstGeom prst="rect">
                      <a:avLst/>
                    </a:prstGeom>
                    <a:noFill/>
                    <a:ln>
                      <a:noFill/>
                    </a:ln>
                  </pic:spPr>
                </pic:pic>
              </a:graphicData>
            </a:graphic>
          </wp:inline>
        </w:drawing>
      </w:r>
      <w:bookmarkEnd w:id="33"/>
    </w:p>
    <w:p w14:paraId="3C753C30" w14:textId="26E6FA84" w:rsidR="004C6122" w:rsidRDefault="004C6122" w:rsidP="004C6122">
      <w:pPr>
        <w:pStyle w:val="H2"/>
      </w:pPr>
      <w:bookmarkStart w:id="34" w:name="_Toc158341539"/>
      <w:r>
        <w:t>The DevOps Culture</w:t>
      </w:r>
      <w:bookmarkEnd w:id="34"/>
    </w:p>
    <w:p w14:paraId="60D0FD79" w14:textId="77777777" w:rsidR="009A5C29" w:rsidRPr="009A5C29" w:rsidRDefault="009A5C29" w:rsidP="009A5C29">
      <w:pPr>
        <w:rPr>
          <w:lang w:val="en-GB"/>
        </w:rPr>
      </w:pPr>
      <w:r w:rsidRPr="009A5C29">
        <w:rPr>
          <w:lang w:val="en-GB"/>
        </w:rPr>
        <w:lastRenderedPageBreak/>
        <w:t>The term "</w:t>
      </w:r>
      <w:r w:rsidRPr="009A5C29">
        <w:rPr>
          <w:b/>
          <w:bCs/>
          <w:lang w:val="en-GB"/>
        </w:rPr>
        <w:t>DevOps</w:t>
      </w:r>
      <w:r w:rsidRPr="009A5C29">
        <w:rPr>
          <w:lang w:val="en-GB"/>
        </w:rPr>
        <w:t xml:space="preserve">" doesn't have a truly concrete definition. It's a </w:t>
      </w:r>
      <w:r w:rsidRPr="009A5C29">
        <w:rPr>
          <w:b/>
          <w:bCs/>
          <w:lang w:val="en-GB"/>
        </w:rPr>
        <w:t>philosophy</w:t>
      </w:r>
      <w:r w:rsidRPr="009A5C29">
        <w:rPr>
          <w:lang w:val="en-GB"/>
        </w:rPr>
        <w:t xml:space="preserve">, a way of working, and means different things to different people. It's a software development method, a technology management approach that emphasizes communication, collaboration, integration, automation, and measurement of cooperation between software developers (dev) and operational staff (ops) </w:t>
      </w:r>
      <w:proofErr w:type="gramStart"/>
      <w:r w:rsidRPr="009A5C29">
        <w:rPr>
          <w:lang w:val="en-GB"/>
        </w:rPr>
        <w:t>in order to</w:t>
      </w:r>
      <w:proofErr w:type="gramEnd"/>
      <w:r w:rsidRPr="009A5C29">
        <w:rPr>
          <w:lang w:val="en-GB"/>
        </w:rPr>
        <w:t xml:space="preserve"> create and deliver software applications to their users.</w:t>
      </w:r>
    </w:p>
    <w:p w14:paraId="4C98FBE0" w14:textId="77777777" w:rsidR="009A5C29" w:rsidRPr="009A5C29" w:rsidRDefault="009A5C29" w:rsidP="009A5C29">
      <w:pPr>
        <w:rPr>
          <w:lang w:val="en-GB"/>
        </w:rPr>
      </w:pPr>
      <w:r w:rsidRPr="009A5C29">
        <w:rPr>
          <w:lang w:val="en-GB"/>
        </w:rPr>
        <w:t xml:space="preserve">Here are </w:t>
      </w:r>
      <w:r w:rsidRPr="009A5C29">
        <w:rPr>
          <w:b/>
          <w:bCs/>
          <w:lang w:val="en-GB"/>
        </w:rPr>
        <w:t>six essential principles when adopting DevOps</w:t>
      </w:r>
      <w:r w:rsidRPr="009A5C29">
        <w:rPr>
          <w:lang w:val="en-GB"/>
        </w:rPr>
        <w:t>:</w:t>
      </w:r>
    </w:p>
    <w:p w14:paraId="364BF918" w14:textId="77777777" w:rsidR="009A5C29" w:rsidRDefault="009A5C29">
      <w:pPr>
        <w:pStyle w:val="Paragrafoelenco"/>
        <w:numPr>
          <w:ilvl w:val="0"/>
          <w:numId w:val="15"/>
        </w:numPr>
        <w:rPr>
          <w:lang w:val="en-GB"/>
        </w:rPr>
      </w:pPr>
      <w:r w:rsidRPr="009A5C29">
        <w:rPr>
          <w:b/>
          <w:bCs/>
          <w:lang w:val="en-GB"/>
        </w:rPr>
        <w:t>Customer-centric action</w:t>
      </w:r>
      <w:r>
        <w:rPr>
          <w:lang w:val="en-GB"/>
        </w:rPr>
        <w:t>.</w:t>
      </w:r>
    </w:p>
    <w:p w14:paraId="24038FF3" w14:textId="34A8442B" w:rsidR="009A5C29" w:rsidRPr="009A5C29" w:rsidRDefault="009A5C29" w:rsidP="009A5C29">
      <w:pPr>
        <w:pStyle w:val="Paragrafoelenco"/>
        <w:rPr>
          <w:lang w:val="en-GB"/>
        </w:rPr>
      </w:pPr>
      <w:r w:rsidRPr="009A5C29">
        <w:rPr>
          <w:lang w:val="en-GB"/>
        </w:rPr>
        <w:t>The DevOps team should take customer-centric action by consistently investing in products and services.</w:t>
      </w:r>
    </w:p>
    <w:p w14:paraId="7F91E632" w14:textId="77777777" w:rsidR="009A5C29" w:rsidRDefault="009A5C29">
      <w:pPr>
        <w:pStyle w:val="Paragrafoelenco"/>
        <w:numPr>
          <w:ilvl w:val="0"/>
          <w:numId w:val="15"/>
        </w:numPr>
        <w:rPr>
          <w:lang w:val="en-GB"/>
        </w:rPr>
      </w:pPr>
      <w:r w:rsidRPr="009A5C29">
        <w:rPr>
          <w:b/>
          <w:bCs/>
          <w:lang w:val="en-GB"/>
        </w:rPr>
        <w:t>End-to-end responsibility</w:t>
      </w:r>
      <w:r>
        <w:rPr>
          <w:lang w:val="en-GB"/>
        </w:rPr>
        <w:t>.</w:t>
      </w:r>
    </w:p>
    <w:p w14:paraId="37B6335F" w14:textId="0E80D5AC" w:rsidR="009A5C29" w:rsidRPr="009A5C29" w:rsidRDefault="009A5C29" w:rsidP="009A5C29">
      <w:pPr>
        <w:pStyle w:val="Paragrafoelenco"/>
        <w:rPr>
          <w:lang w:val="en-GB"/>
        </w:rPr>
      </w:pPr>
      <w:r w:rsidRPr="009A5C29">
        <w:rPr>
          <w:lang w:val="en-GB"/>
        </w:rPr>
        <w:t>The DevOps team should provide performance support until end-of-life, increasing accountability and the quality of engineered products.</w:t>
      </w:r>
    </w:p>
    <w:p w14:paraId="49554674" w14:textId="77777777" w:rsidR="009A5C29" w:rsidRDefault="009A5C29">
      <w:pPr>
        <w:pStyle w:val="Paragrafoelenco"/>
        <w:numPr>
          <w:ilvl w:val="0"/>
          <w:numId w:val="15"/>
        </w:numPr>
        <w:rPr>
          <w:lang w:val="en-GB"/>
        </w:rPr>
      </w:pPr>
      <w:r w:rsidRPr="009A5C29">
        <w:rPr>
          <w:b/>
          <w:bCs/>
          <w:lang w:val="en-GB"/>
        </w:rPr>
        <w:t>Continuous improvement</w:t>
      </w:r>
      <w:r>
        <w:rPr>
          <w:lang w:val="en-GB"/>
        </w:rPr>
        <w:t>.</w:t>
      </w:r>
    </w:p>
    <w:p w14:paraId="63DD9209" w14:textId="417F3D08" w:rsidR="009A5C29" w:rsidRPr="009A5C29" w:rsidRDefault="009A5C29" w:rsidP="009A5C29">
      <w:pPr>
        <w:pStyle w:val="Paragrafoelenco"/>
        <w:rPr>
          <w:lang w:val="en-GB"/>
        </w:rPr>
      </w:pPr>
      <w:r w:rsidRPr="009A5C29">
        <w:rPr>
          <w:lang w:val="en-GB"/>
        </w:rPr>
        <w:t>DevOps culture focuses on continuous improvement to minimize waste and continually accelerate product or service enhancement.</w:t>
      </w:r>
    </w:p>
    <w:p w14:paraId="6C9D431D" w14:textId="77777777" w:rsidR="009A5C29" w:rsidRDefault="009A5C29">
      <w:pPr>
        <w:pStyle w:val="Paragrafoelenco"/>
        <w:numPr>
          <w:ilvl w:val="0"/>
          <w:numId w:val="15"/>
        </w:numPr>
        <w:rPr>
          <w:lang w:val="en-GB"/>
        </w:rPr>
      </w:pPr>
      <w:r w:rsidRPr="009A5C29">
        <w:rPr>
          <w:b/>
          <w:bCs/>
          <w:lang w:val="en-GB"/>
        </w:rPr>
        <w:t>Automate everything</w:t>
      </w:r>
      <w:r>
        <w:rPr>
          <w:lang w:val="en-GB"/>
        </w:rPr>
        <w:t>.</w:t>
      </w:r>
    </w:p>
    <w:p w14:paraId="46384AE5" w14:textId="0D00A3EC" w:rsidR="009A5C29" w:rsidRPr="009A5C29" w:rsidRDefault="009A5C29" w:rsidP="009A5C29">
      <w:pPr>
        <w:pStyle w:val="Paragrafoelenco"/>
        <w:rPr>
          <w:lang w:val="en-GB"/>
        </w:rPr>
      </w:pPr>
      <w:r w:rsidRPr="009A5C29">
        <w:rPr>
          <w:lang w:val="en-GB"/>
        </w:rPr>
        <w:t>Automation is a vital principle of the DevOps process, not only for software development but also for the entire infrastructure landscape.</w:t>
      </w:r>
    </w:p>
    <w:p w14:paraId="022251C5" w14:textId="77777777" w:rsidR="009A5C29" w:rsidRDefault="009A5C29">
      <w:pPr>
        <w:pStyle w:val="Paragrafoelenco"/>
        <w:numPr>
          <w:ilvl w:val="0"/>
          <w:numId w:val="15"/>
        </w:numPr>
        <w:rPr>
          <w:lang w:val="en-GB"/>
        </w:rPr>
      </w:pPr>
      <w:r w:rsidRPr="009A5C29">
        <w:rPr>
          <w:b/>
          <w:bCs/>
          <w:lang w:val="en-GB"/>
        </w:rPr>
        <w:t>Work as one team</w:t>
      </w:r>
      <w:r>
        <w:rPr>
          <w:lang w:val="en-GB"/>
        </w:rPr>
        <w:t>.</w:t>
      </w:r>
    </w:p>
    <w:p w14:paraId="789E150B" w14:textId="605D9B79" w:rsidR="009A5C29" w:rsidRPr="009A5C29" w:rsidRDefault="009A5C29" w:rsidP="009A5C29">
      <w:pPr>
        <w:pStyle w:val="Paragrafoelenco"/>
        <w:rPr>
          <w:lang w:val="en-GB"/>
        </w:rPr>
      </w:pPr>
      <w:r w:rsidRPr="009A5C29">
        <w:rPr>
          <w:lang w:val="en-GB"/>
        </w:rPr>
        <w:t>In DevOps culture, the roles of designer, developer, and tester are already defined. All they needed to do was work as one team with complete collaboration.</w:t>
      </w:r>
    </w:p>
    <w:p w14:paraId="272A94E1" w14:textId="77777777" w:rsidR="009A5C29" w:rsidRDefault="009A5C29">
      <w:pPr>
        <w:pStyle w:val="Paragrafoelenco"/>
        <w:numPr>
          <w:ilvl w:val="0"/>
          <w:numId w:val="15"/>
        </w:numPr>
        <w:rPr>
          <w:lang w:val="en-GB"/>
        </w:rPr>
      </w:pPr>
      <w:r w:rsidRPr="009A5C29">
        <w:rPr>
          <w:b/>
          <w:bCs/>
          <w:lang w:val="en-GB"/>
        </w:rPr>
        <w:t>Monitor and test everything</w:t>
      </w:r>
      <w:r>
        <w:rPr>
          <w:lang w:val="en-GB"/>
        </w:rPr>
        <w:t>.</w:t>
      </w:r>
    </w:p>
    <w:p w14:paraId="639A4FBD" w14:textId="6A50571B" w:rsidR="009A5C29" w:rsidRPr="009A5C29" w:rsidRDefault="009A5C29" w:rsidP="009A5C29">
      <w:pPr>
        <w:pStyle w:val="Paragrafoelenco"/>
        <w:rPr>
          <w:lang w:val="en-GB"/>
        </w:rPr>
      </w:pPr>
      <w:r w:rsidRPr="009A5C29">
        <w:rPr>
          <w:lang w:val="en-GB"/>
        </w:rPr>
        <w:t>It's crucial for the DevOps team to have solid monitoring and testing procedures.</w:t>
      </w:r>
    </w:p>
    <w:p w14:paraId="31F1F288" w14:textId="77777777" w:rsidR="009A5C29" w:rsidRDefault="009A5C29" w:rsidP="009A5C29">
      <w:proofErr w:type="spellStart"/>
      <w:r w:rsidRPr="009A5C29">
        <w:rPr>
          <w:b/>
          <w:bCs/>
        </w:rPr>
        <w:t>DevOps</w:t>
      </w:r>
      <w:proofErr w:type="spellEnd"/>
      <w:r w:rsidRPr="009A5C29">
        <w:rPr>
          <w:b/>
          <w:bCs/>
        </w:rPr>
        <w:t xml:space="preserve"> </w:t>
      </w:r>
      <w:proofErr w:type="spellStart"/>
      <w:r w:rsidRPr="009A5C29">
        <w:rPr>
          <w:b/>
          <w:bCs/>
        </w:rPr>
        <w:t>has</w:t>
      </w:r>
      <w:proofErr w:type="spellEnd"/>
      <w:r w:rsidRPr="009A5C29">
        <w:rPr>
          <w:b/>
          <w:bCs/>
        </w:rPr>
        <w:t xml:space="preserve"> </w:t>
      </w:r>
      <w:proofErr w:type="spellStart"/>
      <w:r w:rsidRPr="009A5C29">
        <w:rPr>
          <w:b/>
          <w:bCs/>
        </w:rPr>
        <w:t>its</w:t>
      </w:r>
      <w:proofErr w:type="spellEnd"/>
      <w:r w:rsidRPr="009A5C29">
        <w:rPr>
          <w:b/>
          <w:bCs/>
        </w:rPr>
        <w:t xml:space="preserve"> lifecycle</w:t>
      </w:r>
      <w:r>
        <w:t>:</w:t>
      </w:r>
    </w:p>
    <w:p w14:paraId="491B989A" w14:textId="77777777" w:rsidR="009A5C29" w:rsidRDefault="009A5C29" w:rsidP="00426471">
      <w:pPr>
        <w:jc w:val="center"/>
      </w:pPr>
    </w:p>
    <w:p w14:paraId="2620BB7E" w14:textId="77777777" w:rsidR="009A5C29" w:rsidRDefault="00426471" w:rsidP="009A5C29">
      <w:pPr>
        <w:jc w:val="center"/>
      </w:pPr>
      <w:r w:rsidRPr="00FF5426">
        <w:rPr>
          <w:noProof/>
        </w:rPr>
        <w:drawing>
          <wp:inline distT="0" distB="0" distL="0" distR="0" wp14:anchorId="33A4460C" wp14:editId="401FFC99">
            <wp:extent cx="3375660" cy="1592914"/>
            <wp:effectExtent l="0" t="0" r="0" b="0"/>
            <wp:docPr id="727039373" name="Immagine 1" descr="Immagine che contiene testo, schermata,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39373" name="Immagine 1" descr="Immagine che contiene testo, schermata, diagramma, Elementi grafici&#10;&#10;Descrizione generata automaticamente"/>
                    <pic:cNvPicPr/>
                  </pic:nvPicPr>
                  <pic:blipFill>
                    <a:blip r:embed="rId36"/>
                    <a:stretch>
                      <a:fillRect/>
                    </a:stretch>
                  </pic:blipFill>
                  <pic:spPr>
                    <a:xfrm>
                      <a:off x="0" y="0"/>
                      <a:ext cx="3379589" cy="1594768"/>
                    </a:xfrm>
                    <a:prstGeom prst="rect">
                      <a:avLst/>
                    </a:prstGeom>
                  </pic:spPr>
                </pic:pic>
              </a:graphicData>
            </a:graphic>
          </wp:inline>
        </w:drawing>
      </w:r>
      <w:bookmarkStart w:id="35" w:name="_Toc124651063"/>
    </w:p>
    <w:p w14:paraId="46B217C6" w14:textId="77777777" w:rsidR="009A5C29" w:rsidRPr="009A5C29" w:rsidRDefault="009A5C29">
      <w:pPr>
        <w:pStyle w:val="Paragrafoelenco"/>
        <w:numPr>
          <w:ilvl w:val="0"/>
          <w:numId w:val="15"/>
        </w:numPr>
        <w:rPr>
          <w:b/>
          <w:bCs/>
        </w:rPr>
      </w:pPr>
      <w:r w:rsidRPr="009A5C29">
        <w:rPr>
          <w:b/>
          <w:bCs/>
          <w:lang w:val="en-GB"/>
        </w:rPr>
        <w:t>Continuous Development</w:t>
      </w:r>
    </w:p>
    <w:p w14:paraId="6A15A4ED" w14:textId="77777777" w:rsidR="009A5C29" w:rsidRDefault="009A5C29" w:rsidP="009A5C29">
      <w:pPr>
        <w:pStyle w:val="Paragrafoelenco"/>
        <w:rPr>
          <w:lang w:val="en-GB"/>
        </w:rPr>
      </w:pPr>
      <w:r w:rsidRPr="009A5C29">
        <w:rPr>
          <w:lang w:val="en-GB"/>
        </w:rPr>
        <w:t>This is the phase of the DevOps lifecycle where software is continuously developed. Unlike the Waterfall model, the final software outcomes are broken down into multiple short development cycles, developed, and then delivered very quickly. Code can be written in any language but is managed using version control tools.</w:t>
      </w:r>
    </w:p>
    <w:p w14:paraId="5D8F0E45" w14:textId="1193CABD" w:rsidR="009A5C29" w:rsidRPr="009A5C29" w:rsidRDefault="009A5C29" w:rsidP="009A5C29">
      <w:pPr>
        <w:pStyle w:val="Paragrafoelenco"/>
        <w:rPr>
          <w:lang w:val="en-GB"/>
        </w:rPr>
      </w:pPr>
      <w:r w:rsidRPr="009A5C29">
        <w:rPr>
          <w:lang w:val="en-GB"/>
        </w:rPr>
        <w:t xml:space="preserve">Version control helps developers track and manage changes regarding code in a software project. Git is open-source distributed version control software, precisely the most widely used in the world, so much so that it is considered a standard (according to a Stack Overflow developer survey, more than 87 percent of developers use Git). It is critical for collaboration in project development: developers issue their work locally and </w:t>
      </w:r>
      <w:r w:rsidRPr="009A5C29">
        <w:rPr>
          <w:lang w:val="en-GB"/>
        </w:rPr>
        <w:lastRenderedPageBreak/>
        <w:t>then synchronize the repository copy with the copy in the server. Making it easier and more efficient for the team to use Git comes into play GitHub a hosting service for software projects, a true cloud-based implementation of Git.</w:t>
      </w:r>
    </w:p>
    <w:p w14:paraId="5E6C72B7" w14:textId="77777777" w:rsidR="009A5C29" w:rsidRPr="009A5C29" w:rsidRDefault="009A5C29">
      <w:pPr>
        <w:pStyle w:val="Paragrafoelenco"/>
        <w:numPr>
          <w:ilvl w:val="0"/>
          <w:numId w:val="15"/>
        </w:numPr>
        <w:rPr>
          <w:b/>
          <w:bCs/>
          <w:lang w:val="en-GB"/>
        </w:rPr>
      </w:pPr>
      <w:r w:rsidRPr="009A5C29">
        <w:rPr>
          <w:b/>
          <w:bCs/>
          <w:lang w:val="en-GB"/>
        </w:rPr>
        <w:t>Continuous Testing</w:t>
      </w:r>
    </w:p>
    <w:p w14:paraId="6A0F30FD" w14:textId="77777777" w:rsidR="009A5C29" w:rsidRDefault="009A5C29" w:rsidP="009A5C29">
      <w:pPr>
        <w:pStyle w:val="Paragrafoelenco"/>
        <w:rPr>
          <w:lang w:val="en-GB"/>
        </w:rPr>
      </w:pPr>
      <w:r w:rsidRPr="009A5C29">
        <w:rPr>
          <w:lang w:val="en-GB"/>
        </w:rPr>
        <w:t>This phase involves continuously testing the developed software to identify any bugs. In this phase, the use of Docker containers to quickly simulate the test environment is also a preferable choice. Once tested, the code is continuously integrated with the existing code.</w:t>
      </w:r>
    </w:p>
    <w:p w14:paraId="55391125" w14:textId="77777777" w:rsidR="009A5C29" w:rsidRPr="009A5C29" w:rsidRDefault="009A5C29">
      <w:pPr>
        <w:pStyle w:val="Paragrafoelenco"/>
        <w:numPr>
          <w:ilvl w:val="0"/>
          <w:numId w:val="15"/>
        </w:numPr>
        <w:rPr>
          <w:b/>
          <w:bCs/>
          <w:lang w:val="en-GB"/>
        </w:rPr>
      </w:pPr>
      <w:r w:rsidRPr="009A5C29">
        <w:rPr>
          <w:b/>
          <w:bCs/>
          <w:lang w:val="en-GB"/>
        </w:rPr>
        <w:t>Continuous Integration</w:t>
      </w:r>
    </w:p>
    <w:p w14:paraId="09AC11B3" w14:textId="77777777" w:rsidR="009A5C29" w:rsidRDefault="009A5C29" w:rsidP="009A5C29">
      <w:pPr>
        <w:pStyle w:val="Paragrafoelenco"/>
        <w:rPr>
          <w:lang w:val="en-GB"/>
        </w:rPr>
      </w:pPr>
      <w:r w:rsidRPr="009A5C29">
        <w:rPr>
          <w:lang w:val="en-GB"/>
        </w:rPr>
        <w:t>This is the phase where code supporting new features is integrated with the existing code. Because software development is continuous, updated code must be continuously and seamlessly integrated with systems to reflect changes for end-users. The modified code should also ensure that there are no errors in the runtime environment, allowing us to test the changes. This phase is the cornerstone of the entire DevOps lifecycle.</w:t>
      </w:r>
    </w:p>
    <w:p w14:paraId="1DAC2A68" w14:textId="77777777" w:rsidR="009A5C29" w:rsidRPr="009A5C29" w:rsidRDefault="009A5C29">
      <w:pPr>
        <w:pStyle w:val="Paragrafoelenco"/>
        <w:numPr>
          <w:ilvl w:val="0"/>
          <w:numId w:val="15"/>
        </w:numPr>
        <w:rPr>
          <w:b/>
          <w:bCs/>
          <w:lang w:val="en-GB"/>
        </w:rPr>
      </w:pPr>
      <w:r w:rsidRPr="009A5C29">
        <w:rPr>
          <w:b/>
          <w:bCs/>
          <w:lang w:val="en-GB"/>
        </w:rPr>
        <w:t>Continuous Delivery</w:t>
      </w:r>
    </w:p>
    <w:p w14:paraId="56244979" w14:textId="77777777" w:rsidR="009A5C29" w:rsidRDefault="009A5C29" w:rsidP="009A5C29">
      <w:pPr>
        <w:pStyle w:val="Paragrafoelenco"/>
        <w:rPr>
          <w:lang w:val="en-GB"/>
        </w:rPr>
      </w:pPr>
      <w:r w:rsidRPr="009A5C29">
        <w:rPr>
          <w:lang w:val="en-GB"/>
        </w:rPr>
        <w:t>This is the phase where code changes are automatically prepared for release into production. A cornerstone of modern application development, continuous deployment expands on continuous integration by deploying all code changes to a test and/or production environment after the build phase. If implemented correctly, developers will always have a deployment-ready build artifact that has gone through a standardized testing process to ensure there are no errors in the runtime environment.</w:t>
      </w:r>
    </w:p>
    <w:p w14:paraId="07DC6A03" w14:textId="77777777" w:rsidR="009A5C29" w:rsidRPr="009A5C29" w:rsidRDefault="009A5C29">
      <w:pPr>
        <w:pStyle w:val="Paragrafoelenco"/>
        <w:numPr>
          <w:ilvl w:val="0"/>
          <w:numId w:val="15"/>
        </w:numPr>
        <w:rPr>
          <w:b/>
          <w:bCs/>
          <w:lang w:val="en-GB"/>
        </w:rPr>
      </w:pPr>
      <w:r w:rsidRPr="009A5C29">
        <w:rPr>
          <w:b/>
          <w:bCs/>
          <w:lang w:val="en-GB"/>
        </w:rPr>
        <w:t>Continuous Deployment</w:t>
      </w:r>
    </w:p>
    <w:p w14:paraId="5E380E7D" w14:textId="77777777" w:rsidR="009A5C29" w:rsidRDefault="009A5C29" w:rsidP="009A5C29">
      <w:pPr>
        <w:pStyle w:val="Paragrafoelenco"/>
        <w:rPr>
          <w:lang w:val="en-GB"/>
        </w:rPr>
      </w:pPr>
      <w:r w:rsidRPr="009A5C29">
        <w:rPr>
          <w:lang w:val="en-GB"/>
        </w:rPr>
        <w:t>Continuous Deployment goes beyond continuous delivery. With this practice, every change that passes all stages of the production pipeline is released to all your customers. It is the phase where code is deployed into the production environment.</w:t>
      </w:r>
    </w:p>
    <w:p w14:paraId="30AE9BC3" w14:textId="77777777" w:rsidR="009A5C29" w:rsidRPr="009A5C29" w:rsidRDefault="009A5C29">
      <w:pPr>
        <w:pStyle w:val="Paragrafoelenco"/>
        <w:numPr>
          <w:ilvl w:val="0"/>
          <w:numId w:val="15"/>
        </w:numPr>
        <w:rPr>
          <w:b/>
          <w:bCs/>
          <w:lang w:val="en-GB"/>
        </w:rPr>
      </w:pPr>
      <w:r w:rsidRPr="009A5C29">
        <w:rPr>
          <w:b/>
          <w:bCs/>
          <w:lang w:val="en-GB"/>
        </w:rPr>
        <w:t>Continuous Monitoring</w:t>
      </w:r>
    </w:p>
    <w:p w14:paraId="7827DCE8" w14:textId="359A4DD3" w:rsidR="009A5C29" w:rsidRPr="009A5C29" w:rsidRDefault="009A5C29" w:rsidP="009A5C29">
      <w:pPr>
        <w:pStyle w:val="Paragrafoelenco"/>
        <w:rPr>
          <w:lang w:val="en-GB"/>
        </w:rPr>
      </w:pPr>
      <w:r w:rsidRPr="009A5C29">
        <w:rPr>
          <w:lang w:val="en-GB"/>
        </w:rPr>
        <w:t xml:space="preserve">This is a crucial phase in the DevOps lifecycle aimed at improving software quality by monitoring its performance. This practice involves the operational team monitoring user activity to identify bugs or any improper system </w:t>
      </w:r>
      <w:proofErr w:type="spellStart"/>
      <w:r w:rsidRPr="009A5C29">
        <w:rPr>
          <w:lang w:val="en-GB"/>
        </w:rPr>
        <w:t>behavior</w:t>
      </w:r>
      <w:proofErr w:type="spellEnd"/>
      <w:r w:rsidRPr="009A5C29">
        <w:rPr>
          <w:lang w:val="en-GB"/>
        </w:rPr>
        <w:t>. Any significant issues detected may be reported to the development team so they can be addressed in the continuous development phase.</w:t>
      </w:r>
    </w:p>
    <w:p w14:paraId="44324912" w14:textId="77777777" w:rsidR="009A5C29" w:rsidRDefault="009A5C29" w:rsidP="009A5C29">
      <w:pPr>
        <w:rPr>
          <w:lang w:val="en-GB"/>
        </w:rPr>
      </w:pPr>
      <w:r w:rsidRPr="009A5C29">
        <w:rPr>
          <w:lang w:val="en-GB"/>
        </w:rPr>
        <w:t xml:space="preserve">At </w:t>
      </w:r>
      <w:proofErr w:type="spellStart"/>
      <w:r w:rsidRPr="009A5C29">
        <w:rPr>
          <w:lang w:val="en-GB"/>
        </w:rPr>
        <w:t>WeatherWise</w:t>
      </w:r>
      <w:proofErr w:type="spellEnd"/>
      <w:r w:rsidRPr="009A5C29">
        <w:rPr>
          <w:lang w:val="en-GB"/>
        </w:rPr>
        <w:t xml:space="preserve">, </w:t>
      </w:r>
      <w:r w:rsidRPr="009A5C29">
        <w:rPr>
          <w:b/>
          <w:bCs/>
          <w:lang w:val="en-GB"/>
        </w:rPr>
        <w:t>we have integrated the DevOps culture</w:t>
      </w:r>
      <w:r w:rsidRPr="009A5C29">
        <w:rPr>
          <w:lang w:val="en-GB"/>
        </w:rPr>
        <w:t xml:space="preserve"> starting from creating a CI pipeline to automate all processes.</w:t>
      </w:r>
    </w:p>
    <w:p w14:paraId="4D1A0ADA" w14:textId="52E0E08C" w:rsidR="009A5C29" w:rsidRDefault="009A5C29" w:rsidP="009A5C29">
      <w:pPr>
        <w:jc w:val="center"/>
        <w:rPr>
          <w:lang w:val="en-GB"/>
        </w:rPr>
      </w:pPr>
      <w:r>
        <w:rPr>
          <w:noProof/>
        </w:rPr>
        <w:drawing>
          <wp:inline distT="0" distB="0" distL="0" distR="0" wp14:anchorId="18132F02" wp14:editId="7179BBA6">
            <wp:extent cx="628650" cy="628650"/>
            <wp:effectExtent l="0" t="0" r="0" b="0"/>
            <wp:docPr id="1117226886" name="Immagine 10"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Logo - Free social media icon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60ADB196" w14:textId="77777777" w:rsidR="00171928" w:rsidRDefault="00171928" w:rsidP="009A5C29">
      <w:pPr>
        <w:jc w:val="center"/>
        <w:rPr>
          <w:lang w:val="en-GB"/>
        </w:rPr>
      </w:pPr>
    </w:p>
    <w:p w14:paraId="6F24AD23" w14:textId="77777777" w:rsidR="00171928" w:rsidRDefault="00171928" w:rsidP="009A5C29">
      <w:pPr>
        <w:jc w:val="center"/>
        <w:rPr>
          <w:lang w:val="en-GB"/>
        </w:rPr>
      </w:pPr>
    </w:p>
    <w:p w14:paraId="0123DF95" w14:textId="77777777" w:rsidR="00171928" w:rsidRDefault="00171928" w:rsidP="009A5C29">
      <w:pPr>
        <w:jc w:val="center"/>
        <w:rPr>
          <w:lang w:val="en-GB"/>
        </w:rPr>
      </w:pPr>
    </w:p>
    <w:p w14:paraId="28BD7027" w14:textId="77777777" w:rsidR="00171928" w:rsidRDefault="00171928" w:rsidP="009A5C29">
      <w:pPr>
        <w:jc w:val="center"/>
        <w:rPr>
          <w:lang w:val="en-GB"/>
        </w:rPr>
      </w:pPr>
    </w:p>
    <w:p w14:paraId="210871CF" w14:textId="1726BD21" w:rsidR="004D1387" w:rsidRPr="004D1387" w:rsidRDefault="004D1387" w:rsidP="009A5C29">
      <w:pPr>
        <w:pStyle w:val="H1"/>
        <w:rPr>
          <w:lang w:val="en-GB"/>
        </w:rPr>
      </w:pPr>
      <w:bookmarkStart w:id="36" w:name="_Toc158341540"/>
      <w:r w:rsidRPr="004D1387">
        <w:rPr>
          <w:lang w:val="en-GB"/>
        </w:rPr>
        <w:lastRenderedPageBreak/>
        <w:t>Other information</w:t>
      </w:r>
      <w:bookmarkEnd w:id="35"/>
      <w:bookmarkEnd w:id="36"/>
    </w:p>
    <w:p w14:paraId="5C02DB1A" w14:textId="77777777" w:rsidR="004D1387" w:rsidRPr="00FD2A41" w:rsidRDefault="004D1387" w:rsidP="004D1387">
      <w:pPr>
        <w:pStyle w:val="H2"/>
        <w:rPr>
          <w:lang w:val="en-GB"/>
        </w:rPr>
      </w:pPr>
      <w:bookmarkStart w:id="37" w:name="_Toc121695485"/>
      <w:bookmarkStart w:id="38" w:name="_Toc124651064"/>
      <w:bookmarkStart w:id="39" w:name="_Toc158341541"/>
      <w:r w:rsidRPr="00FD2A41">
        <w:rPr>
          <w:lang w:val="en-GB"/>
        </w:rPr>
        <w:t xml:space="preserve">README, License, Authors </w:t>
      </w:r>
      <w:proofErr w:type="gramStart"/>
      <w:r w:rsidRPr="00FD2A41">
        <w:rPr>
          <w:lang w:val="en-GB"/>
        </w:rPr>
        <w:t>e .</w:t>
      </w:r>
      <w:proofErr w:type="spellStart"/>
      <w:r w:rsidRPr="00FD2A41">
        <w:rPr>
          <w:lang w:val="en-GB"/>
        </w:rPr>
        <w:t>gitignore</w:t>
      </w:r>
      <w:bookmarkEnd w:id="37"/>
      <w:bookmarkEnd w:id="38"/>
      <w:bookmarkEnd w:id="39"/>
      <w:proofErr w:type="spellEnd"/>
      <w:proofErr w:type="gramEnd"/>
    </w:p>
    <w:p w14:paraId="749C6A88" w14:textId="77777777" w:rsidR="004D1387" w:rsidRDefault="004D1387" w:rsidP="004D1387">
      <w:pPr>
        <w:rPr>
          <w:lang w:val="en-GB"/>
        </w:rPr>
      </w:pPr>
      <w:r w:rsidRPr="00340764">
        <w:rPr>
          <w:lang w:val="en-GB"/>
        </w:rPr>
        <w:t xml:space="preserve">To conclude with the analysis present in this report, we would like to highlight the task of </w:t>
      </w:r>
      <w:r w:rsidRPr="00340764">
        <w:rPr>
          <w:b/>
          <w:bCs/>
          <w:lang w:val="en-GB"/>
        </w:rPr>
        <w:t>four files present in the project folder</w:t>
      </w:r>
      <w:r w:rsidRPr="00340764">
        <w:rPr>
          <w:lang w:val="en-GB"/>
        </w:rPr>
        <w:t xml:space="preserve"> and which have, despite often being underestimated, great importance: README, License, Authors, </w:t>
      </w:r>
      <w:proofErr w:type="gramStart"/>
      <w:r w:rsidRPr="00340764">
        <w:rPr>
          <w:lang w:val="en-GB"/>
        </w:rPr>
        <w:t>and .</w:t>
      </w:r>
      <w:proofErr w:type="spellStart"/>
      <w:r w:rsidRPr="00340764">
        <w:rPr>
          <w:lang w:val="en-GB"/>
        </w:rPr>
        <w:t>gitignore</w:t>
      </w:r>
      <w:proofErr w:type="spellEnd"/>
      <w:proofErr w:type="gramEnd"/>
      <w:r w:rsidRPr="00340764">
        <w:rPr>
          <w:lang w:val="en-GB"/>
        </w:rPr>
        <w:t>.</w:t>
      </w:r>
    </w:p>
    <w:p w14:paraId="2FAFC770" w14:textId="77777777" w:rsidR="004D1387" w:rsidRDefault="004D1387">
      <w:pPr>
        <w:pStyle w:val="Paragrafoelenco"/>
        <w:numPr>
          <w:ilvl w:val="0"/>
          <w:numId w:val="5"/>
        </w:numPr>
        <w:rPr>
          <w:lang w:val="en-GB"/>
        </w:rPr>
      </w:pPr>
      <w:r w:rsidRPr="00340764">
        <w:rPr>
          <w:b/>
          <w:bCs/>
          <w:lang w:val="en-GB"/>
        </w:rPr>
        <w:t>README</w:t>
      </w:r>
      <w:r w:rsidRPr="00340764">
        <w:rPr>
          <w:lang w:val="en-GB"/>
        </w:rPr>
        <w:t xml:space="preserve"> is a file that contains information about the files contained in an archive or directory and is commonly included in software </w:t>
      </w:r>
      <w:proofErr w:type="gramStart"/>
      <w:r w:rsidRPr="00340764">
        <w:rPr>
          <w:lang w:val="en-GB"/>
        </w:rPr>
        <w:t>packages;</w:t>
      </w:r>
      <w:proofErr w:type="gramEnd"/>
    </w:p>
    <w:p w14:paraId="0582DA0D" w14:textId="77777777" w:rsidR="004D1387" w:rsidRDefault="004D1387">
      <w:pPr>
        <w:pStyle w:val="Paragrafoelenco"/>
        <w:numPr>
          <w:ilvl w:val="0"/>
          <w:numId w:val="5"/>
        </w:numPr>
        <w:rPr>
          <w:lang w:val="en-GB"/>
        </w:rPr>
      </w:pPr>
      <w:r w:rsidRPr="00340764">
        <w:rPr>
          <w:b/>
          <w:bCs/>
          <w:lang w:val="en-GB"/>
        </w:rPr>
        <w:t>License</w:t>
      </w:r>
      <w:r w:rsidRPr="00340764">
        <w:rPr>
          <w:lang w:val="en-GB"/>
        </w:rPr>
        <w:t xml:space="preserve"> is a file that contains the full text of the license chosen for the project without any </w:t>
      </w:r>
      <w:proofErr w:type="gramStart"/>
      <w:r w:rsidRPr="00340764">
        <w:rPr>
          <w:lang w:val="en-GB"/>
        </w:rPr>
        <w:t>modifications;</w:t>
      </w:r>
      <w:proofErr w:type="gramEnd"/>
    </w:p>
    <w:p w14:paraId="07F3C758" w14:textId="77777777" w:rsidR="004D1387" w:rsidRDefault="004D1387">
      <w:pPr>
        <w:pStyle w:val="Paragrafoelenco"/>
        <w:numPr>
          <w:ilvl w:val="0"/>
          <w:numId w:val="5"/>
        </w:numPr>
        <w:rPr>
          <w:lang w:val="en-GB"/>
        </w:rPr>
      </w:pPr>
      <w:r w:rsidRPr="00340764">
        <w:rPr>
          <w:b/>
          <w:bCs/>
          <w:lang w:val="en-GB"/>
        </w:rPr>
        <w:t>Authors</w:t>
      </w:r>
      <w:r w:rsidRPr="00340764">
        <w:rPr>
          <w:lang w:val="en-GB"/>
        </w:rPr>
        <w:t xml:space="preserve"> is a file that identifies who worked on a particular project which critical for copyright </w:t>
      </w:r>
      <w:proofErr w:type="gramStart"/>
      <w:r w:rsidRPr="00340764">
        <w:rPr>
          <w:lang w:val="en-GB"/>
        </w:rPr>
        <w:t>management;</w:t>
      </w:r>
      <w:proofErr w:type="gramEnd"/>
    </w:p>
    <w:p w14:paraId="2E332B4D" w14:textId="77777777" w:rsidR="004D1387" w:rsidRPr="00340764" w:rsidRDefault="004D1387">
      <w:pPr>
        <w:pStyle w:val="Paragrafoelenco"/>
        <w:numPr>
          <w:ilvl w:val="0"/>
          <w:numId w:val="5"/>
        </w:numPr>
        <w:rPr>
          <w:lang w:val="en-GB"/>
        </w:rPr>
      </w:pPr>
      <w:proofErr w:type="gramStart"/>
      <w:r w:rsidRPr="00340764">
        <w:rPr>
          <w:b/>
          <w:bCs/>
          <w:lang w:val="en-GB"/>
        </w:rPr>
        <w:t>.</w:t>
      </w:r>
      <w:proofErr w:type="spellStart"/>
      <w:r w:rsidRPr="00340764">
        <w:rPr>
          <w:b/>
          <w:bCs/>
          <w:lang w:val="en-GB"/>
        </w:rPr>
        <w:t>gitignore</w:t>
      </w:r>
      <w:proofErr w:type="spellEnd"/>
      <w:proofErr w:type="gramEnd"/>
      <w:r w:rsidRPr="00340764">
        <w:rPr>
          <w:lang w:val="en-GB"/>
        </w:rPr>
        <w:t xml:space="preserve"> is a file in the git system that contains a set of items to be ignored by the version control system</w:t>
      </w:r>
      <w:r>
        <w:rPr>
          <w:lang w:val="en-GB"/>
        </w:rPr>
        <w:t>.</w:t>
      </w:r>
    </w:p>
    <w:p w14:paraId="7C10E284" w14:textId="77777777" w:rsidR="004D1387" w:rsidRPr="006F3367" w:rsidRDefault="004D1387" w:rsidP="004D1387">
      <w:pPr>
        <w:pStyle w:val="H2"/>
        <w:rPr>
          <w:lang w:val="en-GB"/>
        </w:rPr>
      </w:pPr>
      <w:bookmarkStart w:id="40" w:name="_Toc121695486"/>
      <w:bookmarkStart w:id="41" w:name="_Toc124651065"/>
      <w:bookmarkStart w:id="42" w:name="_Toc158341542"/>
      <w:r>
        <w:rPr>
          <w:lang w:val="en-GB"/>
        </w:rPr>
        <w:t xml:space="preserve">Released </w:t>
      </w:r>
      <w:proofErr w:type="gramStart"/>
      <w:r>
        <w:rPr>
          <w:lang w:val="en-GB"/>
        </w:rPr>
        <w:t>version</w:t>
      </w:r>
      <w:bookmarkEnd w:id="40"/>
      <w:bookmarkEnd w:id="41"/>
      <w:bookmarkEnd w:id="42"/>
      <w:proofErr w:type="gramEnd"/>
    </w:p>
    <w:p w14:paraId="2ECECEFA" w14:textId="77777777" w:rsidR="004D1387" w:rsidRDefault="004D1387" w:rsidP="004D1387">
      <w:pPr>
        <w:rPr>
          <w:lang w:val="en-GB"/>
        </w:rPr>
      </w:pPr>
      <w:r w:rsidRPr="006F3367">
        <w:rPr>
          <w:lang w:val="en-GB"/>
        </w:rPr>
        <w:t xml:space="preserve">In software development, </w:t>
      </w:r>
      <w:r w:rsidRPr="006F3367">
        <w:rPr>
          <w:b/>
          <w:bCs/>
          <w:lang w:val="en-GB"/>
        </w:rPr>
        <w:t>version</w:t>
      </w:r>
      <w:r w:rsidRPr="006F3367">
        <w:rPr>
          <w:lang w:val="en-GB"/>
        </w:rPr>
        <w:t xml:space="preserve"> corresponds to a certain </w:t>
      </w:r>
      <w:r w:rsidRPr="006F3367">
        <w:rPr>
          <w:b/>
          <w:bCs/>
          <w:lang w:val="en-GB"/>
        </w:rPr>
        <w:t>state in the development of a software</w:t>
      </w:r>
      <w:r w:rsidRPr="006F3367">
        <w:rPr>
          <w:lang w:val="en-GB"/>
        </w:rPr>
        <w:t xml:space="preserve">. Conventions for numbering a software version normally involve a triplet of numbers in the form </w:t>
      </w:r>
      <w:r w:rsidRPr="006F3367">
        <w:rPr>
          <w:b/>
          <w:bCs/>
          <w:lang w:val="en-GB"/>
        </w:rPr>
        <w:t>X.Y.Z</w:t>
      </w:r>
      <w:r w:rsidRPr="006F3367">
        <w:rPr>
          <w:lang w:val="en-GB"/>
        </w:rPr>
        <w:t>, where X, Y, and Z:</w:t>
      </w:r>
    </w:p>
    <w:p w14:paraId="4EE70B63" w14:textId="77777777" w:rsidR="004D1387" w:rsidRDefault="004D1387">
      <w:pPr>
        <w:pStyle w:val="Paragrafoelenco"/>
        <w:numPr>
          <w:ilvl w:val="0"/>
          <w:numId w:val="6"/>
        </w:numPr>
        <w:rPr>
          <w:lang w:val="en-GB"/>
        </w:rPr>
      </w:pPr>
      <w:r w:rsidRPr="006F3367">
        <w:rPr>
          <w:b/>
          <w:bCs/>
          <w:lang w:val="en-GB"/>
        </w:rPr>
        <w:t>X is the major version</w:t>
      </w:r>
      <w:r w:rsidRPr="006F3367">
        <w:rPr>
          <w:lang w:val="en-GB"/>
        </w:rPr>
        <w:t xml:space="preserve">: which should increase only as a result of radical changes in the product, such as those that make it in some way incompatible with its earlier </w:t>
      </w:r>
      <w:proofErr w:type="gramStart"/>
      <w:r w:rsidRPr="006F3367">
        <w:rPr>
          <w:lang w:val="en-GB"/>
        </w:rPr>
        <w:t>versions;</w:t>
      </w:r>
      <w:proofErr w:type="gramEnd"/>
    </w:p>
    <w:p w14:paraId="10ACA225" w14:textId="77777777" w:rsidR="004D1387" w:rsidRDefault="004D1387">
      <w:pPr>
        <w:pStyle w:val="Paragrafoelenco"/>
        <w:numPr>
          <w:ilvl w:val="0"/>
          <w:numId w:val="6"/>
        </w:numPr>
        <w:rPr>
          <w:lang w:val="en-GB"/>
        </w:rPr>
      </w:pPr>
      <w:r w:rsidRPr="006F3367">
        <w:rPr>
          <w:b/>
          <w:bCs/>
          <w:lang w:val="en-GB"/>
        </w:rPr>
        <w:t>Y is the minor version</w:t>
      </w:r>
      <w:r w:rsidRPr="006F3367">
        <w:rPr>
          <w:lang w:val="en-GB"/>
        </w:rPr>
        <w:t xml:space="preserve">: which increases with the introduction of small features to complement existing ones, but maintaining substantial </w:t>
      </w:r>
      <w:proofErr w:type="gramStart"/>
      <w:r w:rsidRPr="006F3367">
        <w:rPr>
          <w:lang w:val="en-GB"/>
        </w:rPr>
        <w:t>compatibility</w:t>
      </w:r>
      <w:r>
        <w:rPr>
          <w:lang w:val="en-GB"/>
        </w:rPr>
        <w:t>;</w:t>
      </w:r>
      <w:proofErr w:type="gramEnd"/>
    </w:p>
    <w:p w14:paraId="49D51C5D" w14:textId="77777777" w:rsidR="004D1387" w:rsidRPr="006F3367" w:rsidRDefault="004D1387">
      <w:pPr>
        <w:pStyle w:val="Paragrafoelenco"/>
        <w:numPr>
          <w:ilvl w:val="0"/>
          <w:numId w:val="6"/>
        </w:numPr>
        <w:rPr>
          <w:lang w:val="en-GB"/>
        </w:rPr>
      </w:pPr>
      <w:r w:rsidRPr="006F3367">
        <w:rPr>
          <w:b/>
          <w:bCs/>
          <w:lang w:val="en-GB"/>
        </w:rPr>
        <w:t>Z is the patch version</w:t>
      </w:r>
      <w:r w:rsidRPr="006F3367">
        <w:rPr>
          <w:lang w:val="en-GB"/>
        </w:rPr>
        <w:t>: which augments usually only by correcting errors with the same functionality.</w:t>
      </w:r>
    </w:p>
    <w:p w14:paraId="0FADFB19" w14:textId="07CC6A24" w:rsidR="004D1387" w:rsidRDefault="004D1387" w:rsidP="004D1387">
      <w:pPr>
        <w:rPr>
          <w:b/>
          <w:bCs/>
          <w:lang w:val="en-GB"/>
        </w:rPr>
      </w:pPr>
      <w:r w:rsidRPr="006F3367">
        <w:rPr>
          <w:lang w:val="en-GB"/>
        </w:rPr>
        <w:t xml:space="preserve">We release the </w:t>
      </w:r>
      <w:r w:rsidRPr="006F3367">
        <w:rPr>
          <w:b/>
          <w:bCs/>
          <w:lang w:val="en-GB"/>
        </w:rPr>
        <w:t xml:space="preserve">first version of </w:t>
      </w:r>
      <w:proofErr w:type="spellStart"/>
      <w:r w:rsidR="008F616A">
        <w:rPr>
          <w:b/>
          <w:bCs/>
          <w:lang w:val="en-GB"/>
        </w:rPr>
        <w:t>WeatherWise</w:t>
      </w:r>
      <w:proofErr w:type="spellEnd"/>
      <w:r w:rsidRPr="006F3367">
        <w:rPr>
          <w:lang w:val="en-GB"/>
        </w:rPr>
        <w:t xml:space="preserve"> (v1.0.0).</w:t>
      </w:r>
    </w:p>
    <w:p w14:paraId="2086A35C" w14:textId="77777777" w:rsidR="004D1387" w:rsidRPr="006F3367" w:rsidRDefault="004D1387" w:rsidP="004D1387">
      <w:pPr>
        <w:pStyle w:val="H2"/>
        <w:rPr>
          <w:lang w:val="en-GB"/>
        </w:rPr>
      </w:pPr>
      <w:bookmarkStart w:id="43" w:name="_Toc121695487"/>
      <w:bookmarkStart w:id="44" w:name="_Toc124651066"/>
      <w:bookmarkStart w:id="45" w:name="_Toc158341543"/>
      <w:r w:rsidRPr="006F3367">
        <w:rPr>
          <w:lang w:val="en-GB"/>
        </w:rPr>
        <w:t>Useful Links</w:t>
      </w:r>
      <w:bookmarkEnd w:id="43"/>
      <w:bookmarkEnd w:id="44"/>
      <w:bookmarkEnd w:id="45"/>
    </w:p>
    <w:p w14:paraId="6835B984" w14:textId="6CEC5C3F" w:rsidR="004D1387" w:rsidRPr="00BF520B" w:rsidRDefault="004D1387" w:rsidP="004D1387">
      <w:pPr>
        <w:rPr>
          <w:szCs w:val="24"/>
          <w:lang w:val="en-GB"/>
        </w:rPr>
      </w:pPr>
      <w:r w:rsidRPr="00BF520B">
        <w:rPr>
          <w:szCs w:val="24"/>
          <w:lang w:val="en-GB"/>
        </w:rPr>
        <w:t xml:space="preserve">We report </w:t>
      </w:r>
      <w:r w:rsidRPr="00BF520B">
        <w:rPr>
          <w:b/>
          <w:bCs/>
          <w:szCs w:val="24"/>
          <w:lang w:val="en-GB"/>
        </w:rPr>
        <w:t>useful links</w:t>
      </w:r>
      <w:r w:rsidRPr="00BF520B">
        <w:rPr>
          <w:szCs w:val="24"/>
          <w:lang w:val="en-GB"/>
        </w:rPr>
        <w:t xml:space="preserve"> to </w:t>
      </w:r>
      <w:proofErr w:type="spellStart"/>
      <w:r>
        <w:rPr>
          <w:szCs w:val="24"/>
          <w:lang w:val="en-GB"/>
        </w:rPr>
        <w:t>WeatherWise</w:t>
      </w:r>
      <w:proofErr w:type="spellEnd"/>
      <w:r w:rsidRPr="00BF520B">
        <w:rPr>
          <w:szCs w:val="24"/>
          <w:lang w:val="en-GB"/>
        </w:rPr>
        <w:t xml:space="preserve"> here:</w:t>
      </w:r>
    </w:p>
    <w:p w14:paraId="701AE686" w14:textId="61327727" w:rsidR="004D1387" w:rsidRPr="00BF520B" w:rsidRDefault="004D1387">
      <w:pPr>
        <w:pStyle w:val="Paragrafoelenco"/>
        <w:numPr>
          <w:ilvl w:val="0"/>
          <w:numId w:val="4"/>
        </w:numPr>
        <w:rPr>
          <w:szCs w:val="24"/>
          <w:lang w:val="en-GB"/>
        </w:rPr>
      </w:pPr>
      <w:r w:rsidRPr="00BF520B">
        <w:rPr>
          <w:szCs w:val="24"/>
          <w:lang w:val="en-GB"/>
        </w:rPr>
        <w:t xml:space="preserve">Link a </w:t>
      </w:r>
      <w:r>
        <w:rPr>
          <w:b/>
          <w:bCs/>
          <w:szCs w:val="24"/>
          <w:lang w:val="en-GB"/>
        </w:rPr>
        <w:t>GitHub</w:t>
      </w:r>
      <w:r w:rsidRPr="00BF520B">
        <w:rPr>
          <w:szCs w:val="24"/>
          <w:lang w:val="en-GB"/>
        </w:rPr>
        <w:t xml:space="preserve"> </w:t>
      </w:r>
      <w:proofErr w:type="gramStart"/>
      <w:r w:rsidRPr="00BF520B">
        <w:rPr>
          <w:szCs w:val="24"/>
          <w:lang w:val="en-GB"/>
        </w:rPr>
        <w:t>repository</w:t>
      </w:r>
      <w:proofErr w:type="gramEnd"/>
    </w:p>
    <w:p w14:paraId="530AA042" w14:textId="2DC20959" w:rsidR="004D1387" w:rsidRPr="004D1387" w:rsidRDefault="00000000" w:rsidP="004D1387">
      <w:pPr>
        <w:pStyle w:val="Paragrafoelenco"/>
        <w:rPr>
          <w:szCs w:val="24"/>
          <w:lang w:val="en-GB"/>
        </w:rPr>
      </w:pPr>
      <w:hyperlink r:id="rId38" w:history="1">
        <w:r w:rsidR="004D1387" w:rsidRPr="004D1387">
          <w:rPr>
            <w:rStyle w:val="Collegamentoipertestuale"/>
            <w:lang w:val="en-GB"/>
          </w:rPr>
          <w:t>https://github.com/mattiapiazzalunga/WeatherWise</w:t>
        </w:r>
      </w:hyperlink>
      <w:r w:rsidR="004D1387" w:rsidRPr="004D1387">
        <w:rPr>
          <w:lang w:val="en-GB"/>
        </w:rPr>
        <w:t>;</w:t>
      </w:r>
    </w:p>
    <w:p w14:paraId="59B2EE4C" w14:textId="77777777" w:rsidR="004D1387" w:rsidRDefault="004D1387" w:rsidP="004D1387">
      <w:pPr>
        <w:pStyle w:val="H2"/>
        <w:rPr>
          <w:lang w:val="en-GB"/>
        </w:rPr>
      </w:pPr>
      <w:bookmarkStart w:id="46" w:name="_Toc124651067"/>
      <w:bookmarkStart w:id="47" w:name="_Toc158341544"/>
      <w:r>
        <w:rPr>
          <w:lang w:val="en-GB"/>
        </w:rPr>
        <w:t>LICENSE</w:t>
      </w:r>
      <w:bookmarkEnd w:id="46"/>
      <w:bookmarkEnd w:id="47"/>
    </w:p>
    <w:p w14:paraId="5174B9A4" w14:textId="64DEB712" w:rsidR="004D1387" w:rsidRDefault="004D1387" w:rsidP="004D1387">
      <w:pPr>
        <w:rPr>
          <w:b/>
          <w:bCs/>
          <w:lang w:val="en-GB"/>
        </w:rPr>
      </w:pPr>
      <w:proofErr w:type="spellStart"/>
      <w:r>
        <w:rPr>
          <w:lang w:val="en-GB"/>
        </w:rPr>
        <w:t>WeatherWise</w:t>
      </w:r>
      <w:proofErr w:type="spellEnd"/>
      <w:r w:rsidRPr="006A5F2C">
        <w:rPr>
          <w:lang w:val="en-GB"/>
        </w:rPr>
        <w:t xml:space="preserve"> is provided under </w:t>
      </w:r>
      <w:r w:rsidRPr="006A5F2C">
        <w:rPr>
          <w:b/>
          <w:bCs/>
          <w:lang w:val="en-GB"/>
        </w:rPr>
        <w:t>GPL-3.0 license</w:t>
      </w:r>
      <w:r>
        <w:rPr>
          <w:b/>
          <w:bCs/>
          <w:lang w:val="en-GB"/>
        </w:rPr>
        <w:t xml:space="preserve">. </w:t>
      </w:r>
    </w:p>
    <w:p w14:paraId="5AD1663D" w14:textId="77777777" w:rsidR="002B0670" w:rsidRPr="002B0670" w:rsidRDefault="002B0670" w:rsidP="002B0670">
      <w:pPr>
        <w:rPr>
          <w:b/>
          <w:bCs/>
          <w:lang w:val="en-GB"/>
        </w:rPr>
      </w:pPr>
      <w:r w:rsidRPr="002B0670">
        <w:rPr>
          <w:b/>
          <w:bCs/>
          <w:lang w:val="en-GB"/>
        </w:rPr>
        <w:t>But what does it mean?</w:t>
      </w:r>
    </w:p>
    <w:p w14:paraId="2E4C0FAC" w14:textId="77777777" w:rsidR="002B0670" w:rsidRPr="002B0670" w:rsidRDefault="002B0670" w:rsidP="002B0670">
      <w:pPr>
        <w:rPr>
          <w:b/>
          <w:bCs/>
          <w:lang w:val="en-GB"/>
        </w:rPr>
      </w:pPr>
      <w:r w:rsidRPr="002B0670">
        <w:rPr>
          <w:lang w:val="en-GB"/>
        </w:rPr>
        <w:t>The GNU General Public License version 3.0 (</w:t>
      </w:r>
      <w:r w:rsidRPr="002B0670">
        <w:rPr>
          <w:b/>
          <w:bCs/>
          <w:lang w:val="en-GB"/>
        </w:rPr>
        <w:t>GPL-3.0</w:t>
      </w:r>
      <w:r w:rsidRPr="002B0670">
        <w:rPr>
          <w:lang w:val="en-GB"/>
        </w:rPr>
        <w:t xml:space="preserve">) is a software license developed by the </w:t>
      </w:r>
      <w:r w:rsidRPr="002B0670">
        <w:rPr>
          <w:b/>
          <w:bCs/>
          <w:lang w:val="en-GB"/>
        </w:rPr>
        <w:t>Free Software Foundation</w:t>
      </w:r>
      <w:r w:rsidRPr="002B0670">
        <w:rPr>
          <w:lang w:val="en-GB"/>
        </w:rPr>
        <w:t xml:space="preserve"> (FSF). It is designed to ensure the </w:t>
      </w:r>
      <w:r w:rsidRPr="002B0670">
        <w:rPr>
          <w:b/>
          <w:bCs/>
          <w:lang w:val="en-GB"/>
        </w:rPr>
        <w:t>freedom of users to run, modify and share software.</w:t>
      </w:r>
    </w:p>
    <w:p w14:paraId="32B0D218" w14:textId="37020756" w:rsidR="002B0670" w:rsidRPr="002B0670" w:rsidRDefault="002B0670" w:rsidP="002B0670">
      <w:pPr>
        <w:rPr>
          <w:lang w:val="en-GB"/>
        </w:rPr>
      </w:pPr>
      <w:r w:rsidRPr="002B0670">
        <w:rPr>
          <w:lang w:val="en-GB"/>
        </w:rPr>
        <w:t xml:space="preserve">We </w:t>
      </w:r>
      <w:r w:rsidRPr="002B0670">
        <w:rPr>
          <w:b/>
          <w:bCs/>
          <w:lang w:val="en-GB"/>
        </w:rPr>
        <w:t>summarize the key features</w:t>
      </w:r>
      <w:r w:rsidRPr="002B0670">
        <w:rPr>
          <w:lang w:val="en-GB"/>
        </w:rPr>
        <w:t xml:space="preserve"> of GPL licenses.</w:t>
      </w:r>
    </w:p>
    <w:p w14:paraId="03B4FA0C" w14:textId="77777777" w:rsidR="002B0670" w:rsidRPr="002B0670" w:rsidRDefault="002B0670">
      <w:pPr>
        <w:pStyle w:val="Paragrafoelenco"/>
        <w:numPr>
          <w:ilvl w:val="0"/>
          <w:numId w:val="7"/>
        </w:numPr>
        <w:rPr>
          <w:b/>
          <w:bCs/>
          <w:lang w:val="en-GB"/>
        </w:rPr>
      </w:pPr>
      <w:r w:rsidRPr="002B0670">
        <w:rPr>
          <w:b/>
          <w:bCs/>
          <w:lang w:val="en-GB"/>
        </w:rPr>
        <w:t>Each program with its own source</w:t>
      </w:r>
    </w:p>
    <w:p w14:paraId="7943A0B7" w14:textId="3E454D58" w:rsidR="002B0670" w:rsidRPr="002B0670" w:rsidRDefault="002B0670" w:rsidP="002B0670">
      <w:pPr>
        <w:pStyle w:val="Paragrafoelenco"/>
        <w:rPr>
          <w:lang w:val="en-GB"/>
        </w:rPr>
      </w:pPr>
      <w:r w:rsidRPr="002B0670">
        <w:rPr>
          <w:lang w:val="en-GB"/>
        </w:rPr>
        <w:t xml:space="preserve">Should a developer wish to distribute the result of his </w:t>
      </w:r>
      <w:proofErr w:type="spellStart"/>
      <w:r w:rsidRPr="002B0670">
        <w:rPr>
          <w:lang w:val="en-GB"/>
        </w:rPr>
        <w:t>labors</w:t>
      </w:r>
      <w:proofErr w:type="spellEnd"/>
      <w:r w:rsidRPr="002B0670">
        <w:rPr>
          <w:lang w:val="en-GB"/>
        </w:rPr>
        <w:t xml:space="preserve"> under a GPL license, he is required to always publish the source code alongside the usual pre-compiled version.</w:t>
      </w:r>
    </w:p>
    <w:p w14:paraId="7614B37E" w14:textId="77777777" w:rsidR="002B0670" w:rsidRPr="002B0670" w:rsidRDefault="002B0670">
      <w:pPr>
        <w:pStyle w:val="Paragrafoelenco"/>
        <w:numPr>
          <w:ilvl w:val="0"/>
          <w:numId w:val="7"/>
        </w:numPr>
        <w:rPr>
          <w:b/>
          <w:bCs/>
          <w:lang w:val="en-GB"/>
        </w:rPr>
      </w:pPr>
      <w:r w:rsidRPr="002B0670">
        <w:rPr>
          <w:b/>
          <w:bCs/>
          <w:lang w:val="en-GB"/>
        </w:rPr>
        <w:t xml:space="preserve">Each program must be accompanied by a copy of the </w:t>
      </w:r>
      <w:proofErr w:type="gramStart"/>
      <w:r w:rsidRPr="002B0670">
        <w:rPr>
          <w:b/>
          <w:bCs/>
          <w:lang w:val="en-GB"/>
        </w:rPr>
        <w:t>licensed</w:t>
      </w:r>
      <w:proofErr w:type="gramEnd"/>
    </w:p>
    <w:p w14:paraId="32797FA5" w14:textId="5CF675DE" w:rsidR="002B0670" w:rsidRPr="002B0670" w:rsidRDefault="002B0670" w:rsidP="002B0670">
      <w:pPr>
        <w:pStyle w:val="Paragrafoelenco"/>
        <w:rPr>
          <w:lang w:val="en-GB"/>
        </w:rPr>
      </w:pPr>
      <w:r w:rsidRPr="002B0670">
        <w:rPr>
          <w:lang w:val="en-GB"/>
        </w:rPr>
        <w:lastRenderedPageBreak/>
        <w:t>GPL requires that all works protected by it also include a copy of the full text from the license of use itself, in which the guaranteed freedoms and obligations to be respected are explained.</w:t>
      </w:r>
    </w:p>
    <w:p w14:paraId="7A22BDD2" w14:textId="77777777" w:rsidR="002B0670" w:rsidRPr="002B0670" w:rsidRDefault="002B0670" w:rsidP="002B0670">
      <w:pPr>
        <w:pStyle w:val="Paragrafoelenco"/>
        <w:rPr>
          <w:lang w:val="en-GB"/>
        </w:rPr>
      </w:pPr>
      <w:r w:rsidRPr="002B0670">
        <w:rPr>
          <w:lang w:val="en-GB"/>
        </w:rPr>
        <w:t>To preserve maximum clarity over time, it is not permitted to replace the license with a simple link: the actual full text must be conveyed.</w:t>
      </w:r>
    </w:p>
    <w:p w14:paraId="21D91C2C" w14:textId="004ABD03" w:rsidR="002B0670" w:rsidRPr="002B0670" w:rsidRDefault="002B0670">
      <w:pPr>
        <w:pStyle w:val="Paragrafoelenco"/>
        <w:numPr>
          <w:ilvl w:val="0"/>
          <w:numId w:val="7"/>
        </w:numPr>
        <w:rPr>
          <w:b/>
          <w:bCs/>
          <w:lang w:val="en-GB"/>
        </w:rPr>
      </w:pPr>
      <w:r w:rsidRPr="002B0670">
        <w:rPr>
          <w:b/>
          <w:bCs/>
          <w:lang w:val="en-GB"/>
        </w:rPr>
        <w:t xml:space="preserve">No constraints until you </w:t>
      </w:r>
      <w:proofErr w:type="gramStart"/>
      <w:r w:rsidRPr="002B0670">
        <w:rPr>
          <w:b/>
          <w:bCs/>
          <w:lang w:val="en-GB"/>
        </w:rPr>
        <w:t>distribute</w:t>
      </w:r>
      <w:proofErr w:type="gramEnd"/>
    </w:p>
    <w:p w14:paraId="211A99A1" w14:textId="77777777" w:rsidR="002B0670" w:rsidRPr="002B0670" w:rsidRDefault="002B0670" w:rsidP="002B0670">
      <w:pPr>
        <w:pStyle w:val="Paragrafoelenco"/>
        <w:rPr>
          <w:lang w:val="en-GB"/>
        </w:rPr>
      </w:pPr>
      <w:r w:rsidRPr="002B0670">
        <w:rPr>
          <w:lang w:val="en-GB"/>
        </w:rPr>
        <w:t xml:space="preserve">Users are free to take any listing released under the GPL and modify it as they wish. </w:t>
      </w:r>
      <w:proofErr w:type="gramStart"/>
      <w:r w:rsidRPr="002B0670">
        <w:rPr>
          <w:lang w:val="en-GB"/>
        </w:rPr>
        <w:t>As long as</w:t>
      </w:r>
      <w:proofErr w:type="gramEnd"/>
      <w:r w:rsidRPr="002B0670">
        <w:rPr>
          <w:lang w:val="en-GB"/>
        </w:rPr>
        <w:t xml:space="preserve"> the work derived from it remains within a circumscribed scope, the user is not required to make the source code of the derived application available.</w:t>
      </w:r>
    </w:p>
    <w:p w14:paraId="14848092" w14:textId="77777777" w:rsidR="002B0670" w:rsidRPr="002B0670" w:rsidRDefault="002B0670" w:rsidP="002B0670">
      <w:pPr>
        <w:pStyle w:val="Paragrafoelenco"/>
        <w:rPr>
          <w:lang w:val="en-GB"/>
        </w:rPr>
      </w:pPr>
      <w:r w:rsidRPr="002B0670">
        <w:rPr>
          <w:lang w:val="en-GB"/>
        </w:rPr>
        <w:t>This right also extends to professional circles: it is therefore perfectly permissible to take, for example, management software released under the GPL, adapt it to the specific needs of one's own business, and then use the resulting version without being forced to publish the source code for it.</w:t>
      </w:r>
    </w:p>
    <w:p w14:paraId="3A4514AA" w14:textId="55623528" w:rsidR="002B0670" w:rsidRPr="002B0670" w:rsidRDefault="002B0670">
      <w:pPr>
        <w:pStyle w:val="Paragrafoelenco"/>
        <w:numPr>
          <w:ilvl w:val="0"/>
          <w:numId w:val="7"/>
        </w:numPr>
        <w:rPr>
          <w:b/>
          <w:bCs/>
          <w:lang w:val="en-GB"/>
        </w:rPr>
      </w:pPr>
      <w:r w:rsidRPr="002B0670">
        <w:rPr>
          <w:b/>
          <w:bCs/>
          <w:lang w:val="en-GB"/>
        </w:rPr>
        <w:t xml:space="preserve">If you make it publicly available, you also need the </w:t>
      </w:r>
      <w:proofErr w:type="gramStart"/>
      <w:r w:rsidRPr="002B0670">
        <w:rPr>
          <w:b/>
          <w:bCs/>
          <w:lang w:val="en-GB"/>
        </w:rPr>
        <w:t>source</w:t>
      </w:r>
      <w:proofErr w:type="gramEnd"/>
    </w:p>
    <w:p w14:paraId="07369D5F" w14:textId="77777777" w:rsidR="002B0670" w:rsidRPr="002B0670" w:rsidRDefault="002B0670" w:rsidP="002B0670">
      <w:pPr>
        <w:pStyle w:val="Paragrafoelenco"/>
        <w:rPr>
          <w:lang w:val="en-GB"/>
        </w:rPr>
      </w:pPr>
      <w:r w:rsidRPr="002B0670">
        <w:rPr>
          <w:lang w:val="en-GB"/>
        </w:rPr>
        <w:t xml:space="preserve">The constraints of GPL become more stringent should one wish to make publicly available (and, therefore, also "sell") a program protected by that license or a derivative of it. In such a circumstance, the party is required to use the same GPL </w:t>
      </w:r>
      <w:proofErr w:type="gramStart"/>
      <w:r w:rsidRPr="002B0670">
        <w:rPr>
          <w:lang w:val="en-GB"/>
        </w:rPr>
        <w:t>license, and</w:t>
      </w:r>
      <w:proofErr w:type="gramEnd"/>
      <w:r w:rsidRPr="002B0670">
        <w:rPr>
          <w:lang w:val="en-GB"/>
        </w:rPr>
        <w:t xml:space="preserve"> is not allowed to impose more restrictive constraints.</w:t>
      </w:r>
    </w:p>
    <w:p w14:paraId="553FF04B" w14:textId="77777777" w:rsidR="002B0670" w:rsidRPr="002B0670" w:rsidRDefault="002B0670" w:rsidP="002B0670">
      <w:pPr>
        <w:pStyle w:val="Paragrafoelenco"/>
        <w:rPr>
          <w:lang w:val="en-GB"/>
        </w:rPr>
      </w:pPr>
      <w:r w:rsidRPr="002B0670">
        <w:rPr>
          <w:lang w:val="en-GB"/>
        </w:rPr>
        <w:t>It does not matter whether the changes are substantial such as a profound rewriting of certain functions, as minimal as the variation of a few strings of text or, again, whether it is the same program "rebranded": what matters is that, should the decision be made to distribute it to the public, the source of any derived version must also be made available in the same manner as provided by GPL (</w:t>
      </w:r>
      <w:r w:rsidRPr="002B0670">
        <w:rPr>
          <w:b/>
          <w:bCs/>
          <w:lang w:val="en-GB"/>
        </w:rPr>
        <w:t>copyleft</w:t>
      </w:r>
      <w:r w:rsidRPr="002B0670">
        <w:rPr>
          <w:lang w:val="en-GB"/>
        </w:rPr>
        <w:t xml:space="preserve"> concept).</w:t>
      </w:r>
    </w:p>
    <w:p w14:paraId="10F26296" w14:textId="7B3561B8" w:rsidR="002B0670" w:rsidRPr="002B0670" w:rsidRDefault="002B0670">
      <w:pPr>
        <w:pStyle w:val="Paragrafoelenco"/>
        <w:numPr>
          <w:ilvl w:val="0"/>
          <w:numId w:val="7"/>
        </w:numPr>
        <w:rPr>
          <w:b/>
          <w:bCs/>
          <w:lang w:val="en-GB"/>
        </w:rPr>
      </w:pPr>
      <w:r w:rsidRPr="002B0670">
        <w:rPr>
          <w:b/>
          <w:bCs/>
          <w:lang w:val="en-GB"/>
        </w:rPr>
        <w:t xml:space="preserve">As long as the source is there, it can also be </w:t>
      </w:r>
      <w:proofErr w:type="gramStart"/>
      <w:r w:rsidRPr="002B0670">
        <w:rPr>
          <w:b/>
          <w:bCs/>
          <w:lang w:val="en-GB"/>
        </w:rPr>
        <w:t>sold</w:t>
      </w:r>
      <w:proofErr w:type="gramEnd"/>
    </w:p>
    <w:p w14:paraId="3DBCD934" w14:textId="77777777" w:rsidR="002B0670" w:rsidRPr="002B0670" w:rsidRDefault="002B0670" w:rsidP="002B0670">
      <w:pPr>
        <w:pStyle w:val="Paragrafoelenco"/>
        <w:rPr>
          <w:lang w:val="en-GB"/>
        </w:rPr>
      </w:pPr>
      <w:r w:rsidRPr="002B0670">
        <w:rPr>
          <w:lang w:val="en-GB"/>
        </w:rPr>
        <w:t>Nothing prohibits selling GPL-protected software: the important thing is that the presence of the source code is also guaranteed. It is clear, however, that the buyer can then choose to make that work available to third parties in a completely legal way.</w:t>
      </w:r>
    </w:p>
    <w:p w14:paraId="10E56906" w14:textId="77777777" w:rsidR="002B0670" w:rsidRPr="002B0670" w:rsidRDefault="002B0670" w:rsidP="002B0670">
      <w:pPr>
        <w:pStyle w:val="Paragrafoelenco"/>
        <w:rPr>
          <w:lang w:val="en-GB"/>
        </w:rPr>
      </w:pPr>
      <w:r w:rsidRPr="002B0670">
        <w:rPr>
          <w:lang w:val="en-GB"/>
        </w:rPr>
        <w:t>This is not a contradiction: by selling GPL-protected software, the merchant is not paid for the product itself, but rather for the service provided, i.e., the "making available" of the product.</w:t>
      </w:r>
    </w:p>
    <w:p w14:paraId="4BFAC972" w14:textId="34C60C0F" w:rsidR="002B0670" w:rsidRPr="002B0670" w:rsidRDefault="002B0670">
      <w:pPr>
        <w:pStyle w:val="Paragrafoelenco"/>
        <w:numPr>
          <w:ilvl w:val="0"/>
          <w:numId w:val="7"/>
        </w:numPr>
        <w:rPr>
          <w:b/>
          <w:bCs/>
          <w:lang w:val="en-GB"/>
        </w:rPr>
      </w:pPr>
      <w:r w:rsidRPr="002B0670">
        <w:rPr>
          <w:b/>
          <w:bCs/>
          <w:lang w:val="en-GB"/>
        </w:rPr>
        <w:t>No linking from closed applications</w:t>
      </w:r>
    </w:p>
    <w:p w14:paraId="6F0EF214" w14:textId="77777777" w:rsidR="002B0670" w:rsidRPr="002B0670" w:rsidRDefault="002B0670" w:rsidP="002B0670">
      <w:pPr>
        <w:pStyle w:val="Paragrafoelenco"/>
        <w:rPr>
          <w:lang w:val="en-GB"/>
        </w:rPr>
      </w:pPr>
      <w:r w:rsidRPr="002B0670">
        <w:rPr>
          <w:lang w:val="en-GB"/>
        </w:rPr>
        <w:t>Another limitation that must be kept well in mind by those making derivative programs concerns the use of GPL-licensed libraries. So-called static linking (i.e., the copying, accomplished at compile time, of code contained in an external library within the main executable) is allowed only within programs that are later released under the same license.</w:t>
      </w:r>
    </w:p>
    <w:p w14:paraId="2E3B92DD" w14:textId="77777777" w:rsidR="002B0670" w:rsidRPr="002B0670" w:rsidRDefault="002B0670" w:rsidP="002B0670">
      <w:pPr>
        <w:pStyle w:val="Paragrafoelenco"/>
        <w:rPr>
          <w:lang w:val="en-GB"/>
        </w:rPr>
      </w:pPr>
      <w:r w:rsidRPr="002B0670">
        <w:rPr>
          <w:lang w:val="en-GB"/>
        </w:rPr>
        <w:t>In other words, it is not possible to make a closed source program using GPL-protected libraries.</w:t>
      </w:r>
    </w:p>
    <w:p w14:paraId="1FB33E61" w14:textId="6223420D" w:rsidR="008F616A" w:rsidRPr="002B0670" w:rsidRDefault="002B0670" w:rsidP="002B0670">
      <w:pPr>
        <w:rPr>
          <w:lang w:val="en-GB"/>
        </w:rPr>
      </w:pPr>
      <w:r w:rsidRPr="002B0670">
        <w:rPr>
          <w:lang w:val="en-GB"/>
        </w:rPr>
        <w:t>Th</w:t>
      </w:r>
      <w:r>
        <w:rPr>
          <w:lang w:val="en-GB"/>
        </w:rPr>
        <w:t>anks to:</w:t>
      </w:r>
      <w:r w:rsidR="008F616A" w:rsidRPr="002B0670">
        <w:rPr>
          <w:lang w:val="en-GB"/>
        </w:rPr>
        <w:t xml:space="preserve"> </w:t>
      </w:r>
      <w:hyperlink r:id="rId39" w:history="1">
        <w:r w:rsidR="008F616A" w:rsidRPr="002B0670">
          <w:rPr>
            <w:rStyle w:val="Collegamentoipertestuale"/>
            <w:lang w:val="en-GB"/>
          </w:rPr>
          <w:t>http://tinyurl.com/28f2bbzu</w:t>
        </w:r>
      </w:hyperlink>
      <w:r w:rsidR="008F616A" w:rsidRPr="002B0670">
        <w:rPr>
          <w:lang w:val="en-GB"/>
        </w:rPr>
        <w:t>.</w:t>
      </w:r>
    </w:p>
    <w:p w14:paraId="111F9BF5" w14:textId="1797EBB0" w:rsidR="008F616A" w:rsidRDefault="008F616A" w:rsidP="008F616A">
      <w:pPr>
        <w:jc w:val="center"/>
      </w:pPr>
      <w:r>
        <w:rPr>
          <w:noProof/>
        </w:rPr>
        <w:drawing>
          <wp:inline distT="0" distB="0" distL="0" distR="0" wp14:anchorId="3A3979AF" wp14:editId="2B8C0ADA">
            <wp:extent cx="1074420" cy="534312"/>
            <wp:effectExtent l="0" t="0" r="0" b="0"/>
            <wp:docPr id="1305082685" name="Immagine 1"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 General Public License - Wikipedia"/>
                    <pic:cNvPicPr>
                      <a:picLocks noChangeAspect="1" noChangeArrowheads="1"/>
                    </pic:cNvPicPr>
                  </pic:nvPicPr>
                  <pic:blipFill>
                    <a:blip r:embed="rId40" cstate="print">
                      <a:grayscl/>
                      <a:extLst>
                        <a:ext uri="{BEBA8EAE-BF5A-486C-A8C5-ECC9F3942E4B}">
                          <a14:imgProps xmlns:a14="http://schemas.microsoft.com/office/drawing/2010/main">
                            <a14:imgLayer r:embed="rId4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0757" cy="542436"/>
                    </a:xfrm>
                    <a:prstGeom prst="rect">
                      <a:avLst/>
                    </a:prstGeom>
                    <a:noFill/>
                    <a:ln>
                      <a:noFill/>
                    </a:ln>
                  </pic:spPr>
                </pic:pic>
              </a:graphicData>
            </a:graphic>
          </wp:inline>
        </w:drawing>
      </w:r>
    </w:p>
    <w:p w14:paraId="69C4709C" w14:textId="77777777" w:rsidR="00C54473" w:rsidRPr="00C54473" w:rsidRDefault="00C54473" w:rsidP="00C54473">
      <w:pPr>
        <w:rPr>
          <w:lang w:val="en-GB"/>
        </w:rPr>
      </w:pPr>
      <w:bookmarkStart w:id="48" w:name="_Toc148896850"/>
      <w:bookmarkStart w:id="49" w:name="_Toc148897292"/>
      <w:r w:rsidRPr="00C54473">
        <w:rPr>
          <w:b/>
          <w:bCs/>
          <w:lang w:val="en-GB"/>
        </w:rPr>
        <w:t>Why</w:t>
      </w:r>
      <w:r w:rsidRPr="00C54473">
        <w:rPr>
          <w:lang w:val="en-GB"/>
        </w:rPr>
        <w:t xml:space="preserve"> did we choose it?</w:t>
      </w:r>
    </w:p>
    <w:p w14:paraId="3020FC0C" w14:textId="42145D19" w:rsidR="00C54473" w:rsidRPr="00C54473" w:rsidRDefault="00C54473">
      <w:pPr>
        <w:pStyle w:val="Paragrafoelenco"/>
        <w:numPr>
          <w:ilvl w:val="0"/>
          <w:numId w:val="8"/>
        </w:numPr>
        <w:rPr>
          <w:b/>
          <w:bCs/>
          <w:lang w:val="en-GB"/>
        </w:rPr>
      </w:pPr>
      <w:r w:rsidRPr="00C54473">
        <w:rPr>
          <w:b/>
          <w:bCs/>
          <w:lang w:val="en-GB"/>
        </w:rPr>
        <w:t>To preserve freedom</w:t>
      </w:r>
    </w:p>
    <w:p w14:paraId="7C7216FF" w14:textId="77777777" w:rsidR="00C54473" w:rsidRPr="00C54473" w:rsidRDefault="00C54473">
      <w:pPr>
        <w:pStyle w:val="Paragrafoelenco"/>
        <w:numPr>
          <w:ilvl w:val="0"/>
          <w:numId w:val="8"/>
        </w:numPr>
        <w:rPr>
          <w:lang w:val="en-GB"/>
        </w:rPr>
      </w:pPr>
      <w:r w:rsidRPr="00C54473">
        <w:rPr>
          <w:lang w:val="en-GB"/>
        </w:rPr>
        <w:lastRenderedPageBreak/>
        <w:t>We want our software to remain open and free; GPL-3.0 is an excellent choice. It protects users' freedom and helps preserve the sharing and collaboration approach.</w:t>
      </w:r>
    </w:p>
    <w:p w14:paraId="3FE92F25" w14:textId="6676487E" w:rsidR="00C54473" w:rsidRPr="00C54473" w:rsidRDefault="00C54473">
      <w:pPr>
        <w:pStyle w:val="Paragrafoelenco"/>
        <w:numPr>
          <w:ilvl w:val="0"/>
          <w:numId w:val="8"/>
        </w:numPr>
        <w:rPr>
          <w:b/>
          <w:bCs/>
          <w:lang w:val="en-GB"/>
        </w:rPr>
      </w:pPr>
      <w:r w:rsidRPr="00C54473">
        <w:rPr>
          <w:b/>
          <w:bCs/>
          <w:lang w:val="en-GB"/>
        </w:rPr>
        <w:t>Open development community</w:t>
      </w:r>
    </w:p>
    <w:p w14:paraId="7110B8D0" w14:textId="77777777" w:rsidR="00C54473" w:rsidRPr="00C54473" w:rsidRDefault="00C54473" w:rsidP="00C54473">
      <w:pPr>
        <w:pStyle w:val="Paragrafoelenco"/>
        <w:ind w:left="1080"/>
        <w:rPr>
          <w:b/>
          <w:bCs/>
          <w:lang w:val="en-GB"/>
        </w:rPr>
      </w:pPr>
      <w:r w:rsidRPr="00C54473">
        <w:rPr>
          <w:lang w:val="en-GB"/>
        </w:rPr>
        <w:t xml:space="preserve">GPL-3.0 is often associated with </w:t>
      </w:r>
      <w:proofErr w:type="gramStart"/>
      <w:r w:rsidRPr="00C54473">
        <w:rPr>
          <w:lang w:val="en-GB"/>
        </w:rPr>
        <w:t>open source</w:t>
      </w:r>
      <w:proofErr w:type="gramEnd"/>
      <w:r w:rsidRPr="00C54473">
        <w:rPr>
          <w:lang w:val="en-GB"/>
        </w:rPr>
        <w:t xml:space="preserve"> development projects and communities that promote collaboration. By using this license, you can take advantage of the support and contributions of a large community of developers.</w:t>
      </w:r>
    </w:p>
    <w:p w14:paraId="66A35D61" w14:textId="3103924F" w:rsidR="00050FBB" w:rsidRPr="00C56999" w:rsidRDefault="00050FBB" w:rsidP="00C54473">
      <w:pPr>
        <w:pStyle w:val="H1"/>
        <w:rPr>
          <w:lang w:val="en-GB"/>
        </w:rPr>
      </w:pPr>
      <w:bookmarkStart w:id="50" w:name="_Toc158341545"/>
      <w:r w:rsidRPr="00C56999">
        <w:rPr>
          <w:lang w:val="en-GB"/>
        </w:rPr>
        <w:t>Conclusion</w:t>
      </w:r>
      <w:bookmarkEnd w:id="48"/>
      <w:bookmarkEnd w:id="49"/>
      <w:bookmarkEnd w:id="50"/>
    </w:p>
    <w:p w14:paraId="3165A9AB" w14:textId="067BD665" w:rsidR="004B49EF" w:rsidRPr="0099380E" w:rsidRDefault="00E60AF4" w:rsidP="00AC3179">
      <w:pPr>
        <w:pStyle w:val="H2"/>
      </w:pPr>
      <w:bookmarkStart w:id="51" w:name="_Toc158341546"/>
      <w:r w:rsidRPr="0099380E">
        <w:t>The team</w:t>
      </w:r>
      <w:bookmarkEnd w:id="51"/>
    </w:p>
    <w:p w14:paraId="3F0B968E" w14:textId="353ABE8C" w:rsidR="004B49EF" w:rsidRPr="0047614D" w:rsidRDefault="0047614D" w:rsidP="00AC0894">
      <w:pPr>
        <w:rPr>
          <w:lang w:val="en-US"/>
        </w:rPr>
      </w:pPr>
      <w:r w:rsidRPr="0047614D">
        <w:rPr>
          <w:lang w:val="en-US"/>
        </w:rPr>
        <w:t xml:space="preserve">This report is maintained by </w:t>
      </w:r>
      <w:r w:rsidR="00E23CAB">
        <w:rPr>
          <w:lang w:val="en-US"/>
        </w:rPr>
        <w:t xml:space="preserve">the </w:t>
      </w:r>
      <w:proofErr w:type="spellStart"/>
      <w:r w:rsidR="00E23CAB">
        <w:rPr>
          <w:lang w:val="en-US"/>
        </w:rPr>
        <w:t>WeatherWise</w:t>
      </w:r>
      <w:proofErr w:type="spellEnd"/>
      <w:r w:rsidR="00E23CAB">
        <w:rPr>
          <w:lang w:val="en-US"/>
        </w:rPr>
        <w:t xml:space="preserve"> team</w:t>
      </w:r>
      <w:r w:rsidRPr="0047614D">
        <w:rPr>
          <w:lang w:val="en-US"/>
        </w:rPr>
        <w:t>, whose members are</w:t>
      </w:r>
      <w:r w:rsidR="00AC0894" w:rsidRPr="0047614D">
        <w:rPr>
          <w:lang w:val="en-US"/>
        </w:rPr>
        <w:t>:</w:t>
      </w:r>
    </w:p>
    <w:p w14:paraId="36D3A5CF" w14:textId="1453CD16" w:rsidR="00AC0894" w:rsidRDefault="00E23CAB" w:rsidP="006417E2">
      <w:pPr>
        <w:pStyle w:val="Paragrafoelenco"/>
        <w:numPr>
          <w:ilvl w:val="0"/>
          <w:numId w:val="1"/>
        </w:numPr>
      </w:pPr>
      <w:r>
        <w:t>Mattia</w:t>
      </w:r>
      <w:r w:rsidR="00AC0894">
        <w:t xml:space="preserve"> </w:t>
      </w:r>
      <w:r w:rsidR="00AC0894" w:rsidRPr="00AC0894">
        <w:rPr>
          <w:b/>
          <w:bCs/>
        </w:rPr>
        <w:t>Piazzalunga</w:t>
      </w:r>
      <w:r w:rsidR="00AC0894">
        <w:t xml:space="preserve"> - 851931;</w:t>
      </w:r>
    </w:p>
    <w:p w14:paraId="5C8F09AA" w14:textId="1A14FF05" w:rsidR="00A228E2" w:rsidRDefault="00E23CAB" w:rsidP="006417E2">
      <w:pPr>
        <w:pStyle w:val="Paragrafoelenco"/>
        <w:numPr>
          <w:ilvl w:val="0"/>
          <w:numId w:val="1"/>
        </w:numPr>
      </w:pPr>
      <w:r>
        <w:t>Davide</w:t>
      </w:r>
      <w:r w:rsidR="00AC0894">
        <w:t xml:space="preserve"> </w:t>
      </w:r>
      <w:r>
        <w:rPr>
          <w:b/>
          <w:bCs/>
        </w:rPr>
        <w:t>Soldati</w:t>
      </w:r>
      <w:r w:rsidR="00AC0894">
        <w:t xml:space="preserve"> </w:t>
      </w:r>
      <w:r w:rsidR="00BD2CB6">
        <w:t>–</w:t>
      </w:r>
      <w:r w:rsidR="00AC0894">
        <w:t xml:space="preserve"> </w:t>
      </w:r>
      <w:r>
        <w:t>861178</w:t>
      </w:r>
    </w:p>
    <w:p w14:paraId="031DF983" w14:textId="1B223EAA" w:rsidR="00BD2CB6" w:rsidRDefault="00BD2CB6" w:rsidP="006417E2">
      <w:pPr>
        <w:pStyle w:val="Paragrafoelenco"/>
        <w:numPr>
          <w:ilvl w:val="0"/>
          <w:numId w:val="1"/>
        </w:numPr>
      </w:pPr>
      <w:r>
        <w:t xml:space="preserve">Matteo Severgnini </w:t>
      </w:r>
      <w:proofErr w:type="gramStart"/>
      <w:r>
        <w:t>– ;</w:t>
      </w:r>
      <w:proofErr w:type="gramEnd"/>
    </w:p>
    <w:p w14:paraId="0A569936" w14:textId="44ADA9C8" w:rsidR="00BD2CB6" w:rsidRDefault="00BD2CB6" w:rsidP="006417E2">
      <w:pPr>
        <w:pStyle w:val="Paragrafoelenco"/>
        <w:numPr>
          <w:ilvl w:val="0"/>
          <w:numId w:val="1"/>
        </w:numPr>
      </w:pPr>
      <w:r>
        <w:t xml:space="preserve">Niccolò Urbani </w:t>
      </w:r>
      <w:proofErr w:type="gramStart"/>
      <w:r>
        <w:t>- .</w:t>
      </w:r>
      <w:proofErr w:type="gramEnd"/>
    </w:p>
    <w:p w14:paraId="34EA3542" w14:textId="77777777" w:rsidR="004D1387" w:rsidRDefault="004D1387" w:rsidP="004D1387"/>
    <w:p w14:paraId="0D1EF6C1" w14:textId="77777777" w:rsidR="004D1387" w:rsidRPr="002503AB" w:rsidRDefault="004D1387" w:rsidP="004D1387">
      <w:pPr>
        <w:jc w:val="center"/>
        <w:rPr>
          <w:i/>
          <w:iCs/>
          <w:szCs w:val="24"/>
          <w:lang w:val="en-GB"/>
        </w:rPr>
      </w:pPr>
    </w:p>
    <w:p w14:paraId="26F481A9" w14:textId="334FC24B" w:rsidR="004D1387" w:rsidRPr="00406744" w:rsidRDefault="004D1387" w:rsidP="00406744">
      <w:pPr>
        <w:spacing w:line="256" w:lineRule="auto"/>
        <w:ind w:left="174" w:right="180"/>
        <w:jc w:val="center"/>
        <w:rPr>
          <w:i/>
          <w:lang w:val="en-GB"/>
        </w:rPr>
      </w:pPr>
      <w:r w:rsidRPr="00FD21C2">
        <w:rPr>
          <w:i/>
          <w:lang w:val="en-GB"/>
        </w:rPr>
        <w:t>We really care about the success of this project, so for any problems/understandings, we are available</w:t>
      </w:r>
      <w:r>
        <w:rPr>
          <w:i/>
          <w:lang w:val="en-GB"/>
        </w:rPr>
        <w:t>.</w:t>
      </w:r>
    </w:p>
    <w:sectPr w:rsidR="004D1387" w:rsidRPr="00406744">
      <w:headerReference w:type="default" r:id="rId42"/>
      <w:footerReference w:type="default" r:id="rId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7C1A" w14:textId="77777777" w:rsidR="00864D9A" w:rsidRDefault="00864D9A" w:rsidP="0025515A">
      <w:pPr>
        <w:spacing w:after="0" w:line="240" w:lineRule="auto"/>
      </w:pPr>
      <w:r>
        <w:separator/>
      </w:r>
    </w:p>
  </w:endnote>
  <w:endnote w:type="continuationSeparator" w:id="0">
    <w:p w14:paraId="6159B1EE" w14:textId="77777777" w:rsidR="00864D9A" w:rsidRDefault="00864D9A" w:rsidP="0025515A">
      <w:pPr>
        <w:spacing w:after="0" w:line="240" w:lineRule="auto"/>
      </w:pPr>
      <w:r>
        <w:continuationSeparator/>
      </w:r>
    </w:p>
  </w:endnote>
  <w:endnote w:type="continuationNotice" w:id="1">
    <w:p w14:paraId="673533F3" w14:textId="77777777" w:rsidR="00864D9A" w:rsidRDefault="00864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Cambria"/>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598C27C4" w:rsidR="00E70E01" w:rsidRPr="00E70E01" w:rsidRDefault="00FF1E8F">
    <w:pPr>
      <w:pStyle w:val="Pidipagina"/>
      <w:rPr>
        <w:szCs w:val="24"/>
      </w:rPr>
    </w:pPr>
    <w:proofErr w:type="spellStart"/>
    <w:r w:rsidRPr="00FF1E8F">
      <w:rPr>
        <w:b/>
        <w:bCs/>
        <w:szCs w:val="24"/>
      </w:rPr>
      <w:t>WeatherWise</w:t>
    </w:r>
    <w:proofErr w:type="spellEnd"/>
    <w:r>
      <w:rPr>
        <w:szCs w:val="24"/>
      </w:rPr>
      <w:t xml:space="preserve"> team</w:t>
    </w:r>
    <w:r w:rsidR="00491D40" w:rsidRPr="00491D40">
      <w:rPr>
        <w:szCs w:val="24"/>
      </w:rPr>
      <w:t xml:space="preserve"> - </w:t>
    </w:r>
    <w:r w:rsidR="00E70E01" w:rsidRPr="00E70E01">
      <w:rPr>
        <w:szCs w:val="24"/>
      </w:rPr>
      <w:t>Mattia Piazzalunga</w:t>
    </w:r>
    <w:r w:rsidR="00491D40" w:rsidRPr="00491D40">
      <w:rPr>
        <w:szCs w:val="24"/>
      </w:rPr>
      <w:t xml:space="preserve"> &amp; </w:t>
    </w:r>
    <w:r>
      <w:rPr>
        <w:szCs w:val="24"/>
      </w:rPr>
      <w:t>Davide Sodati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EFD0" w14:textId="77777777" w:rsidR="00864D9A" w:rsidRDefault="00864D9A" w:rsidP="0025515A">
      <w:pPr>
        <w:spacing w:after="0" w:line="240" w:lineRule="auto"/>
      </w:pPr>
      <w:r>
        <w:separator/>
      </w:r>
    </w:p>
  </w:footnote>
  <w:footnote w:type="continuationSeparator" w:id="0">
    <w:p w14:paraId="2002BE44" w14:textId="77777777" w:rsidR="00864D9A" w:rsidRDefault="00864D9A" w:rsidP="0025515A">
      <w:pPr>
        <w:spacing w:after="0" w:line="240" w:lineRule="auto"/>
      </w:pPr>
      <w:r>
        <w:continuationSeparator/>
      </w:r>
    </w:p>
  </w:footnote>
  <w:footnote w:type="continuationNotice" w:id="1">
    <w:p w14:paraId="444D6580" w14:textId="77777777" w:rsidR="00864D9A" w:rsidRDefault="00864D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2DB58705" w:rsidR="0025515A" w:rsidRPr="00BA782A" w:rsidRDefault="00E23CAB" w:rsidP="0025515A">
    <w:pPr>
      <w:pStyle w:val="Intestazione"/>
      <w:jc w:val="right"/>
      <w:rPr>
        <w:szCs w:val="24"/>
        <w:lang w:val="en-GB"/>
      </w:rPr>
    </w:pPr>
    <w:r>
      <w:rPr>
        <w:szCs w:val="24"/>
        <w:lang w:val="en-GB"/>
      </w:rPr>
      <w:t>Cloud Computing</w:t>
    </w:r>
    <w:r w:rsidR="00962AA5">
      <w:rPr>
        <w:szCs w:val="24"/>
        <w:lang w:val="en-GB"/>
      </w:rPr>
      <w:t xml:space="preserve"> - </w:t>
    </w:r>
    <w:proofErr w:type="spellStart"/>
    <w:r>
      <w:rPr>
        <w:szCs w:val="24"/>
        <w:lang w:val="en-GB"/>
      </w:rPr>
      <w:t>WeatherWise</w:t>
    </w:r>
    <w:proofErr w:type="spellEnd"/>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A19"/>
    <w:multiLevelType w:val="hybridMultilevel"/>
    <w:tmpl w:val="0280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36D12"/>
    <w:multiLevelType w:val="hybridMultilevel"/>
    <w:tmpl w:val="408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B181A"/>
    <w:multiLevelType w:val="hybridMultilevel"/>
    <w:tmpl w:val="A1D86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8134C"/>
    <w:multiLevelType w:val="hybridMultilevel"/>
    <w:tmpl w:val="0AE08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724E7"/>
    <w:multiLevelType w:val="hybridMultilevel"/>
    <w:tmpl w:val="CB54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E04647"/>
    <w:multiLevelType w:val="hybridMultilevel"/>
    <w:tmpl w:val="9252C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5156FB3"/>
    <w:multiLevelType w:val="hybridMultilevel"/>
    <w:tmpl w:val="418C0810"/>
    <w:lvl w:ilvl="0" w:tplc="08090001">
      <w:start w:val="1"/>
      <w:numFmt w:val="bullet"/>
      <w:lvlText w:val=""/>
      <w:lvlJc w:val="left"/>
      <w:pPr>
        <w:ind w:left="720" w:hanging="360"/>
      </w:pPr>
      <w:rPr>
        <w:rFonts w:ascii="Symbol" w:hAnsi="Symbol" w:hint="default"/>
      </w:rPr>
    </w:lvl>
    <w:lvl w:ilvl="1" w:tplc="91DE84AE">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682D9A"/>
    <w:multiLevelType w:val="hybridMultilevel"/>
    <w:tmpl w:val="425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5C46C7"/>
    <w:multiLevelType w:val="hybridMultilevel"/>
    <w:tmpl w:val="B5D0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237E05"/>
    <w:multiLevelType w:val="hybridMultilevel"/>
    <w:tmpl w:val="D458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0F0614"/>
    <w:multiLevelType w:val="hybridMultilevel"/>
    <w:tmpl w:val="DF5E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8A2DE6"/>
    <w:multiLevelType w:val="multilevel"/>
    <w:tmpl w:val="131673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107E3"/>
    <w:multiLevelType w:val="hybridMultilevel"/>
    <w:tmpl w:val="53E63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D1AEF"/>
    <w:multiLevelType w:val="hybridMultilevel"/>
    <w:tmpl w:val="F548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7896524">
    <w:abstractNumId w:val="4"/>
  </w:num>
  <w:num w:numId="2" w16cid:durableId="1992709747">
    <w:abstractNumId w:val="8"/>
  </w:num>
  <w:num w:numId="3" w16cid:durableId="985664121">
    <w:abstractNumId w:val="11"/>
  </w:num>
  <w:num w:numId="4" w16cid:durableId="1109085414">
    <w:abstractNumId w:val="9"/>
  </w:num>
  <w:num w:numId="5" w16cid:durableId="1146554614">
    <w:abstractNumId w:val="14"/>
  </w:num>
  <w:num w:numId="6" w16cid:durableId="1523281205">
    <w:abstractNumId w:val="10"/>
  </w:num>
  <w:num w:numId="7" w16cid:durableId="403381354">
    <w:abstractNumId w:val="1"/>
  </w:num>
  <w:num w:numId="8" w16cid:durableId="520245568">
    <w:abstractNumId w:val="6"/>
  </w:num>
  <w:num w:numId="9" w16cid:durableId="581375190">
    <w:abstractNumId w:val="2"/>
  </w:num>
  <w:num w:numId="10" w16cid:durableId="1858351177">
    <w:abstractNumId w:val="3"/>
  </w:num>
  <w:num w:numId="11" w16cid:durableId="7563858">
    <w:abstractNumId w:val="0"/>
  </w:num>
  <w:num w:numId="12" w16cid:durableId="2041592486">
    <w:abstractNumId w:val="7"/>
  </w:num>
  <w:num w:numId="13" w16cid:durableId="1791314087">
    <w:abstractNumId w:val="13"/>
  </w:num>
  <w:num w:numId="14" w16cid:durableId="785277035">
    <w:abstractNumId w:val="5"/>
  </w:num>
  <w:num w:numId="15" w16cid:durableId="98188245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CF4"/>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DA8"/>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487"/>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288"/>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6B6"/>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76"/>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004"/>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28"/>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44D"/>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1FC5"/>
    <w:rsid w:val="002222D6"/>
    <w:rsid w:val="00222786"/>
    <w:rsid w:val="00222E3C"/>
    <w:rsid w:val="00222F0D"/>
    <w:rsid w:val="00223D02"/>
    <w:rsid w:val="002240CB"/>
    <w:rsid w:val="00224F8E"/>
    <w:rsid w:val="00225CB6"/>
    <w:rsid w:val="00225EC8"/>
    <w:rsid w:val="002264B7"/>
    <w:rsid w:val="0022752A"/>
    <w:rsid w:val="002275D9"/>
    <w:rsid w:val="0022786E"/>
    <w:rsid w:val="00227982"/>
    <w:rsid w:val="00227B29"/>
    <w:rsid w:val="00227F17"/>
    <w:rsid w:val="0023076E"/>
    <w:rsid w:val="00230799"/>
    <w:rsid w:val="00230A43"/>
    <w:rsid w:val="00230B0D"/>
    <w:rsid w:val="002318E2"/>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670"/>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2F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699"/>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5F"/>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744"/>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471"/>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3A2"/>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4BBF"/>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22"/>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387"/>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3E6A"/>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6769F"/>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5939"/>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226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A78"/>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4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889"/>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4A"/>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5FCE"/>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5BB6"/>
    <w:rsid w:val="00715D3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372"/>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26A"/>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0CD0"/>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39F"/>
    <w:rsid w:val="008644A6"/>
    <w:rsid w:val="008645E5"/>
    <w:rsid w:val="00864D9A"/>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4B6"/>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16A"/>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3A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352C"/>
    <w:rsid w:val="009644D1"/>
    <w:rsid w:val="009649A8"/>
    <w:rsid w:val="00964CC9"/>
    <w:rsid w:val="0096541C"/>
    <w:rsid w:val="009656EA"/>
    <w:rsid w:val="009656EE"/>
    <w:rsid w:val="009661D7"/>
    <w:rsid w:val="0096641D"/>
    <w:rsid w:val="00966699"/>
    <w:rsid w:val="0096679E"/>
    <w:rsid w:val="00967454"/>
    <w:rsid w:val="00967764"/>
    <w:rsid w:val="00967A8A"/>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C29"/>
    <w:rsid w:val="009A5D3F"/>
    <w:rsid w:val="009A60D9"/>
    <w:rsid w:val="009A6343"/>
    <w:rsid w:val="009A6732"/>
    <w:rsid w:val="009A6BCD"/>
    <w:rsid w:val="009A6D28"/>
    <w:rsid w:val="009A75E7"/>
    <w:rsid w:val="009A7716"/>
    <w:rsid w:val="009A7CFA"/>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1FD"/>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07C2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2F90"/>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AC"/>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0F23"/>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368"/>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537"/>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CB6"/>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73"/>
    <w:rsid w:val="00C544F9"/>
    <w:rsid w:val="00C545C1"/>
    <w:rsid w:val="00C55AE0"/>
    <w:rsid w:val="00C55E99"/>
    <w:rsid w:val="00C562DC"/>
    <w:rsid w:val="00C567CA"/>
    <w:rsid w:val="00C56999"/>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99"/>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CAB"/>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27"/>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2FBB"/>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23D"/>
    <w:rsid w:val="00EC0388"/>
    <w:rsid w:val="00EC0A3F"/>
    <w:rsid w:val="00EC0DA7"/>
    <w:rsid w:val="00EC0EAE"/>
    <w:rsid w:val="00EC1559"/>
    <w:rsid w:val="00EC1FCD"/>
    <w:rsid w:val="00EC2012"/>
    <w:rsid w:val="00EC222B"/>
    <w:rsid w:val="00EC2A0F"/>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72C"/>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379ED"/>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1E8F"/>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 w:type="character" w:customStyle="1" w:styleId="tlid-translation">
    <w:name w:val="tlid-translation"/>
    <w:basedOn w:val="Carpredefinitoparagrafo"/>
    <w:rsid w:val="0042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8231">
      <w:bodyDiv w:val="1"/>
      <w:marLeft w:val="0"/>
      <w:marRight w:val="0"/>
      <w:marTop w:val="0"/>
      <w:marBottom w:val="0"/>
      <w:divBdr>
        <w:top w:val="none" w:sz="0" w:space="0" w:color="auto"/>
        <w:left w:val="none" w:sz="0" w:space="0" w:color="auto"/>
        <w:bottom w:val="none" w:sz="0" w:space="0" w:color="auto"/>
        <w:right w:val="none" w:sz="0" w:space="0" w:color="auto"/>
      </w:divBdr>
      <w:divsChild>
        <w:div w:id="1082681812">
          <w:marLeft w:val="0"/>
          <w:marRight w:val="0"/>
          <w:marTop w:val="0"/>
          <w:marBottom w:val="0"/>
          <w:divBdr>
            <w:top w:val="none" w:sz="0" w:space="0" w:color="auto"/>
            <w:left w:val="none" w:sz="0" w:space="0" w:color="auto"/>
            <w:bottom w:val="none" w:sz="0" w:space="0" w:color="auto"/>
            <w:right w:val="none" w:sz="0" w:space="0" w:color="auto"/>
          </w:divBdr>
          <w:divsChild>
            <w:div w:id="1297301867">
              <w:marLeft w:val="0"/>
              <w:marRight w:val="0"/>
              <w:marTop w:val="0"/>
              <w:marBottom w:val="0"/>
              <w:divBdr>
                <w:top w:val="none" w:sz="0" w:space="0" w:color="auto"/>
                <w:left w:val="none" w:sz="0" w:space="0" w:color="auto"/>
                <w:bottom w:val="none" w:sz="0" w:space="0" w:color="auto"/>
                <w:right w:val="none" w:sz="0" w:space="0" w:color="auto"/>
              </w:divBdr>
              <w:divsChild>
                <w:div w:id="2133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8062934">
      <w:bodyDiv w:val="1"/>
      <w:marLeft w:val="0"/>
      <w:marRight w:val="0"/>
      <w:marTop w:val="0"/>
      <w:marBottom w:val="0"/>
      <w:divBdr>
        <w:top w:val="none" w:sz="0" w:space="0" w:color="auto"/>
        <w:left w:val="none" w:sz="0" w:space="0" w:color="auto"/>
        <w:bottom w:val="none" w:sz="0" w:space="0" w:color="auto"/>
        <w:right w:val="none" w:sz="0" w:space="0" w:color="auto"/>
      </w:divBdr>
      <w:divsChild>
        <w:div w:id="166139545">
          <w:marLeft w:val="0"/>
          <w:marRight w:val="0"/>
          <w:marTop w:val="0"/>
          <w:marBottom w:val="0"/>
          <w:divBdr>
            <w:top w:val="none" w:sz="0" w:space="0" w:color="auto"/>
            <w:left w:val="none" w:sz="0" w:space="0" w:color="auto"/>
            <w:bottom w:val="none" w:sz="0" w:space="0" w:color="auto"/>
            <w:right w:val="none" w:sz="0" w:space="0" w:color="auto"/>
          </w:divBdr>
          <w:divsChild>
            <w:div w:id="107051267">
              <w:marLeft w:val="0"/>
              <w:marRight w:val="0"/>
              <w:marTop w:val="0"/>
              <w:marBottom w:val="0"/>
              <w:divBdr>
                <w:top w:val="none" w:sz="0" w:space="0" w:color="auto"/>
                <w:left w:val="none" w:sz="0" w:space="0" w:color="auto"/>
                <w:bottom w:val="none" w:sz="0" w:space="0" w:color="auto"/>
                <w:right w:val="none" w:sz="0" w:space="0" w:color="auto"/>
              </w:divBdr>
              <w:divsChild>
                <w:div w:id="36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54870278">
      <w:bodyDiv w:val="1"/>
      <w:marLeft w:val="0"/>
      <w:marRight w:val="0"/>
      <w:marTop w:val="0"/>
      <w:marBottom w:val="0"/>
      <w:divBdr>
        <w:top w:val="none" w:sz="0" w:space="0" w:color="auto"/>
        <w:left w:val="none" w:sz="0" w:space="0" w:color="auto"/>
        <w:bottom w:val="none" w:sz="0" w:space="0" w:color="auto"/>
        <w:right w:val="none" w:sz="0" w:space="0" w:color="auto"/>
      </w:divBdr>
      <w:divsChild>
        <w:div w:id="986321811">
          <w:marLeft w:val="0"/>
          <w:marRight w:val="0"/>
          <w:marTop w:val="0"/>
          <w:marBottom w:val="0"/>
          <w:divBdr>
            <w:top w:val="none" w:sz="0" w:space="0" w:color="auto"/>
            <w:left w:val="none" w:sz="0" w:space="0" w:color="auto"/>
            <w:bottom w:val="none" w:sz="0" w:space="0" w:color="auto"/>
            <w:right w:val="none" w:sz="0" w:space="0" w:color="auto"/>
          </w:divBdr>
          <w:divsChild>
            <w:div w:id="1281499283">
              <w:marLeft w:val="0"/>
              <w:marRight w:val="0"/>
              <w:marTop w:val="0"/>
              <w:marBottom w:val="0"/>
              <w:divBdr>
                <w:top w:val="none" w:sz="0" w:space="0" w:color="auto"/>
                <w:left w:val="none" w:sz="0" w:space="0" w:color="auto"/>
                <w:bottom w:val="none" w:sz="0" w:space="0" w:color="auto"/>
                <w:right w:val="none" w:sz="0" w:space="0" w:color="auto"/>
              </w:divBdr>
              <w:divsChild>
                <w:div w:id="1852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09359810">
      <w:bodyDiv w:val="1"/>
      <w:marLeft w:val="0"/>
      <w:marRight w:val="0"/>
      <w:marTop w:val="0"/>
      <w:marBottom w:val="0"/>
      <w:divBdr>
        <w:top w:val="none" w:sz="0" w:space="0" w:color="auto"/>
        <w:left w:val="none" w:sz="0" w:space="0" w:color="auto"/>
        <w:bottom w:val="none" w:sz="0" w:space="0" w:color="auto"/>
        <w:right w:val="none" w:sz="0" w:space="0" w:color="auto"/>
      </w:divBdr>
      <w:divsChild>
        <w:div w:id="1442381918">
          <w:marLeft w:val="0"/>
          <w:marRight w:val="0"/>
          <w:marTop w:val="0"/>
          <w:marBottom w:val="0"/>
          <w:divBdr>
            <w:top w:val="none" w:sz="0" w:space="0" w:color="auto"/>
            <w:left w:val="none" w:sz="0" w:space="0" w:color="auto"/>
            <w:bottom w:val="none" w:sz="0" w:space="0" w:color="auto"/>
            <w:right w:val="none" w:sz="0" w:space="0" w:color="auto"/>
          </w:divBdr>
          <w:divsChild>
            <w:div w:id="391124352">
              <w:marLeft w:val="0"/>
              <w:marRight w:val="0"/>
              <w:marTop w:val="0"/>
              <w:marBottom w:val="0"/>
              <w:divBdr>
                <w:top w:val="none" w:sz="0" w:space="0" w:color="auto"/>
                <w:left w:val="none" w:sz="0" w:space="0" w:color="auto"/>
                <w:bottom w:val="none" w:sz="0" w:space="0" w:color="auto"/>
                <w:right w:val="none" w:sz="0" w:space="0" w:color="auto"/>
              </w:divBdr>
              <w:divsChild>
                <w:div w:id="11960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384122">
      <w:bodyDiv w:val="1"/>
      <w:marLeft w:val="0"/>
      <w:marRight w:val="0"/>
      <w:marTop w:val="0"/>
      <w:marBottom w:val="0"/>
      <w:divBdr>
        <w:top w:val="none" w:sz="0" w:space="0" w:color="auto"/>
        <w:left w:val="none" w:sz="0" w:space="0" w:color="auto"/>
        <w:bottom w:val="none" w:sz="0" w:space="0" w:color="auto"/>
        <w:right w:val="none" w:sz="0" w:space="0" w:color="auto"/>
      </w:divBdr>
      <w:divsChild>
        <w:div w:id="981695931">
          <w:marLeft w:val="0"/>
          <w:marRight w:val="0"/>
          <w:marTop w:val="0"/>
          <w:marBottom w:val="0"/>
          <w:divBdr>
            <w:top w:val="none" w:sz="0" w:space="0" w:color="auto"/>
            <w:left w:val="none" w:sz="0" w:space="0" w:color="auto"/>
            <w:bottom w:val="none" w:sz="0" w:space="0" w:color="auto"/>
            <w:right w:val="none" w:sz="0" w:space="0" w:color="auto"/>
          </w:divBdr>
          <w:divsChild>
            <w:div w:id="1258363137">
              <w:marLeft w:val="0"/>
              <w:marRight w:val="0"/>
              <w:marTop w:val="0"/>
              <w:marBottom w:val="0"/>
              <w:divBdr>
                <w:top w:val="none" w:sz="0" w:space="0" w:color="auto"/>
                <w:left w:val="none" w:sz="0" w:space="0" w:color="auto"/>
                <w:bottom w:val="none" w:sz="0" w:space="0" w:color="auto"/>
                <w:right w:val="none" w:sz="0" w:space="0" w:color="auto"/>
              </w:divBdr>
              <w:divsChild>
                <w:div w:id="16560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2256279">
      <w:bodyDiv w:val="1"/>
      <w:marLeft w:val="0"/>
      <w:marRight w:val="0"/>
      <w:marTop w:val="0"/>
      <w:marBottom w:val="0"/>
      <w:divBdr>
        <w:top w:val="none" w:sz="0" w:space="0" w:color="auto"/>
        <w:left w:val="none" w:sz="0" w:space="0" w:color="auto"/>
        <w:bottom w:val="none" w:sz="0" w:space="0" w:color="auto"/>
        <w:right w:val="none" w:sz="0" w:space="0" w:color="auto"/>
      </w:divBdr>
      <w:divsChild>
        <w:div w:id="1398237832">
          <w:marLeft w:val="0"/>
          <w:marRight w:val="0"/>
          <w:marTop w:val="0"/>
          <w:marBottom w:val="0"/>
          <w:divBdr>
            <w:top w:val="none" w:sz="0" w:space="0" w:color="auto"/>
            <w:left w:val="none" w:sz="0" w:space="0" w:color="auto"/>
            <w:bottom w:val="none" w:sz="0" w:space="0" w:color="auto"/>
            <w:right w:val="none" w:sz="0" w:space="0" w:color="auto"/>
          </w:divBdr>
          <w:divsChild>
            <w:div w:id="182911248">
              <w:marLeft w:val="0"/>
              <w:marRight w:val="0"/>
              <w:marTop w:val="0"/>
              <w:marBottom w:val="0"/>
              <w:divBdr>
                <w:top w:val="none" w:sz="0" w:space="0" w:color="auto"/>
                <w:left w:val="none" w:sz="0" w:space="0" w:color="auto"/>
                <w:bottom w:val="none" w:sz="0" w:space="0" w:color="auto"/>
                <w:right w:val="none" w:sz="0" w:space="0" w:color="auto"/>
              </w:divBdr>
              <w:divsChild>
                <w:div w:id="16027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27137695">
      <w:bodyDiv w:val="1"/>
      <w:marLeft w:val="0"/>
      <w:marRight w:val="0"/>
      <w:marTop w:val="0"/>
      <w:marBottom w:val="0"/>
      <w:divBdr>
        <w:top w:val="none" w:sz="0" w:space="0" w:color="auto"/>
        <w:left w:val="none" w:sz="0" w:space="0" w:color="auto"/>
        <w:bottom w:val="none" w:sz="0" w:space="0" w:color="auto"/>
        <w:right w:val="none" w:sz="0" w:space="0" w:color="auto"/>
      </w:divBdr>
      <w:divsChild>
        <w:div w:id="285963860">
          <w:marLeft w:val="0"/>
          <w:marRight w:val="0"/>
          <w:marTop w:val="0"/>
          <w:marBottom w:val="0"/>
          <w:divBdr>
            <w:top w:val="none" w:sz="0" w:space="0" w:color="auto"/>
            <w:left w:val="none" w:sz="0" w:space="0" w:color="auto"/>
            <w:bottom w:val="none" w:sz="0" w:space="0" w:color="auto"/>
            <w:right w:val="none" w:sz="0" w:space="0" w:color="auto"/>
          </w:divBdr>
          <w:divsChild>
            <w:div w:id="682244340">
              <w:marLeft w:val="0"/>
              <w:marRight w:val="0"/>
              <w:marTop w:val="0"/>
              <w:marBottom w:val="0"/>
              <w:divBdr>
                <w:top w:val="none" w:sz="0" w:space="0" w:color="auto"/>
                <w:left w:val="none" w:sz="0" w:space="0" w:color="auto"/>
                <w:bottom w:val="none" w:sz="0" w:space="0" w:color="auto"/>
                <w:right w:val="none" w:sz="0" w:space="0" w:color="auto"/>
              </w:divBdr>
              <w:divsChild>
                <w:div w:id="218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59558336">
      <w:bodyDiv w:val="1"/>
      <w:marLeft w:val="0"/>
      <w:marRight w:val="0"/>
      <w:marTop w:val="0"/>
      <w:marBottom w:val="0"/>
      <w:divBdr>
        <w:top w:val="none" w:sz="0" w:space="0" w:color="auto"/>
        <w:left w:val="none" w:sz="0" w:space="0" w:color="auto"/>
        <w:bottom w:val="none" w:sz="0" w:space="0" w:color="auto"/>
        <w:right w:val="none" w:sz="0" w:space="0" w:color="auto"/>
      </w:divBdr>
      <w:divsChild>
        <w:div w:id="1664163970">
          <w:marLeft w:val="0"/>
          <w:marRight w:val="0"/>
          <w:marTop w:val="0"/>
          <w:marBottom w:val="0"/>
          <w:divBdr>
            <w:top w:val="none" w:sz="0" w:space="0" w:color="auto"/>
            <w:left w:val="none" w:sz="0" w:space="0" w:color="auto"/>
            <w:bottom w:val="none" w:sz="0" w:space="0" w:color="auto"/>
            <w:right w:val="none" w:sz="0" w:space="0" w:color="auto"/>
          </w:divBdr>
          <w:divsChild>
            <w:div w:id="1149247236">
              <w:marLeft w:val="0"/>
              <w:marRight w:val="0"/>
              <w:marTop w:val="0"/>
              <w:marBottom w:val="0"/>
              <w:divBdr>
                <w:top w:val="none" w:sz="0" w:space="0" w:color="auto"/>
                <w:left w:val="none" w:sz="0" w:space="0" w:color="auto"/>
                <w:bottom w:val="none" w:sz="0" w:space="0" w:color="auto"/>
                <w:right w:val="none" w:sz="0" w:space="0" w:color="auto"/>
              </w:divBdr>
              <w:divsChild>
                <w:div w:id="932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66771472">
      <w:bodyDiv w:val="1"/>
      <w:marLeft w:val="0"/>
      <w:marRight w:val="0"/>
      <w:marTop w:val="0"/>
      <w:marBottom w:val="0"/>
      <w:divBdr>
        <w:top w:val="none" w:sz="0" w:space="0" w:color="auto"/>
        <w:left w:val="none" w:sz="0" w:space="0" w:color="auto"/>
        <w:bottom w:val="none" w:sz="0" w:space="0" w:color="auto"/>
        <w:right w:val="none" w:sz="0" w:space="0" w:color="auto"/>
      </w:divBdr>
      <w:divsChild>
        <w:div w:id="1901094390">
          <w:marLeft w:val="0"/>
          <w:marRight w:val="0"/>
          <w:marTop w:val="0"/>
          <w:marBottom w:val="0"/>
          <w:divBdr>
            <w:top w:val="none" w:sz="0" w:space="0" w:color="auto"/>
            <w:left w:val="none" w:sz="0" w:space="0" w:color="auto"/>
            <w:bottom w:val="none" w:sz="0" w:space="0" w:color="auto"/>
            <w:right w:val="none" w:sz="0" w:space="0" w:color="auto"/>
          </w:divBdr>
          <w:divsChild>
            <w:div w:id="314068670">
              <w:marLeft w:val="0"/>
              <w:marRight w:val="0"/>
              <w:marTop w:val="0"/>
              <w:marBottom w:val="0"/>
              <w:divBdr>
                <w:top w:val="none" w:sz="0" w:space="0" w:color="auto"/>
                <w:left w:val="none" w:sz="0" w:space="0" w:color="auto"/>
                <w:bottom w:val="none" w:sz="0" w:space="0" w:color="auto"/>
                <w:right w:val="none" w:sz="0" w:space="0" w:color="auto"/>
              </w:divBdr>
              <w:divsChild>
                <w:div w:id="14446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18030470">
      <w:bodyDiv w:val="1"/>
      <w:marLeft w:val="0"/>
      <w:marRight w:val="0"/>
      <w:marTop w:val="0"/>
      <w:marBottom w:val="0"/>
      <w:divBdr>
        <w:top w:val="none" w:sz="0" w:space="0" w:color="auto"/>
        <w:left w:val="none" w:sz="0" w:space="0" w:color="auto"/>
        <w:bottom w:val="none" w:sz="0" w:space="0" w:color="auto"/>
        <w:right w:val="none" w:sz="0" w:space="0" w:color="auto"/>
      </w:divBdr>
      <w:divsChild>
        <w:div w:id="1749883620">
          <w:marLeft w:val="0"/>
          <w:marRight w:val="0"/>
          <w:marTop w:val="0"/>
          <w:marBottom w:val="0"/>
          <w:divBdr>
            <w:top w:val="none" w:sz="0" w:space="0" w:color="auto"/>
            <w:left w:val="none" w:sz="0" w:space="0" w:color="auto"/>
            <w:bottom w:val="none" w:sz="0" w:space="0" w:color="auto"/>
            <w:right w:val="none" w:sz="0" w:space="0" w:color="auto"/>
          </w:divBdr>
          <w:divsChild>
            <w:div w:id="1541279387">
              <w:marLeft w:val="0"/>
              <w:marRight w:val="0"/>
              <w:marTop w:val="0"/>
              <w:marBottom w:val="0"/>
              <w:divBdr>
                <w:top w:val="none" w:sz="0" w:space="0" w:color="auto"/>
                <w:left w:val="none" w:sz="0" w:space="0" w:color="auto"/>
                <w:bottom w:val="none" w:sz="0" w:space="0" w:color="auto"/>
                <w:right w:val="none" w:sz="0" w:space="0" w:color="auto"/>
              </w:divBdr>
              <w:divsChild>
                <w:div w:id="3999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40813222">
      <w:bodyDiv w:val="1"/>
      <w:marLeft w:val="0"/>
      <w:marRight w:val="0"/>
      <w:marTop w:val="0"/>
      <w:marBottom w:val="0"/>
      <w:divBdr>
        <w:top w:val="none" w:sz="0" w:space="0" w:color="auto"/>
        <w:left w:val="none" w:sz="0" w:space="0" w:color="auto"/>
        <w:bottom w:val="none" w:sz="0" w:space="0" w:color="auto"/>
        <w:right w:val="none" w:sz="0" w:space="0" w:color="auto"/>
      </w:divBdr>
      <w:divsChild>
        <w:div w:id="816805520">
          <w:marLeft w:val="0"/>
          <w:marRight w:val="0"/>
          <w:marTop w:val="0"/>
          <w:marBottom w:val="0"/>
          <w:divBdr>
            <w:top w:val="none" w:sz="0" w:space="0" w:color="auto"/>
            <w:left w:val="none" w:sz="0" w:space="0" w:color="auto"/>
            <w:bottom w:val="none" w:sz="0" w:space="0" w:color="auto"/>
            <w:right w:val="none" w:sz="0" w:space="0" w:color="auto"/>
          </w:divBdr>
          <w:divsChild>
            <w:div w:id="1980968">
              <w:marLeft w:val="0"/>
              <w:marRight w:val="0"/>
              <w:marTop w:val="0"/>
              <w:marBottom w:val="0"/>
              <w:divBdr>
                <w:top w:val="none" w:sz="0" w:space="0" w:color="auto"/>
                <w:left w:val="none" w:sz="0" w:space="0" w:color="auto"/>
                <w:bottom w:val="none" w:sz="0" w:space="0" w:color="auto"/>
                <w:right w:val="none" w:sz="0" w:space="0" w:color="auto"/>
              </w:divBdr>
              <w:divsChild>
                <w:div w:id="3602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7413224">
      <w:bodyDiv w:val="1"/>
      <w:marLeft w:val="0"/>
      <w:marRight w:val="0"/>
      <w:marTop w:val="0"/>
      <w:marBottom w:val="0"/>
      <w:divBdr>
        <w:top w:val="none" w:sz="0" w:space="0" w:color="auto"/>
        <w:left w:val="none" w:sz="0" w:space="0" w:color="auto"/>
        <w:bottom w:val="none" w:sz="0" w:space="0" w:color="auto"/>
        <w:right w:val="none" w:sz="0" w:space="0" w:color="auto"/>
      </w:divBdr>
      <w:divsChild>
        <w:div w:id="1786346122">
          <w:marLeft w:val="0"/>
          <w:marRight w:val="0"/>
          <w:marTop w:val="0"/>
          <w:marBottom w:val="0"/>
          <w:divBdr>
            <w:top w:val="none" w:sz="0" w:space="0" w:color="auto"/>
            <w:left w:val="none" w:sz="0" w:space="0" w:color="auto"/>
            <w:bottom w:val="none" w:sz="0" w:space="0" w:color="auto"/>
            <w:right w:val="none" w:sz="0" w:space="0" w:color="auto"/>
          </w:divBdr>
          <w:divsChild>
            <w:div w:id="2087265565">
              <w:marLeft w:val="0"/>
              <w:marRight w:val="0"/>
              <w:marTop w:val="0"/>
              <w:marBottom w:val="0"/>
              <w:divBdr>
                <w:top w:val="none" w:sz="0" w:space="0" w:color="auto"/>
                <w:left w:val="none" w:sz="0" w:space="0" w:color="auto"/>
                <w:bottom w:val="none" w:sz="0" w:space="0" w:color="auto"/>
                <w:right w:val="none" w:sz="0" w:space="0" w:color="auto"/>
              </w:divBdr>
              <w:divsChild>
                <w:div w:id="19740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4642965">
      <w:bodyDiv w:val="1"/>
      <w:marLeft w:val="0"/>
      <w:marRight w:val="0"/>
      <w:marTop w:val="0"/>
      <w:marBottom w:val="0"/>
      <w:divBdr>
        <w:top w:val="none" w:sz="0" w:space="0" w:color="auto"/>
        <w:left w:val="none" w:sz="0" w:space="0" w:color="auto"/>
        <w:bottom w:val="none" w:sz="0" w:space="0" w:color="auto"/>
        <w:right w:val="none" w:sz="0" w:space="0" w:color="auto"/>
      </w:divBdr>
      <w:divsChild>
        <w:div w:id="711078416">
          <w:marLeft w:val="0"/>
          <w:marRight w:val="0"/>
          <w:marTop w:val="0"/>
          <w:marBottom w:val="0"/>
          <w:divBdr>
            <w:top w:val="none" w:sz="0" w:space="0" w:color="auto"/>
            <w:left w:val="none" w:sz="0" w:space="0" w:color="auto"/>
            <w:bottom w:val="none" w:sz="0" w:space="0" w:color="auto"/>
            <w:right w:val="none" w:sz="0" w:space="0" w:color="auto"/>
          </w:divBdr>
          <w:divsChild>
            <w:div w:id="739717365">
              <w:marLeft w:val="0"/>
              <w:marRight w:val="0"/>
              <w:marTop w:val="0"/>
              <w:marBottom w:val="0"/>
              <w:divBdr>
                <w:top w:val="none" w:sz="0" w:space="0" w:color="auto"/>
                <w:left w:val="none" w:sz="0" w:space="0" w:color="auto"/>
                <w:bottom w:val="none" w:sz="0" w:space="0" w:color="auto"/>
                <w:right w:val="none" w:sz="0" w:space="0" w:color="auto"/>
              </w:divBdr>
              <w:divsChild>
                <w:div w:id="1576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2675005">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70262628">
      <w:bodyDiv w:val="1"/>
      <w:marLeft w:val="0"/>
      <w:marRight w:val="0"/>
      <w:marTop w:val="0"/>
      <w:marBottom w:val="0"/>
      <w:divBdr>
        <w:top w:val="none" w:sz="0" w:space="0" w:color="auto"/>
        <w:left w:val="none" w:sz="0" w:space="0" w:color="auto"/>
        <w:bottom w:val="none" w:sz="0" w:space="0" w:color="auto"/>
        <w:right w:val="none" w:sz="0" w:space="0" w:color="auto"/>
      </w:divBdr>
      <w:divsChild>
        <w:div w:id="2077050759">
          <w:marLeft w:val="0"/>
          <w:marRight w:val="0"/>
          <w:marTop w:val="0"/>
          <w:marBottom w:val="0"/>
          <w:divBdr>
            <w:top w:val="none" w:sz="0" w:space="0" w:color="auto"/>
            <w:left w:val="none" w:sz="0" w:space="0" w:color="auto"/>
            <w:bottom w:val="none" w:sz="0" w:space="0" w:color="auto"/>
            <w:right w:val="none" w:sz="0" w:space="0" w:color="auto"/>
          </w:divBdr>
          <w:divsChild>
            <w:div w:id="1705403983">
              <w:marLeft w:val="0"/>
              <w:marRight w:val="0"/>
              <w:marTop w:val="0"/>
              <w:marBottom w:val="0"/>
              <w:divBdr>
                <w:top w:val="none" w:sz="0" w:space="0" w:color="auto"/>
                <w:left w:val="none" w:sz="0" w:space="0" w:color="auto"/>
                <w:bottom w:val="none" w:sz="0" w:space="0" w:color="auto"/>
                <w:right w:val="none" w:sz="0" w:space="0" w:color="auto"/>
              </w:divBdr>
              <w:divsChild>
                <w:div w:id="9497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05939359">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39428751">
      <w:bodyDiv w:val="1"/>
      <w:marLeft w:val="0"/>
      <w:marRight w:val="0"/>
      <w:marTop w:val="0"/>
      <w:marBottom w:val="0"/>
      <w:divBdr>
        <w:top w:val="none" w:sz="0" w:space="0" w:color="auto"/>
        <w:left w:val="none" w:sz="0" w:space="0" w:color="auto"/>
        <w:bottom w:val="none" w:sz="0" w:space="0" w:color="auto"/>
        <w:right w:val="none" w:sz="0" w:space="0" w:color="auto"/>
      </w:divBdr>
      <w:divsChild>
        <w:div w:id="51076357">
          <w:marLeft w:val="0"/>
          <w:marRight w:val="0"/>
          <w:marTop w:val="0"/>
          <w:marBottom w:val="0"/>
          <w:divBdr>
            <w:top w:val="none" w:sz="0" w:space="0" w:color="auto"/>
            <w:left w:val="none" w:sz="0" w:space="0" w:color="auto"/>
            <w:bottom w:val="none" w:sz="0" w:space="0" w:color="auto"/>
            <w:right w:val="none" w:sz="0" w:space="0" w:color="auto"/>
          </w:divBdr>
          <w:divsChild>
            <w:div w:id="142740631">
              <w:marLeft w:val="0"/>
              <w:marRight w:val="0"/>
              <w:marTop w:val="0"/>
              <w:marBottom w:val="0"/>
              <w:divBdr>
                <w:top w:val="none" w:sz="0" w:space="0" w:color="auto"/>
                <w:left w:val="none" w:sz="0" w:space="0" w:color="auto"/>
                <w:bottom w:val="none" w:sz="0" w:space="0" w:color="auto"/>
                <w:right w:val="none" w:sz="0" w:space="0" w:color="auto"/>
              </w:divBdr>
              <w:divsChild>
                <w:div w:id="231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1822010">
      <w:bodyDiv w:val="1"/>
      <w:marLeft w:val="0"/>
      <w:marRight w:val="0"/>
      <w:marTop w:val="0"/>
      <w:marBottom w:val="0"/>
      <w:divBdr>
        <w:top w:val="none" w:sz="0" w:space="0" w:color="auto"/>
        <w:left w:val="none" w:sz="0" w:space="0" w:color="auto"/>
        <w:bottom w:val="none" w:sz="0" w:space="0" w:color="auto"/>
        <w:right w:val="none" w:sz="0" w:space="0" w:color="auto"/>
      </w:divBdr>
      <w:divsChild>
        <w:div w:id="1709523527">
          <w:marLeft w:val="0"/>
          <w:marRight w:val="0"/>
          <w:marTop w:val="0"/>
          <w:marBottom w:val="0"/>
          <w:divBdr>
            <w:top w:val="none" w:sz="0" w:space="0" w:color="auto"/>
            <w:left w:val="none" w:sz="0" w:space="0" w:color="auto"/>
            <w:bottom w:val="none" w:sz="0" w:space="0" w:color="auto"/>
            <w:right w:val="none" w:sz="0" w:space="0" w:color="auto"/>
          </w:divBdr>
          <w:divsChild>
            <w:div w:id="1334264449">
              <w:marLeft w:val="0"/>
              <w:marRight w:val="0"/>
              <w:marTop w:val="0"/>
              <w:marBottom w:val="0"/>
              <w:divBdr>
                <w:top w:val="none" w:sz="0" w:space="0" w:color="auto"/>
                <w:left w:val="none" w:sz="0" w:space="0" w:color="auto"/>
                <w:bottom w:val="none" w:sz="0" w:space="0" w:color="auto"/>
                <w:right w:val="none" w:sz="0" w:space="0" w:color="auto"/>
              </w:divBdr>
              <w:divsChild>
                <w:div w:id="190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6456">
      <w:bodyDiv w:val="1"/>
      <w:marLeft w:val="0"/>
      <w:marRight w:val="0"/>
      <w:marTop w:val="0"/>
      <w:marBottom w:val="0"/>
      <w:divBdr>
        <w:top w:val="none" w:sz="0" w:space="0" w:color="auto"/>
        <w:left w:val="none" w:sz="0" w:space="0" w:color="auto"/>
        <w:bottom w:val="none" w:sz="0" w:space="0" w:color="auto"/>
        <w:right w:val="none" w:sz="0" w:space="0" w:color="auto"/>
      </w:divBdr>
      <w:divsChild>
        <w:div w:id="807430937">
          <w:marLeft w:val="0"/>
          <w:marRight w:val="0"/>
          <w:marTop w:val="0"/>
          <w:marBottom w:val="0"/>
          <w:divBdr>
            <w:top w:val="none" w:sz="0" w:space="0" w:color="auto"/>
            <w:left w:val="none" w:sz="0" w:space="0" w:color="auto"/>
            <w:bottom w:val="none" w:sz="0" w:space="0" w:color="auto"/>
            <w:right w:val="none" w:sz="0" w:space="0" w:color="auto"/>
          </w:divBdr>
          <w:divsChild>
            <w:div w:id="308556538">
              <w:marLeft w:val="0"/>
              <w:marRight w:val="0"/>
              <w:marTop w:val="0"/>
              <w:marBottom w:val="0"/>
              <w:divBdr>
                <w:top w:val="none" w:sz="0" w:space="0" w:color="auto"/>
                <w:left w:val="none" w:sz="0" w:space="0" w:color="auto"/>
                <w:bottom w:val="none" w:sz="0" w:space="0" w:color="auto"/>
                <w:right w:val="none" w:sz="0" w:space="0" w:color="auto"/>
              </w:divBdr>
              <w:divsChild>
                <w:div w:id="1312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76594274">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06398314">
      <w:bodyDiv w:val="1"/>
      <w:marLeft w:val="0"/>
      <w:marRight w:val="0"/>
      <w:marTop w:val="0"/>
      <w:marBottom w:val="0"/>
      <w:divBdr>
        <w:top w:val="none" w:sz="0" w:space="0" w:color="auto"/>
        <w:left w:val="none" w:sz="0" w:space="0" w:color="auto"/>
        <w:bottom w:val="none" w:sz="0" w:space="0" w:color="auto"/>
        <w:right w:val="none" w:sz="0" w:space="0" w:color="auto"/>
      </w:divBdr>
      <w:divsChild>
        <w:div w:id="741560044">
          <w:marLeft w:val="0"/>
          <w:marRight w:val="0"/>
          <w:marTop w:val="0"/>
          <w:marBottom w:val="0"/>
          <w:divBdr>
            <w:top w:val="none" w:sz="0" w:space="0" w:color="auto"/>
            <w:left w:val="none" w:sz="0" w:space="0" w:color="auto"/>
            <w:bottom w:val="none" w:sz="0" w:space="0" w:color="auto"/>
            <w:right w:val="none" w:sz="0" w:space="0" w:color="auto"/>
          </w:divBdr>
          <w:divsChild>
            <w:div w:id="1851020315">
              <w:marLeft w:val="0"/>
              <w:marRight w:val="0"/>
              <w:marTop w:val="0"/>
              <w:marBottom w:val="0"/>
              <w:divBdr>
                <w:top w:val="none" w:sz="0" w:space="0" w:color="auto"/>
                <w:left w:val="none" w:sz="0" w:space="0" w:color="auto"/>
                <w:bottom w:val="none" w:sz="0" w:space="0" w:color="auto"/>
                <w:right w:val="none" w:sz="0" w:space="0" w:color="auto"/>
              </w:divBdr>
              <w:divsChild>
                <w:div w:id="15102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6317">
      <w:bodyDiv w:val="1"/>
      <w:marLeft w:val="0"/>
      <w:marRight w:val="0"/>
      <w:marTop w:val="0"/>
      <w:marBottom w:val="0"/>
      <w:divBdr>
        <w:top w:val="none" w:sz="0" w:space="0" w:color="auto"/>
        <w:left w:val="none" w:sz="0" w:space="0" w:color="auto"/>
        <w:bottom w:val="none" w:sz="0" w:space="0" w:color="auto"/>
        <w:right w:val="none" w:sz="0" w:space="0" w:color="auto"/>
      </w:divBdr>
      <w:divsChild>
        <w:div w:id="363867271">
          <w:marLeft w:val="0"/>
          <w:marRight w:val="0"/>
          <w:marTop w:val="0"/>
          <w:marBottom w:val="0"/>
          <w:divBdr>
            <w:top w:val="none" w:sz="0" w:space="0" w:color="auto"/>
            <w:left w:val="none" w:sz="0" w:space="0" w:color="auto"/>
            <w:bottom w:val="none" w:sz="0" w:space="0" w:color="auto"/>
            <w:right w:val="none" w:sz="0" w:space="0" w:color="auto"/>
          </w:divBdr>
          <w:divsChild>
            <w:div w:id="1860194003">
              <w:marLeft w:val="0"/>
              <w:marRight w:val="0"/>
              <w:marTop w:val="0"/>
              <w:marBottom w:val="0"/>
              <w:divBdr>
                <w:top w:val="none" w:sz="0" w:space="0" w:color="auto"/>
                <w:left w:val="none" w:sz="0" w:space="0" w:color="auto"/>
                <w:bottom w:val="none" w:sz="0" w:space="0" w:color="auto"/>
                <w:right w:val="none" w:sz="0" w:space="0" w:color="auto"/>
              </w:divBdr>
              <w:divsChild>
                <w:div w:id="906961979">
                  <w:marLeft w:val="0"/>
                  <w:marRight w:val="0"/>
                  <w:marTop w:val="0"/>
                  <w:marBottom w:val="0"/>
                  <w:divBdr>
                    <w:top w:val="none" w:sz="0" w:space="0" w:color="auto"/>
                    <w:left w:val="none" w:sz="0" w:space="0" w:color="auto"/>
                    <w:bottom w:val="none" w:sz="0" w:space="0" w:color="auto"/>
                    <w:right w:val="none" w:sz="0" w:space="0" w:color="auto"/>
                  </w:divBdr>
                  <w:divsChild>
                    <w:div w:id="109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48874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7987">
          <w:marLeft w:val="0"/>
          <w:marRight w:val="0"/>
          <w:marTop w:val="0"/>
          <w:marBottom w:val="0"/>
          <w:divBdr>
            <w:top w:val="none" w:sz="0" w:space="0" w:color="auto"/>
            <w:left w:val="none" w:sz="0" w:space="0" w:color="auto"/>
            <w:bottom w:val="none" w:sz="0" w:space="0" w:color="auto"/>
            <w:right w:val="none" w:sz="0" w:space="0" w:color="auto"/>
          </w:divBdr>
          <w:divsChild>
            <w:div w:id="1973365197">
              <w:marLeft w:val="0"/>
              <w:marRight w:val="0"/>
              <w:marTop w:val="0"/>
              <w:marBottom w:val="0"/>
              <w:divBdr>
                <w:top w:val="none" w:sz="0" w:space="0" w:color="auto"/>
                <w:left w:val="none" w:sz="0" w:space="0" w:color="auto"/>
                <w:bottom w:val="none" w:sz="0" w:space="0" w:color="auto"/>
                <w:right w:val="none" w:sz="0" w:space="0" w:color="auto"/>
              </w:divBdr>
              <w:divsChild>
                <w:div w:id="1683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4655">
      <w:bodyDiv w:val="1"/>
      <w:marLeft w:val="0"/>
      <w:marRight w:val="0"/>
      <w:marTop w:val="0"/>
      <w:marBottom w:val="0"/>
      <w:divBdr>
        <w:top w:val="none" w:sz="0" w:space="0" w:color="auto"/>
        <w:left w:val="none" w:sz="0" w:space="0" w:color="auto"/>
        <w:bottom w:val="none" w:sz="0" w:space="0" w:color="auto"/>
        <w:right w:val="none" w:sz="0" w:space="0" w:color="auto"/>
      </w:divBdr>
      <w:divsChild>
        <w:div w:id="1867711260">
          <w:marLeft w:val="0"/>
          <w:marRight w:val="0"/>
          <w:marTop w:val="0"/>
          <w:marBottom w:val="0"/>
          <w:divBdr>
            <w:top w:val="none" w:sz="0" w:space="0" w:color="auto"/>
            <w:left w:val="none" w:sz="0" w:space="0" w:color="auto"/>
            <w:bottom w:val="none" w:sz="0" w:space="0" w:color="auto"/>
            <w:right w:val="none" w:sz="0" w:space="0" w:color="auto"/>
          </w:divBdr>
          <w:divsChild>
            <w:div w:id="1480537735">
              <w:marLeft w:val="0"/>
              <w:marRight w:val="0"/>
              <w:marTop w:val="0"/>
              <w:marBottom w:val="0"/>
              <w:divBdr>
                <w:top w:val="none" w:sz="0" w:space="0" w:color="auto"/>
                <w:left w:val="none" w:sz="0" w:space="0" w:color="auto"/>
                <w:bottom w:val="none" w:sz="0" w:space="0" w:color="auto"/>
                <w:right w:val="none" w:sz="0" w:space="0" w:color="auto"/>
              </w:divBdr>
              <w:divsChild>
                <w:div w:id="11824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010">
      <w:bodyDiv w:val="1"/>
      <w:marLeft w:val="0"/>
      <w:marRight w:val="0"/>
      <w:marTop w:val="0"/>
      <w:marBottom w:val="0"/>
      <w:divBdr>
        <w:top w:val="none" w:sz="0" w:space="0" w:color="auto"/>
        <w:left w:val="none" w:sz="0" w:space="0" w:color="auto"/>
        <w:bottom w:val="none" w:sz="0" w:space="0" w:color="auto"/>
        <w:right w:val="none" w:sz="0" w:space="0" w:color="auto"/>
      </w:divBdr>
      <w:divsChild>
        <w:div w:id="1694918842">
          <w:marLeft w:val="0"/>
          <w:marRight w:val="0"/>
          <w:marTop w:val="0"/>
          <w:marBottom w:val="0"/>
          <w:divBdr>
            <w:top w:val="none" w:sz="0" w:space="0" w:color="auto"/>
            <w:left w:val="none" w:sz="0" w:space="0" w:color="auto"/>
            <w:bottom w:val="none" w:sz="0" w:space="0" w:color="auto"/>
            <w:right w:val="none" w:sz="0" w:space="0" w:color="auto"/>
          </w:divBdr>
          <w:divsChild>
            <w:div w:id="642849600">
              <w:marLeft w:val="0"/>
              <w:marRight w:val="0"/>
              <w:marTop w:val="0"/>
              <w:marBottom w:val="0"/>
              <w:divBdr>
                <w:top w:val="none" w:sz="0" w:space="0" w:color="auto"/>
                <w:left w:val="none" w:sz="0" w:space="0" w:color="auto"/>
                <w:bottom w:val="none" w:sz="0" w:space="0" w:color="auto"/>
                <w:right w:val="none" w:sz="0" w:space="0" w:color="auto"/>
              </w:divBdr>
              <w:divsChild>
                <w:div w:id="7274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427635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3930592">
      <w:bodyDiv w:val="1"/>
      <w:marLeft w:val="0"/>
      <w:marRight w:val="0"/>
      <w:marTop w:val="0"/>
      <w:marBottom w:val="0"/>
      <w:divBdr>
        <w:top w:val="none" w:sz="0" w:space="0" w:color="auto"/>
        <w:left w:val="none" w:sz="0" w:space="0" w:color="auto"/>
        <w:bottom w:val="none" w:sz="0" w:space="0" w:color="auto"/>
        <w:right w:val="none" w:sz="0" w:space="0" w:color="auto"/>
      </w:divBdr>
      <w:divsChild>
        <w:div w:id="404693791">
          <w:marLeft w:val="0"/>
          <w:marRight w:val="0"/>
          <w:marTop w:val="0"/>
          <w:marBottom w:val="0"/>
          <w:divBdr>
            <w:top w:val="none" w:sz="0" w:space="0" w:color="auto"/>
            <w:left w:val="none" w:sz="0" w:space="0" w:color="auto"/>
            <w:bottom w:val="none" w:sz="0" w:space="0" w:color="auto"/>
            <w:right w:val="none" w:sz="0" w:space="0" w:color="auto"/>
          </w:divBdr>
          <w:divsChild>
            <w:div w:id="428821340">
              <w:marLeft w:val="0"/>
              <w:marRight w:val="0"/>
              <w:marTop w:val="0"/>
              <w:marBottom w:val="0"/>
              <w:divBdr>
                <w:top w:val="none" w:sz="0" w:space="0" w:color="auto"/>
                <w:left w:val="none" w:sz="0" w:space="0" w:color="auto"/>
                <w:bottom w:val="none" w:sz="0" w:space="0" w:color="auto"/>
                <w:right w:val="none" w:sz="0" w:space="0" w:color="auto"/>
              </w:divBdr>
              <w:divsChild>
                <w:div w:id="9980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593930691">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27615880">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58337840">
      <w:bodyDiv w:val="1"/>
      <w:marLeft w:val="0"/>
      <w:marRight w:val="0"/>
      <w:marTop w:val="0"/>
      <w:marBottom w:val="0"/>
      <w:divBdr>
        <w:top w:val="none" w:sz="0" w:space="0" w:color="auto"/>
        <w:left w:val="none" w:sz="0" w:space="0" w:color="auto"/>
        <w:bottom w:val="none" w:sz="0" w:space="0" w:color="auto"/>
        <w:right w:val="none" w:sz="0" w:space="0" w:color="auto"/>
      </w:divBdr>
      <w:divsChild>
        <w:div w:id="772936384">
          <w:marLeft w:val="0"/>
          <w:marRight w:val="0"/>
          <w:marTop w:val="0"/>
          <w:marBottom w:val="0"/>
          <w:divBdr>
            <w:top w:val="none" w:sz="0" w:space="0" w:color="auto"/>
            <w:left w:val="none" w:sz="0" w:space="0" w:color="auto"/>
            <w:bottom w:val="none" w:sz="0" w:space="0" w:color="auto"/>
            <w:right w:val="none" w:sz="0" w:space="0" w:color="auto"/>
          </w:divBdr>
          <w:divsChild>
            <w:div w:id="1215847418">
              <w:marLeft w:val="0"/>
              <w:marRight w:val="0"/>
              <w:marTop w:val="0"/>
              <w:marBottom w:val="0"/>
              <w:divBdr>
                <w:top w:val="none" w:sz="0" w:space="0" w:color="auto"/>
                <w:left w:val="none" w:sz="0" w:space="0" w:color="auto"/>
                <w:bottom w:val="none" w:sz="0" w:space="0" w:color="auto"/>
                <w:right w:val="none" w:sz="0" w:space="0" w:color="auto"/>
              </w:divBdr>
              <w:divsChild>
                <w:div w:id="19544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0937">
      <w:bodyDiv w:val="1"/>
      <w:marLeft w:val="0"/>
      <w:marRight w:val="0"/>
      <w:marTop w:val="0"/>
      <w:marBottom w:val="0"/>
      <w:divBdr>
        <w:top w:val="none" w:sz="0" w:space="0" w:color="auto"/>
        <w:left w:val="none" w:sz="0" w:space="0" w:color="auto"/>
        <w:bottom w:val="none" w:sz="0" w:space="0" w:color="auto"/>
        <w:right w:val="none" w:sz="0" w:space="0" w:color="auto"/>
      </w:divBdr>
      <w:divsChild>
        <w:div w:id="1201935567">
          <w:marLeft w:val="0"/>
          <w:marRight w:val="0"/>
          <w:marTop w:val="0"/>
          <w:marBottom w:val="0"/>
          <w:divBdr>
            <w:top w:val="none" w:sz="0" w:space="0" w:color="auto"/>
            <w:left w:val="none" w:sz="0" w:space="0" w:color="auto"/>
            <w:bottom w:val="none" w:sz="0" w:space="0" w:color="auto"/>
            <w:right w:val="none" w:sz="0" w:space="0" w:color="auto"/>
          </w:divBdr>
          <w:divsChild>
            <w:div w:id="1881890981">
              <w:marLeft w:val="0"/>
              <w:marRight w:val="0"/>
              <w:marTop w:val="0"/>
              <w:marBottom w:val="0"/>
              <w:divBdr>
                <w:top w:val="none" w:sz="0" w:space="0" w:color="auto"/>
                <w:left w:val="none" w:sz="0" w:space="0" w:color="auto"/>
                <w:bottom w:val="none" w:sz="0" w:space="0" w:color="auto"/>
                <w:right w:val="none" w:sz="0" w:space="0" w:color="auto"/>
              </w:divBdr>
              <w:divsChild>
                <w:div w:id="1952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698659804">
      <w:bodyDiv w:val="1"/>
      <w:marLeft w:val="0"/>
      <w:marRight w:val="0"/>
      <w:marTop w:val="0"/>
      <w:marBottom w:val="0"/>
      <w:divBdr>
        <w:top w:val="none" w:sz="0" w:space="0" w:color="auto"/>
        <w:left w:val="none" w:sz="0" w:space="0" w:color="auto"/>
        <w:bottom w:val="none" w:sz="0" w:space="0" w:color="auto"/>
        <w:right w:val="none" w:sz="0" w:space="0" w:color="auto"/>
      </w:divBdr>
      <w:divsChild>
        <w:div w:id="15968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76749860">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79970029">
      <w:bodyDiv w:val="1"/>
      <w:marLeft w:val="0"/>
      <w:marRight w:val="0"/>
      <w:marTop w:val="0"/>
      <w:marBottom w:val="0"/>
      <w:divBdr>
        <w:top w:val="none" w:sz="0" w:space="0" w:color="auto"/>
        <w:left w:val="none" w:sz="0" w:space="0" w:color="auto"/>
        <w:bottom w:val="none" w:sz="0" w:space="0" w:color="auto"/>
        <w:right w:val="none" w:sz="0" w:space="0" w:color="auto"/>
      </w:divBdr>
      <w:divsChild>
        <w:div w:id="343560908">
          <w:marLeft w:val="0"/>
          <w:marRight w:val="0"/>
          <w:marTop w:val="0"/>
          <w:marBottom w:val="0"/>
          <w:divBdr>
            <w:top w:val="none" w:sz="0" w:space="0" w:color="auto"/>
            <w:left w:val="none" w:sz="0" w:space="0" w:color="auto"/>
            <w:bottom w:val="none" w:sz="0" w:space="0" w:color="auto"/>
            <w:right w:val="none" w:sz="0" w:space="0" w:color="auto"/>
          </w:divBdr>
          <w:divsChild>
            <w:div w:id="1470976199">
              <w:marLeft w:val="0"/>
              <w:marRight w:val="0"/>
              <w:marTop w:val="0"/>
              <w:marBottom w:val="0"/>
              <w:divBdr>
                <w:top w:val="none" w:sz="0" w:space="0" w:color="auto"/>
                <w:left w:val="none" w:sz="0" w:space="0" w:color="auto"/>
                <w:bottom w:val="none" w:sz="0" w:space="0" w:color="auto"/>
                <w:right w:val="none" w:sz="0" w:space="0" w:color="auto"/>
              </w:divBdr>
              <w:divsChild>
                <w:div w:id="14572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49502379">
      <w:bodyDiv w:val="1"/>
      <w:marLeft w:val="0"/>
      <w:marRight w:val="0"/>
      <w:marTop w:val="0"/>
      <w:marBottom w:val="0"/>
      <w:divBdr>
        <w:top w:val="none" w:sz="0" w:space="0" w:color="auto"/>
        <w:left w:val="none" w:sz="0" w:space="0" w:color="auto"/>
        <w:bottom w:val="none" w:sz="0" w:space="0" w:color="auto"/>
        <w:right w:val="none" w:sz="0" w:space="0" w:color="auto"/>
      </w:divBdr>
      <w:divsChild>
        <w:div w:id="693462510">
          <w:marLeft w:val="0"/>
          <w:marRight w:val="0"/>
          <w:marTop w:val="0"/>
          <w:marBottom w:val="0"/>
          <w:divBdr>
            <w:top w:val="none" w:sz="0" w:space="0" w:color="auto"/>
            <w:left w:val="none" w:sz="0" w:space="0" w:color="auto"/>
            <w:bottom w:val="none" w:sz="0" w:space="0" w:color="auto"/>
            <w:right w:val="none" w:sz="0" w:space="0" w:color="auto"/>
          </w:divBdr>
          <w:divsChild>
            <w:div w:id="1839349815">
              <w:marLeft w:val="0"/>
              <w:marRight w:val="0"/>
              <w:marTop w:val="0"/>
              <w:marBottom w:val="0"/>
              <w:divBdr>
                <w:top w:val="none" w:sz="0" w:space="0" w:color="auto"/>
                <w:left w:val="none" w:sz="0" w:space="0" w:color="auto"/>
                <w:bottom w:val="none" w:sz="0" w:space="0" w:color="auto"/>
                <w:right w:val="none" w:sz="0" w:space="0" w:color="auto"/>
              </w:divBdr>
              <w:divsChild>
                <w:div w:id="7322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1991591142">
      <w:bodyDiv w:val="1"/>
      <w:marLeft w:val="0"/>
      <w:marRight w:val="0"/>
      <w:marTop w:val="0"/>
      <w:marBottom w:val="0"/>
      <w:divBdr>
        <w:top w:val="none" w:sz="0" w:space="0" w:color="auto"/>
        <w:left w:val="none" w:sz="0" w:space="0" w:color="auto"/>
        <w:bottom w:val="none" w:sz="0" w:space="0" w:color="auto"/>
        <w:right w:val="none" w:sz="0" w:space="0" w:color="auto"/>
      </w:divBdr>
      <w:divsChild>
        <w:div w:id="495805370">
          <w:marLeft w:val="0"/>
          <w:marRight w:val="0"/>
          <w:marTop w:val="0"/>
          <w:marBottom w:val="0"/>
          <w:divBdr>
            <w:top w:val="none" w:sz="0" w:space="0" w:color="auto"/>
            <w:left w:val="none" w:sz="0" w:space="0" w:color="auto"/>
            <w:bottom w:val="none" w:sz="0" w:space="0" w:color="auto"/>
            <w:right w:val="none" w:sz="0" w:space="0" w:color="auto"/>
          </w:divBdr>
          <w:divsChild>
            <w:div w:id="1949120853">
              <w:marLeft w:val="0"/>
              <w:marRight w:val="0"/>
              <w:marTop w:val="0"/>
              <w:marBottom w:val="0"/>
              <w:divBdr>
                <w:top w:val="none" w:sz="0" w:space="0" w:color="auto"/>
                <w:left w:val="none" w:sz="0" w:space="0" w:color="auto"/>
                <w:bottom w:val="none" w:sz="0" w:space="0" w:color="auto"/>
                <w:right w:val="none" w:sz="0" w:space="0" w:color="auto"/>
              </w:divBdr>
              <w:divsChild>
                <w:div w:id="6424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22200688">
      <w:bodyDiv w:val="1"/>
      <w:marLeft w:val="0"/>
      <w:marRight w:val="0"/>
      <w:marTop w:val="0"/>
      <w:marBottom w:val="0"/>
      <w:divBdr>
        <w:top w:val="none" w:sz="0" w:space="0" w:color="auto"/>
        <w:left w:val="none" w:sz="0" w:space="0" w:color="auto"/>
        <w:bottom w:val="none" w:sz="0" w:space="0" w:color="auto"/>
        <w:right w:val="none" w:sz="0" w:space="0" w:color="auto"/>
      </w:divBdr>
      <w:divsChild>
        <w:div w:id="219679107">
          <w:marLeft w:val="0"/>
          <w:marRight w:val="0"/>
          <w:marTop w:val="0"/>
          <w:marBottom w:val="0"/>
          <w:divBdr>
            <w:top w:val="none" w:sz="0" w:space="0" w:color="auto"/>
            <w:left w:val="none" w:sz="0" w:space="0" w:color="auto"/>
            <w:bottom w:val="none" w:sz="0" w:space="0" w:color="auto"/>
            <w:right w:val="none" w:sz="0" w:space="0" w:color="auto"/>
          </w:divBdr>
          <w:divsChild>
            <w:div w:id="96600458">
              <w:marLeft w:val="0"/>
              <w:marRight w:val="0"/>
              <w:marTop w:val="0"/>
              <w:marBottom w:val="0"/>
              <w:divBdr>
                <w:top w:val="none" w:sz="0" w:space="0" w:color="auto"/>
                <w:left w:val="none" w:sz="0" w:space="0" w:color="auto"/>
                <w:bottom w:val="none" w:sz="0" w:space="0" w:color="auto"/>
                <w:right w:val="none" w:sz="0" w:space="0" w:color="auto"/>
              </w:divBdr>
              <w:divsChild>
                <w:div w:id="8091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3038956">
      <w:bodyDiv w:val="1"/>
      <w:marLeft w:val="0"/>
      <w:marRight w:val="0"/>
      <w:marTop w:val="0"/>
      <w:marBottom w:val="0"/>
      <w:divBdr>
        <w:top w:val="none" w:sz="0" w:space="0" w:color="auto"/>
        <w:left w:val="none" w:sz="0" w:space="0" w:color="auto"/>
        <w:bottom w:val="none" w:sz="0" w:space="0" w:color="auto"/>
        <w:right w:val="none" w:sz="0" w:space="0" w:color="auto"/>
      </w:divBdr>
      <w:divsChild>
        <w:div w:id="1865556817">
          <w:marLeft w:val="0"/>
          <w:marRight w:val="0"/>
          <w:marTop w:val="0"/>
          <w:marBottom w:val="0"/>
          <w:divBdr>
            <w:top w:val="none" w:sz="0" w:space="0" w:color="auto"/>
            <w:left w:val="none" w:sz="0" w:space="0" w:color="auto"/>
            <w:bottom w:val="none" w:sz="0" w:space="0" w:color="auto"/>
            <w:right w:val="none" w:sz="0" w:space="0" w:color="auto"/>
          </w:divBdr>
          <w:divsChild>
            <w:div w:id="232664470">
              <w:marLeft w:val="0"/>
              <w:marRight w:val="0"/>
              <w:marTop w:val="0"/>
              <w:marBottom w:val="0"/>
              <w:divBdr>
                <w:top w:val="none" w:sz="0" w:space="0" w:color="auto"/>
                <w:left w:val="none" w:sz="0" w:space="0" w:color="auto"/>
                <w:bottom w:val="none" w:sz="0" w:space="0" w:color="auto"/>
                <w:right w:val="none" w:sz="0" w:space="0" w:color="auto"/>
              </w:divBdr>
              <w:divsChild>
                <w:div w:id="21184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tinyurl.com/28f2bbzu"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microservices.io/patterns/apigatew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microservices.io/patterns/externalized-configuration.html" TargetMode="External"/><Relationship Id="rId37" Type="http://schemas.openxmlformats.org/officeDocument/2006/relationships/image" Target="media/image23.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microservices.io/patterns/reliability/circuit-breaker.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hyperlink" Target="https://microservices.io/patterns/service-registry.html" TargetMode="External"/><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github.com/mattiapiazzalunga/WeatherWise" TargetMode="External"/><Relationship Id="rId46" Type="http://schemas.microsoft.com/office/2020/10/relationships/intelligence" Target="intelligence2.xml"/><Relationship Id="rId20" Type="http://schemas.openxmlformats.org/officeDocument/2006/relationships/image" Target="media/image10.png"/><Relationship Id="rId41"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3.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customXml/itemProps4.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Pages>
  <Words>5385</Words>
  <Characters>30700</Characters>
  <Application>Microsoft Office Word</Application>
  <DocSecurity>0</DocSecurity>
  <Lines>255</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36013</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23</cp:revision>
  <cp:lastPrinted>2023-10-31T09:51:00Z</cp:lastPrinted>
  <dcterms:created xsi:type="dcterms:W3CDTF">2023-12-29T18:04:00Z</dcterms:created>
  <dcterms:modified xsi:type="dcterms:W3CDTF">2024-02-09T02:25:00Z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