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2336" behindDoc="0" locked="0" layoutInCell="1" allowOverlap="1" wp14:anchorId="3B10F0DF" wp14:editId="13F57FB8">
            <wp:simplePos x="0" y="0"/>
            <wp:positionH relativeFrom="margin">
              <wp:posOffset>1940560</wp:posOffset>
            </wp:positionH>
            <wp:positionV relativeFrom="margin">
              <wp:posOffset>4590415</wp:posOffset>
            </wp:positionV>
            <wp:extent cx="2520000" cy="252000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16E1D" wp14:editId="1F5A3830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2A4142" wp14:editId="6716672D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12042" wp14:editId="31BF67EF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12042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2385039"/>
      <w:r>
        <w:lastRenderedPageBreak/>
        <w:t>SOMMARIO</w:t>
      </w:r>
      <w:bookmarkEnd w:id="0"/>
      <w:bookmarkEnd w:id="1"/>
    </w:p>
    <w:p w:rsidR="003E34DF" w:rsidRDefault="003E34DF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2385039" w:history="1">
        <w:r w:rsidRPr="00D55ADC">
          <w:rPr>
            <w:rStyle w:val="Collegamentoipertestuale"/>
            <w:noProof/>
          </w:rPr>
          <w:t>SOMMARIO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_Toc532385039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0" w:history="1">
        <w:r w:rsidR="003E34DF" w:rsidRPr="00D55ADC">
          <w:rPr>
            <w:rStyle w:val="Collegamentoipertestuale"/>
            <w:noProof/>
          </w:rPr>
          <w:t>Scopo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_Toc532385040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3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1" w:history="1">
        <w:r w:rsidR="003E34DF" w:rsidRPr="00D55ADC">
          <w:rPr>
            <w:rStyle w:val="Collegamentoipertestuale"/>
            <w:noProof/>
          </w:rPr>
          <w:t>Componenti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_Toc532385041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3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2385042" w:history="1">
        <w:r w:rsidR="003E34DF" w:rsidRPr="00D55ADC">
          <w:rPr>
            <w:rStyle w:val="Collegamentoipertestuale"/>
            <w:noProof/>
          </w:rPr>
          <w:t>Arduino Digispark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_Toc532385042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3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2385043" w:history="1">
        <w:r w:rsidR="003E34DF" w:rsidRPr="00D55ADC">
          <w:rPr>
            <w:rStyle w:val="Collegamentoipertestuale"/>
            <w:noProof/>
          </w:rPr>
          <w:t>Potenziometro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_Toc532385043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3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2385044" w:history="1">
        <w:r w:rsidR="003E34DF" w:rsidRPr="00D55ADC">
          <w:rPr>
            <w:rStyle w:val="Collegamentoipertestuale"/>
            <w:noProof/>
          </w:rPr>
          <w:t>Led RGB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_Toc532385044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4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5" w:history="1">
        <w:r w:rsidR="003E34DF" w:rsidRPr="00D55ADC">
          <w:rPr>
            <w:rStyle w:val="Collegamentoipertestuale"/>
            <w:noProof/>
          </w:rPr>
          <w:t>Schema logico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_Toc532385045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4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6" w:history="1">
        <w:r w:rsidR="003E34DF" w:rsidRPr="00D55ADC">
          <w:rPr>
            <w:rStyle w:val="Collegamentoipertestuale"/>
            <w:noProof/>
          </w:rPr>
          <w:t>Software &amp; Libreria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_Toc532385046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5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7" w:history="1">
        <w:r w:rsidR="003E34DF" w:rsidRPr="00D55ADC">
          <w:rPr>
            <w:rStyle w:val="Collegamentoipertestuale"/>
            <w:noProof/>
          </w:rPr>
          <w:t>Utilizzo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_Toc532385047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5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8" w:history="1">
        <w:r w:rsidR="003E34DF" w:rsidRPr="00D55ADC">
          <w:rPr>
            <w:rStyle w:val="Collegamentoipertestuale"/>
            <w:noProof/>
          </w:rPr>
          <w:t>Hardware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_Toc532385048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5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FD3623" w:rsidP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2385049" w:history="1">
        <w:r w:rsidR="003E34DF" w:rsidRPr="00D55ADC">
          <w:rPr>
            <w:rStyle w:val="Collegamentoipertestuale"/>
            <w:noProof/>
          </w:rPr>
          <w:t>Software</w:t>
        </w:r>
        <w:r w:rsidR="003E34DF">
          <w:rPr>
            <w:noProof/>
            <w:webHidden/>
          </w:rPr>
          <w:tab/>
        </w:r>
        <w:r w:rsidR="003E34DF">
          <w:rPr>
            <w:noProof/>
            <w:webHidden/>
          </w:rPr>
          <w:fldChar w:fldCharType="begin"/>
        </w:r>
        <w:r w:rsidR="003E34DF">
          <w:rPr>
            <w:noProof/>
            <w:webHidden/>
          </w:rPr>
          <w:instrText xml:space="preserve"> PAGEREF _Toc532385049 \h </w:instrText>
        </w:r>
        <w:r w:rsidR="003E34DF">
          <w:rPr>
            <w:noProof/>
            <w:webHidden/>
          </w:rPr>
        </w:r>
        <w:r w:rsidR="003E34DF">
          <w:rPr>
            <w:noProof/>
            <w:webHidden/>
          </w:rPr>
          <w:fldChar w:fldCharType="separate"/>
        </w:r>
        <w:r w:rsidR="003E34DF">
          <w:rPr>
            <w:noProof/>
            <w:webHidden/>
          </w:rPr>
          <w:t>5</w:t>
        </w:r>
        <w:r w:rsidR="003E34DF"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2385040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2385041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2385042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E409C7" w:rsidP="003E34DF">
      <w:pPr>
        <w:pStyle w:val="Titolo2"/>
      </w:pPr>
      <w:bookmarkStart w:id="5" w:name="_Toc53238504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0DEA79" wp14:editId="2BE8FD93">
            <wp:simplePos x="0" y="0"/>
            <wp:positionH relativeFrom="margin">
              <wp:posOffset>4428720</wp:posOffset>
            </wp:positionH>
            <wp:positionV relativeFrom="margin">
              <wp:posOffset>187325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34DF">
        <w:t>Potenziometro</w:t>
      </w:r>
      <w:bookmarkEnd w:id="5"/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proofErr w:type="spellStart"/>
      <w:proofErr w:type="gramStart"/>
      <w:r w:rsidRPr="00B13116">
        <w:rPr>
          <w:i/>
          <w:lang w:val="it-CH"/>
        </w:rPr>
        <w:t>map</w:t>
      </w:r>
      <w:proofErr w:type="spellEnd"/>
      <w:r w:rsidRPr="00B13116">
        <w:rPr>
          <w:i/>
          <w:lang w:val="it-CH"/>
        </w:rPr>
        <w:t>(</w:t>
      </w:r>
      <w:proofErr w:type="spellStart"/>
      <w:proofErr w:type="gramEnd"/>
      <w:r w:rsidRPr="00B13116">
        <w:rPr>
          <w:i/>
          <w:lang w:val="it-CH"/>
        </w:rPr>
        <w:t>value</w:t>
      </w:r>
      <w:proofErr w:type="spellEnd"/>
      <w:r w:rsidRPr="00B13116">
        <w:rPr>
          <w:i/>
          <w:lang w:val="it-CH"/>
        </w:rPr>
        <w:t xml:space="preserve">, </w:t>
      </w:r>
      <w:proofErr w:type="spellStart"/>
      <w:r w:rsidRPr="00B13116">
        <w:rPr>
          <w:i/>
          <w:lang w:val="it-CH"/>
        </w:rPr>
        <w:t>fromLow</w:t>
      </w:r>
      <w:proofErr w:type="spellEnd"/>
      <w:r w:rsidRPr="00B13116">
        <w:rPr>
          <w:i/>
          <w:lang w:val="it-CH"/>
        </w:rPr>
        <w:t xml:space="preserve">, </w:t>
      </w:r>
      <w:proofErr w:type="spellStart"/>
      <w:r w:rsidRPr="00B13116">
        <w:rPr>
          <w:i/>
          <w:lang w:val="it-CH"/>
        </w:rPr>
        <w:t>fromHigh</w:t>
      </w:r>
      <w:proofErr w:type="spellEnd"/>
      <w:r w:rsidRPr="00B13116">
        <w:rPr>
          <w:i/>
          <w:lang w:val="it-CH"/>
        </w:rPr>
        <w:t xml:space="preserve">, </w:t>
      </w:r>
      <w:proofErr w:type="spellStart"/>
      <w:r w:rsidRPr="00B13116">
        <w:rPr>
          <w:i/>
          <w:lang w:val="it-CH"/>
        </w:rPr>
        <w:t>toLow</w:t>
      </w:r>
      <w:proofErr w:type="spellEnd"/>
      <w:r w:rsidRPr="00B13116">
        <w:rPr>
          <w:i/>
          <w:lang w:val="it-CH"/>
        </w:rPr>
        <w:t xml:space="preserve">, </w:t>
      </w:r>
      <w:proofErr w:type="spellStart"/>
      <w:r w:rsidRPr="00B13116">
        <w:rPr>
          <w:i/>
          <w:lang w:val="it-CH"/>
        </w:rPr>
        <w:t>toHigh</w:t>
      </w:r>
      <w:proofErr w:type="spellEnd"/>
      <w:r w:rsidRPr="00B13116">
        <w:rPr>
          <w:i/>
          <w:lang w:val="it-CH"/>
        </w:rPr>
        <w:t>)</w:t>
      </w:r>
      <w:r>
        <w:rPr>
          <w:i/>
          <w:lang w:val="it-CH"/>
        </w:rPr>
        <w:t xml:space="preserve">. </w:t>
      </w:r>
      <w:r>
        <w:rPr>
          <w:lang w:val="it-CH"/>
        </w:rPr>
        <w:t xml:space="preserve">Tramite un </w:t>
      </w:r>
      <w:proofErr w:type="spellStart"/>
      <w:proofErr w:type="gramStart"/>
      <w:r>
        <w:rPr>
          <w:lang w:val="it-CH"/>
        </w:rPr>
        <w:t>analogRead</w:t>
      </w:r>
      <w:proofErr w:type="spellEnd"/>
      <w:r>
        <w:rPr>
          <w:lang w:val="it-CH"/>
        </w:rPr>
        <w:t>(</w:t>
      </w:r>
      <w:proofErr w:type="gramEnd"/>
      <w:r>
        <w:rPr>
          <w:lang w:val="it-CH"/>
        </w:rPr>
        <w:t xml:space="preserve">) il potenziometro ritorna un valore fra 0 e 1023 perciò molte volte può essere utile magari </w:t>
      </w:r>
      <w:proofErr w:type="spellStart"/>
      <w:r>
        <w:rPr>
          <w:lang w:val="it-CH"/>
        </w:rPr>
        <w:t>rimappare</w:t>
      </w:r>
      <w:proofErr w:type="spellEnd"/>
      <w:r>
        <w:rPr>
          <w:lang w:val="it-CH"/>
        </w:rPr>
        <w:t xml:space="preserve"> l’intervallo fra magari 0 e 100 per ricevere la percentuale di rotazione (se utilizziamo un potenziometro rotativo), in questo caso usiamo il comando </w:t>
      </w:r>
      <w:proofErr w:type="spellStart"/>
      <w:r w:rsidRPr="00B13116">
        <w:rPr>
          <w:i/>
          <w:lang w:val="it-CH"/>
        </w:rPr>
        <w:t>map</w:t>
      </w:r>
      <w:proofErr w:type="spellEnd"/>
      <w:r w:rsidRPr="00B13116">
        <w:rPr>
          <w:i/>
          <w:lang w:val="it-CH"/>
        </w:rPr>
        <w:t>(</w:t>
      </w:r>
      <w:proofErr w:type="spellStart"/>
      <w:r w:rsidRPr="00B13116">
        <w:rPr>
          <w:i/>
          <w:lang w:val="it-CH"/>
        </w:rPr>
        <w:t>analogRead</w:t>
      </w:r>
      <w:proofErr w:type="spellEnd"/>
      <w:r w:rsidRPr="00B13116">
        <w:rPr>
          <w:i/>
          <w:lang w:val="it-CH"/>
        </w:rPr>
        <w:t>(</w:t>
      </w:r>
      <w:proofErr w:type="spellStart"/>
      <w:r w:rsidRPr="00B13116">
        <w:rPr>
          <w:i/>
          <w:lang w:val="it-CH"/>
        </w:rPr>
        <w:t>pinPotenziometro</w:t>
      </w:r>
      <w:proofErr w:type="spellEnd"/>
      <w:r w:rsidRPr="00B13116">
        <w:rPr>
          <w:i/>
          <w:lang w:val="it-CH"/>
        </w:rPr>
        <w:t>),0,1023,0,100)</w:t>
      </w:r>
      <w:r>
        <w:rPr>
          <w:i/>
          <w:lang w:val="it-CH"/>
        </w:rPr>
        <w:t xml:space="preserve"> </w:t>
      </w:r>
      <w:r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E409C7" w:rsidP="003E34DF">
      <w:pPr>
        <w:rPr>
          <w:noProof/>
          <w:lang w:val="it-CH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982F33" wp14:editId="275792DE">
            <wp:simplePos x="0" y="0"/>
            <wp:positionH relativeFrom="margin">
              <wp:posOffset>-20320</wp:posOffset>
            </wp:positionH>
            <wp:positionV relativeFrom="margin">
              <wp:posOffset>2628323</wp:posOffset>
            </wp:positionV>
            <wp:extent cx="1341755" cy="1079500"/>
            <wp:effectExtent l="0" t="0" r="0" b="635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I potenziometri hanno un multiplo di 3 pin (il più comune e quello che usiamo</w:t>
      </w:r>
      <w:r>
        <w:rPr>
          <w:lang w:val="it-CH"/>
        </w:rPr>
        <w:t xml:space="preserve"> anche</w:t>
      </w:r>
      <w:r w:rsidR="003E34DF">
        <w:rPr>
          <w:lang w:val="it-CH"/>
        </w:rPr>
        <w:t xml:space="preserve"> noi </w:t>
      </w:r>
      <w:r>
        <w:rPr>
          <w:lang w:val="it-CH"/>
        </w:rPr>
        <w:t>che</w:t>
      </w:r>
      <w:r w:rsidR="003E34DF">
        <w:rPr>
          <w:lang w:val="it-CH"/>
        </w:rPr>
        <w:t xml:space="preserve"> </w:t>
      </w:r>
      <w:r>
        <w:rPr>
          <w:lang w:val="it-CH"/>
        </w:rPr>
        <w:t xml:space="preserve">ne </w:t>
      </w:r>
      <w:r w:rsidR="003E34DF">
        <w:rPr>
          <w:lang w:val="it-CH"/>
        </w:rPr>
        <w:t>ha infatti 3) dove i 2 laterali vengono collegati al “+” e al “</w:t>
      </w:r>
      <w:proofErr w:type="gramStart"/>
      <w:r w:rsidR="003E34DF">
        <w:rPr>
          <w:lang w:val="it-CH"/>
        </w:rPr>
        <w:t>-“</w:t>
      </w:r>
      <w:proofErr w:type="gramEnd"/>
      <w:r w:rsidR="003E34DF">
        <w:rPr>
          <w:lang w:val="it-CH"/>
        </w:rPr>
        <w:t>, mentre quello centrale ritorna il valore desiderato. Come nelle resistenze normali, anche i potenziometri non hanno polarità perciò è indifferente quale dei pin esterni inseriamo nel “+” o rispettivamente nel “</w:t>
      </w:r>
      <w:proofErr w:type="gramStart"/>
      <w:r w:rsidR="003E34DF">
        <w:rPr>
          <w:lang w:val="it-CH"/>
        </w:rPr>
        <w:t>-“</w:t>
      </w:r>
      <w:proofErr w:type="gramEnd"/>
      <w:r w:rsidR="003E34DF">
        <w:rPr>
          <w:lang w:val="it-CH"/>
        </w:rPr>
        <w:t>, ma se non ritorna il valore che ci aspettiamo dovremo invertirne il senso.</w:t>
      </w:r>
      <w:r w:rsidR="003E34DF" w:rsidRPr="00566CE7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  <w:rPr>
          <w:noProof/>
        </w:rPr>
      </w:pPr>
      <w:bookmarkStart w:id="6" w:name="_Toc532385044"/>
      <w:r>
        <w:rPr>
          <w:noProof/>
        </w:rPr>
        <w:t>Led RGB</w:t>
      </w:r>
      <w:bookmarkEnd w:id="6"/>
    </w:p>
    <w:p w:rsidR="003E34DF" w:rsidRDefault="00E409C7" w:rsidP="003E34DF">
      <w:pPr>
        <w:rPr>
          <w:bCs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79CA00" wp14:editId="3B473FF6">
            <wp:simplePos x="0" y="0"/>
            <wp:positionH relativeFrom="margin">
              <wp:posOffset>2497455</wp:posOffset>
            </wp:positionH>
            <wp:positionV relativeFrom="margin">
              <wp:posOffset>4825596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="003E34DF" w:rsidRPr="005D170D">
        <w:rPr>
          <w:bCs/>
        </w:rPr>
        <w:t>Ω</w:t>
      </w:r>
      <w:r w:rsidR="003E34DF"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</w:t>
      </w:r>
      <w:proofErr w:type="gramStart"/>
      <w:r w:rsidRPr="00FC66C6">
        <w:rPr>
          <w:lang w:val="it-CH"/>
        </w:rPr>
        <w:t>-“</w:t>
      </w:r>
      <w:proofErr w:type="gramEnd"/>
      <w:r w:rsidRPr="00FC66C6">
        <w:rPr>
          <w:lang w:val="it-CH"/>
        </w:rPr>
        <w:t>) comune. Nel nostro caso utilizziamo un led anodo comune.</w:t>
      </w:r>
    </w:p>
    <w:p w:rsidR="00E409C7" w:rsidRDefault="00E409C7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bookmarkStart w:id="7" w:name="_Toc532385045"/>
      <w:r>
        <w:br w:type="page"/>
      </w:r>
    </w:p>
    <w:p w:rsidR="003E34DF" w:rsidRDefault="003E34DF" w:rsidP="00443F86">
      <w:pPr>
        <w:pStyle w:val="Titolo"/>
      </w:pPr>
      <w:bookmarkStart w:id="8" w:name="_GoBack"/>
      <w:bookmarkEnd w:id="8"/>
      <w:r>
        <w:lastRenderedPageBreak/>
        <w:t>Schema logico</w:t>
      </w:r>
      <w:bookmarkEnd w:id="7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inline distT="0" distB="0" distL="0" distR="0" wp14:anchorId="376D91AA" wp14:editId="017A03AC">
            <wp:extent cx="4638791" cy="5269377"/>
            <wp:effectExtent l="8573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68983" cy="53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DF" w:rsidRDefault="003E34DF" w:rsidP="003E34DF">
      <w:pPr>
        <w:tabs>
          <w:tab w:val="left" w:pos="8008"/>
        </w:tabs>
        <w:rPr>
          <w:lang w:val="it-CH"/>
        </w:rPr>
      </w:pPr>
      <w:r>
        <w:rPr>
          <w:lang w:val="it-CH"/>
        </w:rPr>
        <w:tab/>
      </w:r>
    </w:p>
    <w:p w:rsidR="003E34DF" w:rsidRDefault="003E34DF" w:rsidP="003E34DF">
      <w:pPr>
        <w:pStyle w:val="Titolo"/>
      </w:pPr>
      <w:bookmarkStart w:id="9" w:name="_Toc532385046"/>
      <w:r>
        <w:t>Software &amp; Libreria</w:t>
      </w:r>
      <w:bookmarkEnd w:id="9"/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In principio, il software è stato realizzato con il software ufficiale di Arduino. </w:t>
      </w:r>
    </w:p>
    <w:p w:rsidR="003E34DF" w:rsidRDefault="003E34DF" w:rsidP="003E34DF">
      <w:pPr>
        <w:pStyle w:val="Titolo1"/>
      </w:pPr>
      <w:r>
        <w:t>Software in Arduino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La prima parte di codice è composta dalle variabili che indicano le porte del Digispark dove il valore della variabile corrisponde all’indice della porta (0 per la prima porta, 1 per la seconda, …). </w:t>
      </w:r>
      <w:r>
        <w:rPr>
          <w:lang w:val="it-CH"/>
        </w:rPr>
        <w:br/>
        <w:t>Abbiamo anche deciso di definire un valore booleano (acceso o spento) per ogni led, con LOW il led corrispondente è acceso.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Nel </w:t>
      </w:r>
      <w:r w:rsidRPr="002D7EBC">
        <w:rPr>
          <w:i/>
          <w:lang w:val="it-CH"/>
        </w:rPr>
        <w:t>setup</w:t>
      </w:r>
      <w:r>
        <w:rPr>
          <w:lang w:val="it-CH"/>
        </w:rPr>
        <w:t xml:space="preserve"> inizializziamo tutte le variabili in scrittura (i led). Per tutte utilizziamo il comando </w:t>
      </w:r>
      <w:proofErr w:type="spellStart"/>
      <w:r>
        <w:rPr>
          <w:i/>
          <w:lang w:val="it-CH"/>
        </w:rPr>
        <w:t>pinMode</w:t>
      </w:r>
      <w:proofErr w:type="spellEnd"/>
      <w:r>
        <w:rPr>
          <w:i/>
          <w:lang w:val="it-CH"/>
        </w:rPr>
        <w:t>(&lt;porta&gt;, &lt;OUTPUT/INPUT&gt;)</w:t>
      </w:r>
      <w:r>
        <w:rPr>
          <w:lang w:val="it-CH"/>
        </w:rPr>
        <w:t xml:space="preserve">, essendo in scrittura, dovrà essere </w:t>
      </w:r>
      <w:r>
        <w:rPr>
          <w:i/>
          <w:lang w:val="it-CH"/>
        </w:rPr>
        <w:t>OUTPUT</w:t>
      </w:r>
      <w:r>
        <w:rPr>
          <w:lang w:val="it-CH"/>
        </w:rPr>
        <w:t>.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lastRenderedPageBreak/>
        <w:t xml:space="preserve">Nel </w:t>
      </w:r>
      <w:proofErr w:type="spellStart"/>
      <w:r w:rsidRPr="002D7EBC">
        <w:rPr>
          <w:i/>
          <w:lang w:val="it-CH"/>
        </w:rPr>
        <w:t>loop</w:t>
      </w:r>
      <w:proofErr w:type="spellEnd"/>
      <w:r>
        <w:rPr>
          <w:i/>
          <w:lang w:val="it-CH"/>
        </w:rPr>
        <w:t xml:space="preserve"> </w:t>
      </w:r>
      <w:r>
        <w:rPr>
          <w:lang w:val="it-CH"/>
        </w:rPr>
        <w:t xml:space="preserve">eseguiamo una lettura del valore del potenziometro e passiamo questo valore come attributo al metodo </w:t>
      </w:r>
      <w:proofErr w:type="spellStart"/>
      <w:r>
        <w:rPr>
          <w:i/>
          <w:lang w:val="it-CH"/>
        </w:rPr>
        <w:t>getColor</w:t>
      </w:r>
      <w:proofErr w:type="spellEnd"/>
      <w:r>
        <w:rPr>
          <w:i/>
          <w:lang w:val="it-CH"/>
        </w:rPr>
        <w:t xml:space="preserve"> (…)</w:t>
      </w:r>
      <w:r>
        <w:rPr>
          <w:lang w:val="it-CH"/>
        </w:rPr>
        <w:t xml:space="preserve">. Alla fine, viene mostrato il colore ottenuto tramite il metodo appena citato grazie al metodo </w:t>
      </w:r>
      <w:proofErr w:type="spellStart"/>
      <w:r>
        <w:rPr>
          <w:i/>
          <w:lang w:val="it-CH"/>
        </w:rPr>
        <w:t>digitalWrite</w:t>
      </w:r>
      <w:proofErr w:type="spellEnd"/>
      <w:r>
        <w:rPr>
          <w:i/>
          <w:lang w:val="it-CH"/>
        </w:rPr>
        <w:t>(&lt;porta&gt;, &lt;</w:t>
      </w:r>
      <w:proofErr w:type="spellStart"/>
      <w:r>
        <w:rPr>
          <w:i/>
          <w:lang w:val="it-CH"/>
        </w:rPr>
        <w:t>valoreBooleano</w:t>
      </w:r>
      <w:proofErr w:type="spellEnd"/>
      <w:r>
        <w:rPr>
          <w:i/>
          <w:lang w:val="it-CH"/>
        </w:rPr>
        <w:t>&gt;)</w:t>
      </w:r>
      <w:r>
        <w:rPr>
          <w:lang w:val="it-CH"/>
        </w:rPr>
        <w:t>.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Nel metodo </w:t>
      </w:r>
      <w:proofErr w:type="spellStart"/>
      <w:r w:rsidRPr="00344749">
        <w:rPr>
          <w:i/>
          <w:lang w:val="it-CH"/>
        </w:rPr>
        <w:t>getColor</w:t>
      </w:r>
      <w:proofErr w:type="spellEnd"/>
      <w:r w:rsidRPr="00344749">
        <w:rPr>
          <w:i/>
          <w:lang w:val="it-CH"/>
        </w:rPr>
        <w:t xml:space="preserve"> (…)</w:t>
      </w:r>
      <w:r>
        <w:rPr>
          <w:lang w:val="it-CH"/>
        </w:rPr>
        <w:t xml:space="preserve"> </w:t>
      </w:r>
      <w:proofErr w:type="spellStart"/>
      <w:r>
        <w:rPr>
          <w:lang w:val="it-CH"/>
        </w:rPr>
        <w:t>ri</w:t>
      </w:r>
      <w:proofErr w:type="spellEnd"/>
      <w:r>
        <w:rPr>
          <w:lang w:val="it-CH"/>
        </w:rPr>
        <w:t xml:space="preserve">-mappiamo il valore ricevuto da valori 0-1023 a valori 0-60 grazie al metodo </w:t>
      </w:r>
      <w:proofErr w:type="spellStart"/>
      <w:r>
        <w:rPr>
          <w:i/>
          <w:lang w:val="it-CH"/>
        </w:rPr>
        <w:t>map</w:t>
      </w:r>
      <w:proofErr w:type="spellEnd"/>
      <w:r>
        <w:rPr>
          <w:i/>
          <w:lang w:val="it-CH"/>
        </w:rPr>
        <w:t>(&lt;valore&gt;, &lt;</w:t>
      </w:r>
      <w:proofErr w:type="spellStart"/>
      <w:r>
        <w:rPr>
          <w:i/>
          <w:lang w:val="it-CH"/>
        </w:rPr>
        <w:t>valoreMinVecchio</w:t>
      </w:r>
      <w:proofErr w:type="spellEnd"/>
      <w:r>
        <w:rPr>
          <w:i/>
          <w:lang w:val="it-CH"/>
        </w:rPr>
        <w:t>&gt;, &lt;</w:t>
      </w:r>
      <w:proofErr w:type="spellStart"/>
      <w:r>
        <w:rPr>
          <w:i/>
          <w:lang w:val="it-CH"/>
        </w:rPr>
        <w:t>valoreMaxVecchio</w:t>
      </w:r>
      <w:proofErr w:type="spellEnd"/>
      <w:r>
        <w:rPr>
          <w:i/>
          <w:lang w:val="it-CH"/>
        </w:rPr>
        <w:t>&gt;, &lt;</w:t>
      </w:r>
      <w:proofErr w:type="spellStart"/>
      <w:r>
        <w:rPr>
          <w:i/>
          <w:lang w:val="it-CH"/>
        </w:rPr>
        <w:t>valoreMinNuovo</w:t>
      </w:r>
      <w:proofErr w:type="spellEnd"/>
      <w:r>
        <w:rPr>
          <w:i/>
          <w:lang w:val="it-CH"/>
        </w:rPr>
        <w:t>&gt;, &lt;</w:t>
      </w:r>
      <w:proofErr w:type="spellStart"/>
      <w:r>
        <w:rPr>
          <w:i/>
          <w:lang w:val="it-CH"/>
        </w:rPr>
        <w:t>valoreMaxNuovo</w:t>
      </w:r>
      <w:proofErr w:type="spellEnd"/>
      <w:r>
        <w:rPr>
          <w:i/>
          <w:lang w:val="it-CH"/>
        </w:rPr>
        <w:t>&gt;)</w:t>
      </w:r>
      <w:r>
        <w:rPr>
          <w:lang w:val="it-CH"/>
        </w:rPr>
        <w:t xml:space="preserve">. Ogni decina corrisponde ad un colore definito da i valori delle variabili booleane relative ai tre colori primari (rosso, verde, blu), in ordine crescente: rosso, giallo, verde, azzurro, blu, viola. </w:t>
      </w:r>
    </w:p>
    <w:p w:rsidR="003E34DF" w:rsidRDefault="003E34DF" w:rsidP="003E34DF">
      <w:pPr>
        <w:pStyle w:val="Titolo1"/>
      </w:pPr>
      <w:r>
        <w:t>Libreria in C++</w:t>
      </w:r>
    </w:p>
    <w:p w:rsidR="003E34DF" w:rsidRPr="002D7EBC" w:rsidRDefault="003E34DF" w:rsidP="003E34DF">
      <w:pPr>
        <w:rPr>
          <w:lang w:val="it-CH"/>
        </w:rPr>
      </w:pPr>
    </w:p>
    <w:p w:rsidR="003E34DF" w:rsidRDefault="003E34DF" w:rsidP="003E34DF">
      <w:pPr>
        <w:pStyle w:val="Titolo"/>
      </w:pPr>
      <w:bookmarkStart w:id="10" w:name="_Toc532385047"/>
      <w:r>
        <w:t>Utilizzo</w:t>
      </w:r>
      <w:bookmarkEnd w:id="10"/>
    </w:p>
    <w:p w:rsidR="003E34DF" w:rsidRDefault="003E34DF" w:rsidP="003E34DF">
      <w:pPr>
        <w:pStyle w:val="Titolo1"/>
      </w:pPr>
      <w:bookmarkStart w:id="11" w:name="_Toc532385048"/>
      <w:r>
        <w:t>Hardware</w:t>
      </w:r>
      <w:bookmarkEnd w:id="11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</w:t>
      </w:r>
      <w:proofErr w:type="spellStart"/>
      <w:r>
        <w:rPr>
          <w:lang w:val="it-CH"/>
        </w:rPr>
        <w:t>veroboard</w:t>
      </w:r>
      <w:proofErr w:type="spellEnd"/>
      <w:r>
        <w:rPr>
          <w:lang w:val="it-CH"/>
        </w:rPr>
        <w:t xml:space="preserve"> (circuito definitivo), non è necessario metterli in uno schema preciso a patto che abbia un senso. </w:t>
      </w:r>
    </w:p>
    <w:p w:rsidR="003E34DF" w:rsidRPr="003D5545" w:rsidRDefault="003E34DF" w:rsidP="003E34DF">
      <w:pPr>
        <w:pStyle w:val="Paragrafoelenco"/>
        <w:numPr>
          <w:ilvl w:val="0"/>
          <w:numId w:val="3"/>
        </w:numPr>
        <w:jc w:val="center"/>
        <w:rPr>
          <w:b/>
          <w:lang w:val="it-CH"/>
        </w:rPr>
      </w:pPr>
      <w:r w:rsidRPr="003D5545">
        <w:rPr>
          <w:b/>
          <w:lang w:val="it-CH"/>
        </w:rPr>
        <w:t xml:space="preserve">Fare attenzione alle piste delle </w:t>
      </w:r>
      <w:proofErr w:type="spellStart"/>
      <w:r w:rsidRPr="003D5545">
        <w:rPr>
          <w:b/>
          <w:lang w:val="it-CH"/>
        </w:rPr>
        <w:t>board</w:t>
      </w:r>
      <w:proofErr w:type="spellEnd"/>
      <w:r w:rsidRPr="003D5545">
        <w:rPr>
          <w:b/>
          <w:lang w:val="it-CH"/>
        </w:rPr>
        <w:t xml:space="preserve"> per evitare cortocircuiti </w:t>
      </w:r>
      <w:r>
        <w:rPr>
          <w:noProof/>
        </w:rPr>
        <w:drawing>
          <wp:inline distT="0" distB="0" distL="0" distR="0" wp14:anchorId="40EB99F4" wp14:editId="297DEF8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P3;</w:t>
      </w:r>
    </w:p>
    <w:p w:rsidR="003E34DF" w:rsidRDefault="003E34DF" w:rsidP="003E34DF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3E34DF" w:rsidRPr="0030279A" w:rsidRDefault="003E34DF" w:rsidP="003E34DF">
      <w:pPr>
        <w:pStyle w:val="Titolo1"/>
      </w:pPr>
      <w:bookmarkStart w:id="12" w:name="_Toc532385049"/>
      <w:r>
        <w:t>Software</w:t>
      </w:r>
      <w:bookmarkEnd w:id="12"/>
    </w:p>
    <w:p w:rsidR="00354A13" w:rsidRPr="003E34DF" w:rsidRDefault="00354A13" w:rsidP="003E34DF"/>
    <w:sectPr w:rsidR="00354A13" w:rsidRPr="003E34DF" w:rsidSect="00AE5908">
      <w:footerReference w:type="default" r:id="rId19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623" w:rsidRDefault="00FD3623">
      <w:pPr>
        <w:spacing w:after="0" w:line="240" w:lineRule="auto"/>
      </w:pPr>
      <w:r>
        <w:separator/>
      </w:r>
    </w:p>
  </w:endnote>
  <w:endnote w:type="continuationSeparator" w:id="0">
    <w:p w:rsidR="00FD3623" w:rsidRDefault="00FD3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3F8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43F8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FD362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623" w:rsidRDefault="00FD3623">
      <w:pPr>
        <w:spacing w:after="0" w:line="240" w:lineRule="auto"/>
      </w:pPr>
      <w:r>
        <w:separator/>
      </w:r>
    </w:p>
  </w:footnote>
  <w:footnote w:type="continuationSeparator" w:id="0">
    <w:p w:rsidR="00FD3623" w:rsidRDefault="00FD36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32A414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F7FBF"/>
    <w:rsid w:val="00130E5C"/>
    <w:rsid w:val="00354A13"/>
    <w:rsid w:val="003E34DF"/>
    <w:rsid w:val="00443F86"/>
    <w:rsid w:val="00500B97"/>
    <w:rsid w:val="005540C5"/>
    <w:rsid w:val="00566CE7"/>
    <w:rsid w:val="005D170D"/>
    <w:rsid w:val="00811F79"/>
    <w:rsid w:val="009968ED"/>
    <w:rsid w:val="009E1CB0"/>
    <w:rsid w:val="00AC298F"/>
    <w:rsid w:val="00AE0EEB"/>
    <w:rsid w:val="00B13116"/>
    <w:rsid w:val="00BB0F9A"/>
    <w:rsid w:val="00D00D19"/>
    <w:rsid w:val="00E13AEB"/>
    <w:rsid w:val="00E409C7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38735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CC175-C4B0-488A-9246-FF4A78CC8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6</cp:revision>
  <dcterms:created xsi:type="dcterms:W3CDTF">2018-11-30T13:49:00Z</dcterms:created>
  <dcterms:modified xsi:type="dcterms:W3CDTF">2018-12-19T13:35:00Z</dcterms:modified>
</cp:coreProperties>
</file>