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071B9" w14:textId="77777777" w:rsidR="006A6C77" w:rsidRDefault="006A6C77" w:rsidP="006A6C77">
      <w:pPr>
        <w:pStyle w:val="Titre2"/>
      </w:pPr>
      <w:r>
        <w:t>Step 2: Data Collection and Preparation [Week 3-5]</w:t>
      </w:r>
    </w:p>
    <w:p w14:paraId="29B79A0E" w14:textId="77777777" w:rsidR="006A6C77" w:rsidRDefault="006A6C77" w:rsidP="006A6C77">
      <w:r>
        <w:t xml:space="preserve">Data is instrumental for the success of an AI project. Consider the following: </w:t>
      </w:r>
    </w:p>
    <w:p w14:paraId="039DC862" w14:textId="77777777" w:rsidR="006A6C77" w:rsidRDefault="006A6C77" w:rsidP="006A6C77"/>
    <w:p w14:paraId="571CFB0B" w14:textId="77777777" w:rsidR="006A6C77" w:rsidRDefault="006A6C77" w:rsidP="006A6C77">
      <w:pPr>
        <w:numPr>
          <w:ilvl w:val="0"/>
          <w:numId w:val="1"/>
        </w:numPr>
      </w:pPr>
      <w:r>
        <w:rPr>
          <w:b/>
        </w:rPr>
        <w:t>Data Sources</w:t>
      </w:r>
    </w:p>
    <w:p w14:paraId="7593FC6F" w14:textId="2506E543" w:rsidR="004B64FB" w:rsidRDefault="004B64FB" w:rsidP="006A6C77">
      <w:pPr>
        <w:numPr>
          <w:ilvl w:val="1"/>
          <w:numId w:val="1"/>
        </w:numPr>
      </w:pPr>
      <w:hyperlink r:id="rId5" w:history="1">
        <w:r w:rsidRPr="008526FE">
          <w:rPr>
            <w:rStyle w:val="Lienhypertexte"/>
          </w:rPr>
          <w:t>https://datasetsearch.research.google.com/</w:t>
        </w:r>
      </w:hyperlink>
    </w:p>
    <w:p w14:paraId="2A30E321" w14:textId="044F1CAE" w:rsidR="004B64FB" w:rsidRDefault="004B64FB" w:rsidP="006A6C77">
      <w:pPr>
        <w:numPr>
          <w:ilvl w:val="1"/>
          <w:numId w:val="1"/>
        </w:numPr>
      </w:pPr>
      <w:hyperlink r:id="rId6" w:history="1">
        <w:r w:rsidRPr="008526FE">
          <w:rPr>
            <w:rStyle w:val="Lienhypertexte"/>
          </w:rPr>
          <w:t>https://science.gc.ca/site/science/en/open-science/datasets-and-portals#wb-auto-4</w:t>
        </w:r>
      </w:hyperlink>
    </w:p>
    <w:p w14:paraId="1D8B3448" w14:textId="7A593099" w:rsidR="004B64FB" w:rsidRDefault="004B64FB" w:rsidP="006A6C77">
      <w:pPr>
        <w:numPr>
          <w:ilvl w:val="1"/>
          <w:numId w:val="1"/>
        </w:numPr>
      </w:pPr>
      <w:hyperlink r:id="rId7" w:history="1">
        <w:r w:rsidRPr="008526FE">
          <w:rPr>
            <w:rStyle w:val="Lienhypertexte"/>
          </w:rPr>
          <w:t>https://search.open.canada.ca/opendata/</w:t>
        </w:r>
      </w:hyperlink>
    </w:p>
    <w:p w14:paraId="486F584D" w14:textId="4D1A4483" w:rsidR="004B64FB" w:rsidRDefault="004B64FB" w:rsidP="006A6C77">
      <w:pPr>
        <w:numPr>
          <w:ilvl w:val="1"/>
          <w:numId w:val="1"/>
        </w:numPr>
      </w:pPr>
      <w:hyperlink r:id="rId8" w:history="1">
        <w:r w:rsidRPr="008526FE">
          <w:rPr>
            <w:rStyle w:val="Lienhypertexte"/>
          </w:rPr>
          <w:t>https://data.gov/</w:t>
        </w:r>
      </w:hyperlink>
    </w:p>
    <w:p w14:paraId="1F480FED" w14:textId="7EB028B4" w:rsidR="004B64FB" w:rsidRDefault="004B64FB" w:rsidP="006A6C77">
      <w:pPr>
        <w:numPr>
          <w:ilvl w:val="1"/>
          <w:numId w:val="1"/>
        </w:numPr>
      </w:pPr>
      <w:hyperlink r:id="rId9" w:history="1">
        <w:r w:rsidRPr="008526FE">
          <w:rPr>
            <w:rStyle w:val="Lienhypertexte"/>
          </w:rPr>
          <w:t>https://mira.mcmaster.ca/resources/data-repos-datasets/</w:t>
        </w:r>
      </w:hyperlink>
    </w:p>
    <w:p w14:paraId="0FEC27DE" w14:textId="3CF6C424" w:rsidR="004B64FB" w:rsidRDefault="004B64FB" w:rsidP="006A6C77">
      <w:pPr>
        <w:numPr>
          <w:ilvl w:val="1"/>
          <w:numId w:val="1"/>
        </w:numPr>
      </w:pPr>
      <w:hyperlink r:id="rId10" w:history="1">
        <w:r w:rsidRPr="008526FE">
          <w:rPr>
            <w:rStyle w:val="Lienhypertexte"/>
          </w:rPr>
          <w:t>https://www.tableau.com/learn/articles/free-public-data-sets</w:t>
        </w:r>
      </w:hyperlink>
    </w:p>
    <w:p w14:paraId="770BB958" w14:textId="2C5C047F" w:rsidR="004B64FB" w:rsidRDefault="004B64FB" w:rsidP="006A6C77">
      <w:pPr>
        <w:numPr>
          <w:ilvl w:val="1"/>
          <w:numId w:val="1"/>
        </w:numPr>
      </w:pPr>
      <w:hyperlink r:id="rId11" w:history="1">
        <w:r w:rsidRPr="008526FE">
          <w:rPr>
            <w:rStyle w:val="Lienhypertexte"/>
          </w:rPr>
          <w:t>https://www.kaggle.com/datasets</w:t>
        </w:r>
      </w:hyperlink>
    </w:p>
    <w:p w14:paraId="4F43FA56" w14:textId="5EDBC953" w:rsidR="004B64FB" w:rsidRDefault="004B64FB" w:rsidP="006A6C77">
      <w:pPr>
        <w:numPr>
          <w:ilvl w:val="1"/>
          <w:numId w:val="1"/>
        </w:numPr>
      </w:pPr>
      <w:hyperlink r:id="rId12" w:history="1">
        <w:r w:rsidRPr="008526FE">
          <w:rPr>
            <w:rStyle w:val="Lienhypertexte"/>
          </w:rPr>
          <w:t>https://data.worldbank.org/</w:t>
        </w:r>
      </w:hyperlink>
    </w:p>
    <w:p w14:paraId="02F8F575" w14:textId="77777777" w:rsidR="004B64FB" w:rsidRDefault="004B64FB" w:rsidP="004B64FB">
      <w:pPr>
        <w:ind w:left="1440"/>
      </w:pPr>
    </w:p>
    <w:p w14:paraId="25DF7EFA" w14:textId="77777777" w:rsidR="006A6C77" w:rsidRPr="004B64FB" w:rsidRDefault="006A6C77" w:rsidP="006A6C77">
      <w:pPr>
        <w:numPr>
          <w:ilvl w:val="1"/>
          <w:numId w:val="1"/>
        </w:numPr>
        <w:rPr>
          <w:highlight w:val="yellow"/>
        </w:rPr>
      </w:pPr>
      <w:r w:rsidRPr="004B64FB">
        <w:rPr>
          <w:highlight w:val="yellow"/>
        </w:rPr>
        <w:t>Assess the accuracy and reliability of the sources</w:t>
      </w:r>
    </w:p>
    <w:p w14:paraId="6F8CF59D" w14:textId="77777777" w:rsidR="004B64FB" w:rsidRDefault="004B64FB" w:rsidP="004B64FB">
      <w:pPr>
        <w:ind w:left="1440"/>
      </w:pPr>
    </w:p>
    <w:p w14:paraId="0A17079A" w14:textId="77777777" w:rsidR="006A6C77" w:rsidRDefault="006A6C77" w:rsidP="006A6C77">
      <w:pPr>
        <w:numPr>
          <w:ilvl w:val="0"/>
          <w:numId w:val="1"/>
        </w:numPr>
      </w:pPr>
      <w:r>
        <w:rPr>
          <w:b/>
        </w:rPr>
        <w:t>Collection Method</w:t>
      </w:r>
    </w:p>
    <w:p w14:paraId="548802C4" w14:textId="02AE50E6" w:rsidR="004B64FB" w:rsidRDefault="004B64FB" w:rsidP="006A6C77">
      <w:pPr>
        <w:numPr>
          <w:ilvl w:val="1"/>
          <w:numId w:val="1"/>
        </w:numPr>
      </w:pPr>
      <w:r>
        <w:t>We will be gathering datasets from websites listed in the above section.</w:t>
      </w:r>
    </w:p>
    <w:p w14:paraId="6D7DF88A" w14:textId="77777777" w:rsidR="006A6C77" w:rsidRDefault="006A6C77" w:rsidP="006A6C77">
      <w:pPr>
        <w:ind w:left="1440"/>
      </w:pPr>
    </w:p>
    <w:p w14:paraId="14B4BC26" w14:textId="77777777" w:rsidR="006A6C77" w:rsidRDefault="006A6C77" w:rsidP="006A6C77">
      <w:pPr>
        <w:numPr>
          <w:ilvl w:val="0"/>
          <w:numId w:val="1"/>
        </w:numPr>
      </w:pPr>
      <w:r>
        <w:rPr>
          <w:b/>
        </w:rPr>
        <w:t>Data Attributes</w:t>
      </w:r>
    </w:p>
    <w:p w14:paraId="05FEC913" w14:textId="1220E804" w:rsidR="004B64FB" w:rsidRPr="004B64FB" w:rsidRDefault="006A6C77" w:rsidP="004B64FB">
      <w:pPr>
        <w:numPr>
          <w:ilvl w:val="1"/>
          <w:numId w:val="1"/>
        </w:numPr>
        <w:rPr>
          <w:highlight w:val="yellow"/>
        </w:rPr>
      </w:pPr>
      <w:r w:rsidRPr="004B64FB">
        <w:rPr>
          <w:highlight w:val="yellow"/>
        </w:rPr>
        <w:t xml:space="preserve">Document the specific features or attributes you need for your AI model. </w:t>
      </w:r>
    </w:p>
    <w:p w14:paraId="20F66324" w14:textId="77777777" w:rsidR="006A6C77" w:rsidRDefault="006A6C77" w:rsidP="006A6C77">
      <w:pPr>
        <w:numPr>
          <w:ilvl w:val="0"/>
          <w:numId w:val="1"/>
        </w:numPr>
      </w:pPr>
      <w:r>
        <w:rPr>
          <w:b/>
        </w:rPr>
        <w:t>Data Cleaning</w:t>
      </w:r>
    </w:p>
    <w:p w14:paraId="274619BF" w14:textId="77777777" w:rsidR="006A6C77" w:rsidRPr="004B64FB" w:rsidRDefault="006A6C77" w:rsidP="006A6C77">
      <w:pPr>
        <w:numPr>
          <w:ilvl w:val="1"/>
          <w:numId w:val="1"/>
        </w:numPr>
        <w:rPr>
          <w:highlight w:val="yellow"/>
        </w:rPr>
      </w:pPr>
      <w:r w:rsidRPr="004B64FB">
        <w:rPr>
          <w:highlight w:val="yellow"/>
        </w:rPr>
        <w:t xml:space="preserve">Explain how you will handle missing values, outliers, and inconsistencies. </w:t>
      </w:r>
    </w:p>
    <w:p w14:paraId="47567AAB" w14:textId="77777777" w:rsidR="006A6C77" w:rsidRPr="004B64FB" w:rsidRDefault="006A6C77" w:rsidP="006A6C77">
      <w:pPr>
        <w:numPr>
          <w:ilvl w:val="1"/>
          <w:numId w:val="1"/>
        </w:numPr>
        <w:rPr>
          <w:highlight w:val="yellow"/>
        </w:rPr>
      </w:pPr>
      <w:r w:rsidRPr="004B64FB">
        <w:rPr>
          <w:highlight w:val="yellow"/>
        </w:rPr>
        <w:t>Detail how you will split the data into training, validation, and testing sets.</w:t>
      </w:r>
    </w:p>
    <w:p w14:paraId="5BACDA7F" w14:textId="77777777" w:rsidR="006A6C77" w:rsidRDefault="006A6C77" w:rsidP="006A6C77">
      <w:pPr>
        <w:numPr>
          <w:ilvl w:val="1"/>
          <w:numId w:val="1"/>
        </w:numPr>
      </w:pPr>
      <w:r w:rsidRPr="004B64FB">
        <w:rPr>
          <w:highlight w:val="yellow"/>
        </w:rPr>
        <w:t>Identify what other tasks you need to do for the dataset.</w:t>
      </w:r>
      <w:r>
        <w:t xml:space="preserve"> </w:t>
      </w:r>
    </w:p>
    <w:p w14:paraId="56E9EF25" w14:textId="77777777" w:rsidR="00EA2819" w:rsidRDefault="00EA2819"/>
    <w:sectPr w:rsidR="00EA2819" w:rsidSect="0064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B48DF"/>
    <w:multiLevelType w:val="multilevel"/>
    <w:tmpl w:val="8F4E0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895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77"/>
    <w:rsid w:val="0002322B"/>
    <w:rsid w:val="000F6782"/>
    <w:rsid w:val="00381DFA"/>
    <w:rsid w:val="004B64FB"/>
    <w:rsid w:val="0064493A"/>
    <w:rsid w:val="006A6C77"/>
    <w:rsid w:val="00CD5648"/>
    <w:rsid w:val="00EA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C84D"/>
  <w15:chartTrackingRefBased/>
  <w15:docId w15:val="{AB7AF08F-F24F-4168-B862-5CF21FD5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C77"/>
    <w:pPr>
      <w:spacing w:after="0" w:line="276" w:lineRule="auto"/>
    </w:pPr>
    <w:rPr>
      <w:rFonts w:ascii="Arial" w:eastAsia="Arial" w:hAnsi="Arial" w:cs="Arial"/>
      <w:lang w:val="en" w:eastAsia="fr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6A6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6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6C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6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6C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6C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6C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6C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6C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6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6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6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6C7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6C7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6C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6C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6C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6C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6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6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6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6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6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6C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6C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6C7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6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6C7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6C77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B64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6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.open.canada.ca/opendata/" TargetMode="External"/><Relationship Id="rId12" Type="http://schemas.openxmlformats.org/officeDocument/2006/relationships/hyperlink" Target="https://data.worldban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ence.gc.ca/site/science/en/open-science/datasets-and-portals#wb-auto-4" TargetMode="External"/><Relationship Id="rId11" Type="http://schemas.openxmlformats.org/officeDocument/2006/relationships/hyperlink" Target="https://www.kaggle.com/datasets" TargetMode="External"/><Relationship Id="rId5" Type="http://schemas.openxmlformats.org/officeDocument/2006/relationships/hyperlink" Target="https://datasetsearch.research.google.com/" TargetMode="External"/><Relationship Id="rId10" Type="http://schemas.openxmlformats.org/officeDocument/2006/relationships/hyperlink" Target="https://www.tableau.com/learn/articles/free-public-data-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a.mcmaster.ca/resources/data-repos-datase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Pelletier (2395024)</dc:creator>
  <cp:keywords/>
  <dc:description/>
  <cp:lastModifiedBy>Tanya Pelletier (2395024)</cp:lastModifiedBy>
  <cp:revision>3</cp:revision>
  <dcterms:created xsi:type="dcterms:W3CDTF">2024-10-24T22:06:00Z</dcterms:created>
  <dcterms:modified xsi:type="dcterms:W3CDTF">2024-10-24T22:12:00Z</dcterms:modified>
</cp:coreProperties>
</file>