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Sinigang</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lbs of pork shoulder or pork belly ribs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small tomato - Diced Medium</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small onion - Diced Medium</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½ packet of Tamarind Soup Mix (Sinigang Sa Sampalok Mix) - Knorr is the preferred brand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14.5 oz can of green beans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Radish</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tbsp fish sauce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pepperoncini</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Salt &amp; pepper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a medium sauce pot, squeeze the tomatoes and onions with a tsp of salt. Add 4 cups of water and bring to boil.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Cut the pork into roughly 1 inch pieces.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 the pork to the sauce pot and let it cook for 30 minutes or until the pork is tender. Add the sinigang mix, green beans, radish, pepperconcini and fish sauce. Add salt and pepper to taste.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Lumpiang Shanghai</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pack of ground pork</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carrot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green onions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egg</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tsp garlic powder</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tsp soy sauce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tsp sesame oil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Egg roll wrapper</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Salt &amp; pepper</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 the food processor to grind carrots and green onions. Put all the ingredients in a bowl and mix together. Put ½ tbsp of the meat and put it in the egg roll wrapper then wrap. Deep fry and dip in chili sauce if you want. Or vinegar sauce (soy sauce, vinegar, red onions, sugar, chili).</w:t>
      </w:r>
    </w:p>
    <w:p>
      <w:pPr>
        <w:spacing w:before="0" w:after="160" w:line="278"/>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