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  <w:br/>
        <w:t>-  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Universitetsajunkt @ BTH</w:t>
      </w:r>
    </w:p>
    <w:p>
      <w:r>
        <w:rPr>
          <w:b/>
        </w:rPr>
        <w:t>Undervisning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Position:Head of Department</w:t>
        <w:br/>
        <w:t>Organization:Blekinge Institute of Technology, Sweden</w:t>
        <w:br/>
        <w:t>Email:work email</w:t>
        <w:br/>
        <w:t>Phone 1:+46455 38 57 10</w:t>
        <w:br/>
        <w:t>Phone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Prof.Sven Johansson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Head of Department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huvudområdesansavarig Medieteknik</w:t>
        <w:br/>
        <w:t>Organization:Blekinge Institute of Technology, Sweden</w:t>
        <w:br/>
        <w:t>Email:work email</w:t>
        <w:br/>
        <w:t>Phone 1:+46455 38 59 23</w:t>
        <w:br/>
        <w:t>Phone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Prof.Markus Fiedler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huvudområdesansavarig Medieteknik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Work email:work</w:t>
        <w:br/>
        <w:t>Private email:private</w:t>
        <w:br/>
        <w:t>Phone:+46733 34 45 55</w:t>
        <w:br/>
        <w:t>LinkedIn:Visit Page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Work email:</w:t>
            </w:r>
          </w:p>
        </w:tc>
        <w:tc>
          <w:tcPr>
            <w:tcW w:type="dxa" w:w="4320"/>
          </w:tcPr>
          <w:p>
            <w:r>
              <w:t>work</w:t>
            </w:r>
          </w:p>
        </w:tc>
      </w:tr>
      <w:tr>
        <w:tc>
          <w:tcPr>
            <w:tcW w:type="dxa" w:w="4320"/>
          </w:tcPr>
          <w:p>
            <w:r>
              <w:t>Private email:</w:t>
            </w:r>
          </w:p>
        </w:tc>
        <w:tc>
          <w:tcPr>
            <w:tcW w:type="dxa" w:w="4320"/>
          </w:tcPr>
          <w:p>
            <w:r>
              <w:t>private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