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left="283" w:right="283"/>
        <w:shd w:val="clear" w:fill="0B0F1A"/>
      </w:pPr>
      <w:r>
        <w:rPr>
          <w:rFonts w:ascii="Arial" w:hAnsi="Arial" w:eastAsia="Arial"/>
          <w:b/>
          <w:i w:val="0"/>
          <w:color w:val="FFFFFF"/>
          <w:sz w:val="18"/>
        </w:rPr>
        <w:t>AI · PERUSTEET — AVOIN VERKKOKURSSI</w:t>
      </w:r>
    </w:p>
    <w:p>
      <w:pPr>
        <w:pStyle w:val="Heading1"/>
        <w:keepNext/>
        <w:tabs>
          <w:tab w:pos="255" w:val="left"/>
        </w:tabs>
        <w:spacing w:before="0" w:after="40"/>
        <w:pBdr>
          <w:left w:val="single" w:sz="28" w:space="0" w:color="3B5BDB"/>
        </w:pBdr>
      </w:pPr>
      <w:r>
        <w:tab/>
      </w:r>
      <w:r>
        <w:rPr>
          <w:rFonts w:ascii="Georgia" w:hAnsi="Georgia" w:eastAsia="Georgia"/>
          <w:b/>
          <w:i w:val="0"/>
          <w:color w:val="1B2336"/>
          <w:sz w:val="44"/>
        </w:rPr>
        <w:t>Työkirja</w:t>
      </w:r>
    </w:p>
    <w:p>
      <w:pPr>
        <w:spacing w:after="280"/>
      </w:pPr>
      <w:r>
        <w:rPr>
          <w:rFonts w:ascii="Georgia" w:hAnsi="Georgia" w:eastAsia="Georgia"/>
          <w:b w:val="0"/>
          <w:i/>
          <w:color w:val="5A6478"/>
          <w:sz w:val="32"/>
        </w:rPr>
        <w:t>Kokeet, havainnot ja lopputyöt</w:t>
      </w:r>
    </w:p>
    <w:p>
      <w:pPr>
        <w:keepNext w:val="0"/>
        <w:spacing w:before="0" w:after="140" w:line="276" w:lineRule="auto"/>
      </w:pPr>
      <w:r>
        <w:rPr>
          <w:rFonts w:ascii="Arial" w:hAnsi="Arial" w:eastAsia="Arial"/>
          <w:b w:val="0"/>
          <w:i w:val="0"/>
          <w:color w:val="3A4253"/>
          <w:sz w:val="22"/>
        </w:rPr>
        <w:t>Työkirja kulkee mukanasi koko kurssin ajan. Kirjaa promptit, kokeiden tulokset, lähteet ja tekemäsi korjaukset työkirjaan työskentelyn aikana. Kurssisivusto ei säilytä näitä tuotoksia puolestasi.</w:t>
      </w:r>
    </w:p>
    <w:p>
      <w:pPr>
        <w:keepNext w:val="0"/>
        <w:spacing w:before="0" w:after="180" w:line="276" w:lineRule="auto"/>
      </w:pPr>
      <w:r>
        <w:rPr>
          <w:rFonts w:ascii="Arial" w:hAnsi="Arial" w:eastAsia="Arial"/>
          <w:b w:val="0"/>
          <w:i w:val="0"/>
          <w:color w:val="3A4253"/>
          <w:sz w:val="21"/>
        </w:rPr>
        <w:t>Työkirja ei korvaa oppituntien tehtävänantoja. Avaa aina myös kyseisen tunnin ohje. Tämä pohja auttaa sinua kokoamaan arvioinnissa tarvittavan näytön yhteen paikkaan. Voit täyttää koko työkirjan tai vain opiskelemasi osion.</w:t>
      </w: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8A6A00"/>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FFF8E8"/>
            <w:vAlign w:val="center"/>
          </w:tcPr>
          <w:p>
            <w:pPr>
              <w:spacing w:after="40"/>
            </w:pPr>
            <w:r>
              <w:rPr>
                <w:rFonts w:ascii="Arial" w:hAnsi="Arial" w:eastAsia="Arial"/>
                <w:b/>
                <w:i w:val="0"/>
                <w:color w:val="1B2336"/>
                <w:sz w:val="20"/>
              </w:rPr>
              <w:t>Huolehdi tietosuojasta</w:t>
            </w:r>
          </w:p>
          <w:p>
            <w:pPr>
              <w:spacing w:after="0" w:line="276" w:lineRule="auto"/>
            </w:pPr>
            <w:r>
              <w:rPr>
                <w:rFonts w:ascii="Arial" w:hAnsi="Arial" w:eastAsia="Arial"/>
                <w:b w:val="0"/>
                <w:i w:val="0"/>
                <w:color w:val="3A4253"/>
                <w:sz w:val="19"/>
              </w:rPr>
              <w:t>Älä kirjoita työkirjaan henkilötietoja, salaisuuksia tai organisaation luottamuksellista tietoa. Käytä harjoituksissa kuvitteellista tai anonymisoitua aineistoa.</w:t>
            </w:r>
          </w:p>
        </w:tc>
      </w:tr>
    </w:tbl>
    <w:p>
      <w:pPr>
        <w:spacing w:after="40"/>
      </w:pPr>
    </w:p>
    <w:p>
      <w:pPr>
        <w:pStyle w:val="Heading2"/>
        <w:keepNext/>
        <w:spacing w:before="180" w:after="100"/>
      </w:pPr>
      <w:r>
        <w:rPr>
          <w:rFonts w:ascii="Georgia" w:hAnsi="Georgia" w:eastAsia="Georgia"/>
          <w:b/>
          <w:i w:val="0"/>
          <w:color w:val="3B5BDB"/>
          <w:sz w:val="31"/>
        </w:rPr>
        <w:t>Omat tiedot ja opiskelutapa</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3B5BDB"/>
          <w:right w:val="single" w:sz="5" w:color="D8DEEC"/>
          <w:insideH w:val="single" w:sz="5" w:color="D8DEEC"/>
          <w:insideV w:val="single" w:sz="5" w:color="D8DEEC"/>
        </w:tblBorders>
      </w:tblPr>
      <w:tblGrid>
        <w:gridCol w:w="2350"/>
        <w:gridCol w:w="7515"/>
      </w:tblGrid>
      <w:tr>
        <w:trPr>
          <w:trHeight w:val="56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 tai sovittu tunniste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56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Opiskelutapa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Itsenäisesti / oppilaitoksen toteutuksessa</w:t>
            </w:r>
          </w:p>
        </w:tc>
      </w:tr>
      <w:tr>
        <w:trPr>
          <w:trHeight w:val="56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Täytän osat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Teoria / Tekoälyjen käyttö / Agentit</w:t>
            </w:r>
          </w:p>
        </w:tc>
      </w:tr>
      <w:tr>
        <w:trPr>
          <w:trHeight w:val="56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Tallennuspaikka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56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Käyttämäni työkalut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 Työkalu voi vaihtua tehtävästä toiseen.</w:t>
            </w:r>
          </w:p>
        </w:tc>
      </w:tr>
    </w:tbl>
    <w:p>
      <w:pPr>
        <w:spacing w:after="4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Kolme osaa — kolme mahdollista projektia</w:t>
            </w:r>
          </w:p>
          <w:p>
            <w:pPr>
              <w:spacing w:after="0" w:line="276" w:lineRule="auto"/>
            </w:pPr>
            <w:r>
              <w:rPr>
                <w:rFonts w:ascii="Arial" w:hAnsi="Arial" w:eastAsia="Arial"/>
                <w:b w:val="0"/>
                <w:i w:val="0"/>
                <w:color w:val="3A4253"/>
                <w:sz w:val="19"/>
              </w:rPr>
              <w:t>Sinun ei tarvitse käyttää samaa aihetta kaikissa osissa. Valitse kuhunkin lopputyöhön tilanne, jonka avulla voit osoittaa kyseisen osion tavoitteiden mukaisen osaamisen.</w:t>
            </w:r>
          </w:p>
        </w:tc>
      </w:tr>
    </w:tbl>
    <w:p>
      <w:pPr>
        <w:spacing w:after="40"/>
      </w:pPr>
    </w:p>
    <w:p>
      <w:r>
        <w:br w:type="page"/>
      </w:r>
    </w:p>
    <w:p>
      <w:pPr>
        <w:keepNext/>
        <w:pageBreakBefore w:val="0"/>
        <w:spacing w:before="0" w:after="80"/>
      </w:pPr>
      <w:r>
        <w:rPr>
          <w:rFonts w:ascii="Arial" w:hAnsi="Arial" w:eastAsia="Arial"/>
          <w:b/>
          <w:i w:val="0"/>
          <w:color w:val="3B5BDB"/>
          <w:sz w:val="17"/>
        </w:rPr>
        <w:t>TYÖKIRJAN KARTTA</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Näin etenet itsenäisesti</w:t>
      </w:r>
    </w:p>
    <w:p>
      <w:pPr>
        <w:keepNext w:val="0"/>
        <w:spacing w:before="0" w:after="160" w:line="276" w:lineRule="auto"/>
      </w:pPr>
      <w:r>
        <w:rPr>
          <w:rFonts w:ascii="Arial" w:hAnsi="Arial" w:eastAsia="Arial"/>
          <w:b w:val="0"/>
          <w:i w:val="0"/>
          <w:color w:val="3A4253"/>
          <w:sz w:val="21"/>
        </w:rPr>
        <w:t>Työkirja on yksi kokonaisuus, mutta sinun ei tarvitse täyttää sitä kerralla. Valitse opiskelemasi osa ja etene oppituntien tahdissa.</w:t>
      </w: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Teoria</w:t>
            </w:r>
          </w:p>
          <w:p>
            <w:pPr>
              <w:spacing w:after="0" w:line="276" w:lineRule="auto"/>
            </w:pPr>
            <w:r>
              <w:rPr>
                <w:rFonts w:ascii="Arial" w:hAnsi="Arial" w:eastAsia="Arial"/>
                <w:b w:val="0"/>
                <w:i w:val="0"/>
                <w:color w:val="3A4253"/>
                <w:sz w:val="19"/>
              </w:rPr>
              <w:t>Kerää todistusaineistot tunneilla 3, 5 ja 7. Viimeistele lopputyö tunnilla 9.</w:t>
            </w:r>
          </w:p>
        </w:tc>
      </w:tr>
    </w:tbl>
    <w:p>
      <w:pPr>
        <w:spacing w:after="4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863FC4"/>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F3EDFA"/>
            <w:vAlign w:val="center"/>
          </w:tcPr>
          <w:p>
            <w:pPr>
              <w:spacing w:after="40"/>
            </w:pPr>
            <w:r>
              <w:rPr>
                <w:rFonts w:ascii="Arial" w:hAnsi="Arial" w:eastAsia="Arial"/>
                <w:b/>
                <w:i w:val="0"/>
                <w:color w:val="1B2336"/>
                <w:sz w:val="20"/>
              </w:rPr>
              <w:t>Tekoälyjen käyttö</w:t>
            </w:r>
          </w:p>
          <w:p>
            <w:pPr>
              <w:spacing w:after="0" w:line="276" w:lineRule="auto"/>
            </w:pPr>
            <w:r>
              <w:rPr>
                <w:rFonts w:ascii="Arial" w:hAnsi="Arial" w:eastAsia="Arial"/>
                <w:b w:val="0"/>
                <w:i w:val="0"/>
                <w:color w:val="3A4253"/>
                <w:sz w:val="19"/>
              </w:rPr>
              <w:t>Rakenna promptauspankki sekä botin määrittely ja tietopohja tunneilla 12, 14 ja 15. Viimeistele apuri-botti tunneilla 17–18.</w:t>
            </w:r>
          </w:p>
        </w:tc>
      </w:tr>
    </w:tbl>
    <w:p>
      <w:pPr>
        <w:spacing w:after="4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008799"/>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9F6F7"/>
            <w:vAlign w:val="center"/>
          </w:tcPr>
          <w:p>
            <w:pPr>
              <w:spacing w:after="40"/>
            </w:pPr>
            <w:r>
              <w:rPr>
                <w:rFonts w:ascii="Arial" w:hAnsi="Arial" w:eastAsia="Arial"/>
                <w:b/>
                <w:i w:val="0"/>
                <w:color w:val="1B2336"/>
                <w:sz w:val="20"/>
              </w:rPr>
              <w:t>Agentit</w:t>
            </w:r>
          </w:p>
          <w:p>
            <w:pPr>
              <w:spacing w:after="0" w:line="276" w:lineRule="auto"/>
            </w:pPr>
            <w:r>
              <w:rPr>
                <w:rFonts w:ascii="Arial" w:hAnsi="Arial" w:eastAsia="Arial"/>
                <w:b w:val="0"/>
                <w:i w:val="0"/>
                <w:color w:val="3A4253"/>
                <w:sz w:val="19"/>
              </w:rPr>
              <w:t>Tee pohjapiirrokset tunneilla 19, 21 ja 23–25. Rakenna, testaa ja viimeistele kokonaisuus tunneilla 26–27.</w:t>
            </w:r>
          </w:p>
        </w:tc>
      </w:tr>
    </w:tbl>
    <w:p>
      <w:pPr>
        <w:spacing w:after="40"/>
      </w:pPr>
    </w:p>
    <w:p>
      <w:pPr>
        <w:pStyle w:val="Heading2"/>
        <w:keepNext/>
        <w:spacing w:before="140" w:after="100"/>
      </w:pPr>
      <w:r>
        <w:rPr>
          <w:rFonts w:ascii="Georgia" w:hAnsi="Georgia" w:eastAsia="Georgia"/>
          <w:b/>
          <w:i w:val="0"/>
          <w:color w:val="3B5BDB"/>
          <w:sz w:val="31"/>
        </w:rPr>
        <w:t>Työskentele neljässä vaiheessa</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3B5BDB"/>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F4F6FB"/>
          </w:tcPr>
          <w:p>
            <w:pPr>
              <w:spacing w:after="0"/>
            </w:pPr>
            <w:r>
              <w:rPr>
                <w:rFonts w:ascii="Arial" w:hAnsi="Arial" w:eastAsia="Arial"/>
                <w:b/>
                <w:i w:val="0"/>
                <w:color w:val="3B5BDB"/>
                <w:sz w:val="22"/>
              </w:rPr>
              <w:t xml:space="preserve">☐  </w:t>
            </w:r>
            <w:r>
              <w:rPr>
                <w:rFonts w:ascii="Arial" w:hAnsi="Arial" w:eastAsia="Arial"/>
                <w:b w:val="0"/>
                <w:i w:val="0"/>
                <w:color w:val="3A4253"/>
                <w:sz w:val="19"/>
              </w:rPr>
              <w:t>Avaa aina myös kyseisen oppitunnin tehtävänanto kurssisivustolta.</w:t>
            </w:r>
          </w:p>
        </w:tc>
      </w:tr>
      <w:tr>
        <w:trPr>
          <w:trHeight w:val="510" w:hRule="atLeast"/>
        </w:trPr>
        <w:tc>
          <w:tcPr>
            <w:tcW w:type="dxa" w:w="9865"/>
            <w:tcMar>
              <w:top w:w="120" w:type="dxa"/>
              <w:bottom w:w="120" w:type="dxa"/>
              <w:start w:w="210" w:type="dxa"/>
              <w:end w:w="210" w:type="dxa"/>
              <w:left w:w="210" w:type="dxa"/>
              <w:right w:w="210" w:type="dxa"/>
            </w:tcMar>
            <w:shd w:val="clear" w:fill="F4F6FB"/>
          </w:tcPr>
          <w:p>
            <w:pPr>
              <w:spacing w:after="0"/>
            </w:pPr>
            <w:r>
              <w:rPr>
                <w:rFonts w:ascii="Arial" w:hAnsi="Arial" w:eastAsia="Arial"/>
                <w:b/>
                <w:i w:val="0"/>
                <w:color w:val="3B5BDB"/>
                <w:sz w:val="22"/>
              </w:rPr>
              <w:t xml:space="preserve">☐  </w:t>
            </w:r>
            <w:r>
              <w:rPr>
                <w:rFonts w:ascii="Arial" w:hAnsi="Arial" w:eastAsia="Arial"/>
                <w:b w:val="0"/>
                <w:i w:val="0"/>
                <w:color w:val="3A4253"/>
                <w:sz w:val="19"/>
              </w:rPr>
              <w:t>Täytä vain opiskelemasi osan ajankohtainen kohta. Lisää kuvat, kaaviot ja laajat tuotokset linkkeinä tai liitteinä.</w:t>
            </w:r>
          </w:p>
        </w:tc>
      </w:tr>
      <w:tr>
        <w:trPr>
          <w:trHeight w:val="510" w:hRule="atLeast"/>
        </w:trPr>
        <w:tc>
          <w:tcPr>
            <w:tcW w:type="dxa" w:w="9865"/>
            <w:tcMar>
              <w:top w:w="120" w:type="dxa"/>
              <w:bottom w:w="120" w:type="dxa"/>
              <w:start w:w="210" w:type="dxa"/>
              <w:end w:w="210" w:type="dxa"/>
              <w:left w:w="210" w:type="dxa"/>
              <w:right w:w="210" w:type="dxa"/>
            </w:tcMar>
            <w:shd w:val="clear" w:fill="F4F6FB"/>
          </w:tcPr>
          <w:p>
            <w:pPr>
              <w:spacing w:after="0"/>
            </w:pPr>
            <w:r>
              <w:rPr>
                <w:rFonts w:ascii="Arial" w:hAnsi="Arial" w:eastAsia="Arial"/>
                <w:b/>
                <w:i w:val="0"/>
                <w:color w:val="3B5BDB"/>
                <w:sz w:val="22"/>
              </w:rPr>
              <w:t xml:space="preserve">☐  </w:t>
            </w:r>
            <w:r>
              <w:rPr>
                <w:rFonts w:ascii="Arial" w:hAnsi="Arial" w:eastAsia="Arial"/>
                <w:b w:val="0"/>
                <w:i w:val="0"/>
                <w:color w:val="3A4253"/>
                <w:sz w:val="19"/>
              </w:rPr>
              <w:t>Tallenna työ säännöllisesti omalle laitteellesi tai valitsemaasi pilvipalveluun.</w:t>
            </w:r>
          </w:p>
        </w:tc>
      </w:tr>
      <w:tr>
        <w:trPr>
          <w:trHeight w:val="510" w:hRule="atLeast"/>
        </w:trPr>
        <w:tc>
          <w:tcPr>
            <w:tcW w:type="dxa" w:w="9865"/>
            <w:tcMar>
              <w:top w:w="120" w:type="dxa"/>
              <w:bottom w:w="120" w:type="dxa"/>
              <w:start w:w="210" w:type="dxa"/>
              <w:end w:w="210" w:type="dxa"/>
              <w:left w:w="210" w:type="dxa"/>
              <w:right w:w="210" w:type="dxa"/>
            </w:tcMar>
            <w:shd w:val="clear" w:fill="F4F6FB"/>
          </w:tcPr>
          <w:p>
            <w:pPr>
              <w:spacing w:after="0"/>
            </w:pPr>
            <w:r>
              <w:rPr>
                <w:rFonts w:ascii="Arial" w:hAnsi="Arial" w:eastAsia="Arial"/>
                <w:b/>
                <w:i w:val="0"/>
                <w:color w:val="3B5BDB"/>
                <w:sz w:val="22"/>
              </w:rPr>
              <w:t xml:space="preserve">☐  </w:t>
            </w:r>
            <w:r>
              <w:rPr>
                <w:rFonts w:ascii="Arial" w:hAnsi="Arial" w:eastAsia="Arial"/>
                <w:b w:val="0"/>
                <w:i w:val="0"/>
                <w:color w:val="3A4253"/>
                <w:sz w:val="19"/>
              </w:rPr>
              <w:t>Tee osion lopputarkistus ja vie valmis työ myös PDF-muotoon.</w:t>
            </w:r>
          </w:p>
        </w:tc>
      </w:tr>
    </w:tbl>
    <w:p>
      <w:pPr>
        <w:spacing w:after="4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Liiku Wordissa otsikoiden avulla</w:t>
            </w:r>
          </w:p>
          <w:p>
            <w:pPr>
              <w:spacing w:after="0" w:line="276" w:lineRule="auto"/>
            </w:pPr>
            <w:r>
              <w:rPr>
                <w:rFonts w:ascii="Arial" w:hAnsi="Arial" w:eastAsia="Arial"/>
                <w:b w:val="0"/>
                <w:i w:val="0"/>
                <w:color w:val="3A4253"/>
                <w:sz w:val="19"/>
              </w:rPr>
              <w:t>Valitse Näytä → Siirtymisruutu. Otsikkoluettelosta pääset suoraan haluamaasi moduuliin ja tehtävään.</w:t>
            </w:r>
          </w:p>
        </w:tc>
      </w:tr>
    </w:tbl>
    <w:p>
      <w:pPr>
        <w:spacing w:after="40"/>
      </w:pPr>
    </w:p>
    <w:p>
      <w:pPr>
        <w:sectPr>
          <w:headerReference w:type="default" r:id="rId9"/>
          <w:footerReference w:type="default" r:id="rId10"/>
          <w:pgSz w:w="11906" w:h="16838"/>
          <w:pgMar w:top="1020" w:right="1020" w:bottom="1020" w:left="1020" w:header="510" w:footer="567" w:gutter="0"/>
          <w:cols w:space="720"/>
          <w:titlePg/>
          <w:docGrid w:linePitch="360"/>
        </w:sectPr>
      </w:pPr>
    </w:p>
    <w:p>
      <w:pPr>
        <w:keepNext/>
        <w:pageBreakBefore w:val="0"/>
        <w:spacing w:before="0" w:after="80"/>
      </w:pPr>
      <w:r>
        <w:rPr>
          <w:rFonts w:ascii="Arial" w:hAnsi="Arial" w:eastAsia="Arial"/>
          <w:b/>
          <w:i w:val="0"/>
          <w:color w:val="3B5BDB"/>
          <w:sz w:val="17"/>
        </w:rPr>
        <w:t>OSA 1 · TEORIA · TUNTI 3</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Todistusaineisto 1</w:t>
      </w:r>
    </w:p>
    <w:p>
      <w:pPr>
        <w:keepNext w:val="0"/>
        <w:spacing w:before="0" w:after="140" w:line="276" w:lineRule="auto"/>
      </w:pPr>
      <w:r>
        <w:rPr>
          <w:rFonts w:ascii="Arial" w:hAnsi="Arial" w:eastAsia="Arial"/>
          <w:b w:val="0"/>
          <w:i w:val="0"/>
          <w:color w:val="3A4253"/>
          <w:sz w:val="21"/>
        </w:rPr>
        <w:t>Tee kokeet tunnilla 3. Säilytä tarkat syötteet ja tulokset, jotta voit palata niihin Teoria-osion lopputyössä.</w:t>
      </w:r>
    </w:p>
    <w:p>
      <w:pPr>
        <w:pStyle w:val="Heading2"/>
        <w:keepNext/>
        <w:spacing w:before="240" w:after="100"/>
      </w:pPr>
      <w:r>
        <w:rPr>
          <w:rFonts w:ascii="Georgia" w:hAnsi="Georgia" w:eastAsia="Georgia"/>
          <w:b/>
          <w:i w:val="0"/>
          <w:color w:val="3B5BDB"/>
          <w:sz w:val="31"/>
        </w:rPr>
        <w:t>Koe A: Seuraavan sanan ennustaminen</w:t>
      </w:r>
    </w:p>
    <w:p>
      <w:pPr>
        <w:keepNext/>
        <w:spacing w:before="120" w:after="60"/>
      </w:pPr>
      <w:r>
        <w:rPr>
          <w:rFonts w:ascii="Arial" w:hAnsi="Arial" w:eastAsia="Arial"/>
          <w:b/>
          <w:i w:val="0"/>
          <w:color w:val="1B2336"/>
          <w:sz w:val="21"/>
        </w:rPr>
        <w:t>Kirjoita tarkka syöte.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Tulos 1</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Tulos 2</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Tulos 3</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TODISTUSAINEISTO 1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Sama kysymys, eri vastaus</w:t>
      </w:r>
    </w:p>
    <w:p>
      <w:pPr>
        <w:keepNext w:val="0"/>
        <w:spacing w:before="0" w:after="140" w:line="276" w:lineRule="auto"/>
      </w:pPr>
      <w:r>
        <w:rPr>
          <w:rFonts w:ascii="Arial" w:hAnsi="Arial" w:eastAsia="Arial"/>
          <w:b w:val="0"/>
          <w:i w:val="0"/>
          <w:color w:val="3A4253"/>
          <w:sz w:val="21"/>
        </w:rPr>
        <w:t>Toista sama kysymys ja vertaa vastauksia keskenään.</w:t>
      </w:r>
    </w:p>
    <w:p>
      <w:pPr>
        <w:pStyle w:val="Heading2"/>
        <w:keepNext/>
        <w:spacing w:before="200" w:after="100"/>
      </w:pPr>
      <w:r>
        <w:rPr>
          <w:rFonts w:ascii="Georgia" w:hAnsi="Georgia" w:eastAsia="Georgia"/>
          <w:b/>
          <w:i w:val="0"/>
          <w:color w:val="3B5BDB"/>
          <w:sz w:val="31"/>
        </w:rPr>
        <w:t>Koe B: Sama kysymys, eri vastaus</w:t>
      </w:r>
    </w:p>
    <w:p>
      <w:pPr>
        <w:keepNext/>
        <w:spacing w:before="120" w:after="60"/>
      </w:pPr>
      <w:r>
        <w:rPr>
          <w:rFonts w:ascii="Arial" w:hAnsi="Arial" w:eastAsia="Arial"/>
          <w:b/>
          <w:i w:val="0"/>
          <w:color w:val="1B2336"/>
          <w:sz w:val="21"/>
        </w:rPr>
        <w:t>Kirjoita tarkka kysymys.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Vastaus 1</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Vastaus 2</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Vertaa vastauksia. Mitä eroja huomasit?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TODISTUSAINEISTO 1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Vakuuttava vai oikea?</w:t>
      </w:r>
    </w:p>
    <w:p>
      <w:pPr>
        <w:keepNext w:val="0"/>
        <w:spacing w:before="0" w:after="140" w:line="276" w:lineRule="auto"/>
      </w:pPr>
      <w:r>
        <w:rPr>
          <w:rFonts w:ascii="Arial" w:hAnsi="Arial" w:eastAsia="Arial"/>
          <w:b w:val="0"/>
          <w:i w:val="0"/>
          <w:color w:val="3A4253"/>
          <w:sz w:val="21"/>
        </w:rPr>
        <w:t>Tarkista mallin vastaus luotettavasta lähteestä ja tee oma analyysisi.</w:t>
      </w:r>
    </w:p>
    <w:p>
      <w:pPr>
        <w:keepNext/>
        <w:spacing w:before="120" w:after="60"/>
      </w:pPr>
      <w:r>
        <w:rPr>
          <w:rFonts w:ascii="Arial" w:hAnsi="Arial" w:eastAsia="Arial"/>
          <w:b/>
          <w:i w:val="0"/>
          <w:color w:val="1B2336"/>
          <w:sz w:val="21"/>
        </w:rPr>
        <w:t>Kirjoita tarkistettava kysymys ja mallin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Nimeä luotettava lähde ja kirjoita tarkistettu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81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Mitä havainto kertoo kielimallin luotettavuudesta?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TODISTUSAINEISTO 1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Oma analyysi</w:t>
      </w:r>
    </w:p>
    <w:p>
      <w:pPr>
        <w:keepNext w:val="0"/>
        <w:spacing w:before="0" w:after="140" w:line="276" w:lineRule="auto"/>
      </w:pPr>
      <w:r>
        <w:rPr>
          <w:rFonts w:ascii="Arial" w:hAnsi="Arial" w:eastAsia="Arial"/>
          <w:b w:val="0"/>
          <w:i w:val="0"/>
          <w:color w:val="3A4253"/>
          <w:sz w:val="21"/>
        </w:rPr>
        <w:t>Kokoa kokeiden havainnot yhdeksi perustelluksi selitykseksi.</w:t>
      </w:r>
    </w:p>
    <w:p>
      <w:pPr>
        <w:pStyle w:val="Heading2"/>
        <w:keepNext/>
        <w:spacing w:before="240" w:after="100"/>
      </w:pPr>
      <w:r>
        <w:rPr>
          <w:rFonts w:ascii="Georgia" w:hAnsi="Georgia" w:eastAsia="Georgia"/>
          <w:b/>
          <w:i w:val="0"/>
          <w:color w:val="3B5BDB"/>
          <w:sz w:val="31"/>
        </w:rPr>
        <w:t>Oma analyysi, noin 300 sanaa</w:t>
      </w:r>
    </w:p>
    <w:p>
      <w:pPr>
        <w:keepNext w:val="0"/>
        <w:spacing w:before="0" w:after="100" w:line="276" w:lineRule="auto"/>
      </w:pPr>
      <w:r>
        <w:rPr>
          <w:rFonts w:ascii="Arial" w:hAnsi="Arial" w:eastAsia="Arial"/>
          <w:b w:val="0"/>
          <w:i w:val="0"/>
          <w:color w:val="3A4253"/>
          <w:sz w:val="21"/>
        </w:rPr>
        <w:t>Selitä, miten kielimalli tuottaa tekstiä. Kerro, mitä tarkoittaa, että malli ennustaa eikä tiedä, ja kuvaa tilanne, jossa tästä voi syntyä ongelma. Käytä käsitteitä token, seuraavan tokenin ennustaminen, lämpötila tai epädeterminismi ja hallusinaatio.</w:t>
      </w:r>
    </w:p>
    <w:p>
      <w:pPr>
        <w:keepNext/>
        <w:spacing w:before="120" w:after="60"/>
      </w:pPr>
      <w:r>
        <w:rPr>
          <w:rFonts w:ascii="Arial" w:hAnsi="Arial" w:eastAsia="Arial"/>
          <w:b/>
          <w:i w:val="0"/>
          <w:color w:val="1B2336"/>
          <w:sz w:val="21"/>
        </w:rPr>
        <w:t>Kirjoita analyysi.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3855"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OSA 1 · TEORIA · TUNTI 5</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Todistusaineisto 2</w:t>
      </w:r>
    </w:p>
    <w:p>
      <w:pPr>
        <w:keepNext w:val="0"/>
        <w:spacing w:before="0" w:after="140" w:line="276" w:lineRule="auto"/>
      </w:pPr>
      <w:r>
        <w:rPr>
          <w:rFonts w:ascii="Arial" w:hAnsi="Arial" w:eastAsia="Arial"/>
          <w:b w:val="0"/>
          <w:i w:val="0"/>
          <w:color w:val="3A4253"/>
          <w:sz w:val="21"/>
        </w:rPr>
        <w:t>Tee koe tunnilla 5. Osoita, miten rajaus voi kadota kontekstista ja miten käyttäjä palauttaa sen.</w:t>
      </w:r>
    </w:p>
    <w:p>
      <w:pPr>
        <w:keepNext/>
        <w:spacing w:before="120" w:after="60"/>
      </w:pPr>
      <w:r>
        <w:rPr>
          <w:rFonts w:ascii="Arial" w:hAnsi="Arial" w:eastAsia="Arial"/>
          <w:b/>
          <w:i w:val="0"/>
          <w:color w:val="1B2336"/>
          <w:sz w:val="21"/>
        </w:rPr>
        <w:t>Kirjoita alkuperäinen rajaus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81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Millä kysymyksellä testasit rajauksen muistamista?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vastaus ennen rajauksen palauttamista.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Kuvaa, milloin ja miten rajaus katosi.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41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toistettu rajaus ja sen jälkeinen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pageBreakBefore/>
        <w:spacing w:before="0" w:after="80"/>
      </w:pPr>
      <w:r>
        <w:rPr>
          <w:rFonts w:ascii="Arial" w:hAnsi="Arial" w:eastAsia="Arial"/>
          <w:b/>
          <w:i w:val="0"/>
          <w:color w:val="3B5BDB"/>
          <w:sz w:val="17"/>
        </w:rPr>
        <w:t>TODISTUSAINEISTO 2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Oma tapausesimerkki</w:t>
      </w:r>
    </w:p>
    <w:p>
      <w:pPr>
        <w:keepNext w:val="0"/>
        <w:spacing w:before="0" w:after="140" w:line="276" w:lineRule="auto"/>
      </w:pPr>
      <w:r>
        <w:rPr>
          <w:rFonts w:ascii="Arial" w:hAnsi="Arial" w:eastAsia="Arial"/>
          <w:b w:val="0"/>
          <w:i w:val="0"/>
          <w:color w:val="3A4253"/>
          <w:sz w:val="21"/>
        </w:rPr>
        <w:t>Tarkastele kontekstin rajoja yhden käytännön tilanteen kautta.</w:t>
      </w:r>
    </w:p>
    <w:p>
      <w:pPr>
        <w:pStyle w:val="Heading2"/>
        <w:keepNext/>
        <w:spacing w:before="240" w:after="100"/>
      </w:pPr>
      <w:r>
        <w:rPr>
          <w:rFonts w:ascii="Georgia" w:hAnsi="Georgia" w:eastAsia="Georgia"/>
          <w:b/>
          <w:i w:val="0"/>
          <w:color w:val="3B5BDB"/>
          <w:sz w:val="31"/>
        </w:rPr>
        <w:t>Oma tapausesimerkki, noin 300 sanaa</w:t>
      </w:r>
    </w:p>
    <w:p>
      <w:pPr>
        <w:keepNext w:val="0"/>
        <w:spacing w:before="0" w:after="100" w:line="276" w:lineRule="auto"/>
      </w:pPr>
      <w:r>
        <w:rPr>
          <w:rFonts w:ascii="Arial" w:hAnsi="Arial" w:eastAsia="Arial"/>
          <w:b w:val="0"/>
          <w:i w:val="0"/>
          <w:color w:val="3A4253"/>
          <w:sz w:val="21"/>
        </w:rPr>
        <w:t>Kuvaa tilanne, jossa olennainen tieto unohtui. Selitä, miksi näin kävi, mitä siitä seurasi ja miten käyttäjä voi ehkäistä ongelman. Käytä käsitteitä konteksti-ikkuna, FIFO-periaate, ankkurointi, pilkkominen ja dokumentointi.</w:t>
      </w:r>
    </w:p>
    <w:p>
      <w:pPr>
        <w:keepNext/>
        <w:spacing w:before="120" w:after="60"/>
      </w:pPr>
      <w:r>
        <w:rPr>
          <w:rFonts w:ascii="Arial" w:hAnsi="Arial" w:eastAsia="Arial"/>
          <w:b/>
          <w:i w:val="0"/>
          <w:color w:val="1B2336"/>
          <w:sz w:val="21"/>
        </w:rPr>
        <w:t>Kirjoita tapausesimerkki.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311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OSA 1 · TEORIA · TUNTI 7</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Todistusaineisto 3</w:t>
      </w:r>
    </w:p>
    <w:p>
      <w:pPr>
        <w:keepNext w:val="0"/>
        <w:spacing w:before="0" w:after="140" w:line="276" w:lineRule="auto"/>
      </w:pPr>
      <w:r>
        <w:rPr>
          <w:rFonts w:ascii="Arial" w:hAnsi="Arial" w:eastAsia="Arial"/>
          <w:b w:val="0"/>
          <w:i w:val="0"/>
          <w:color w:val="3A4253"/>
          <w:sz w:val="21"/>
        </w:rPr>
        <w:t>Tee kaksi hallusinaatiokoetta tunnilla 7 ja tarkista kumpikin vastaus luotettavasta lähteestä.</w:t>
      </w:r>
    </w:p>
    <w:p>
      <w:pPr>
        <w:pStyle w:val="Heading2"/>
        <w:keepNext/>
        <w:spacing w:before="140" w:after="100"/>
      </w:pPr>
      <w:r>
        <w:rPr>
          <w:rFonts w:ascii="Georgia" w:hAnsi="Georgia" w:eastAsia="Georgia"/>
          <w:b/>
          <w:i w:val="0"/>
          <w:color w:val="3B5BDB"/>
          <w:sz w:val="31"/>
        </w:rPr>
        <w:t>Hallusinaatiokoe 1</w:t>
      </w:r>
    </w:p>
    <w:p>
      <w:pPr>
        <w:keepNext/>
        <w:spacing w:before="120" w:after="60"/>
      </w:pPr>
      <w:r>
        <w:rPr>
          <w:rFonts w:ascii="Arial" w:hAnsi="Arial" w:eastAsia="Arial"/>
          <w:b/>
          <w:i w:val="0"/>
          <w:color w:val="1B2336"/>
          <w:sz w:val="21"/>
        </w:rPr>
        <w:t>Kysymys ja mallin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Tarkistuslähde ja oikea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41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Mistä hallusinaation saattoi tunnistaa?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TODISTUSAINEISTO 3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Hallusinaatiokoe 2</w:t>
      </w:r>
    </w:p>
    <w:p>
      <w:pPr>
        <w:keepNext w:val="0"/>
        <w:spacing w:before="0" w:after="140" w:line="276" w:lineRule="auto"/>
      </w:pPr>
      <w:r>
        <w:rPr>
          <w:rFonts w:ascii="Arial" w:hAnsi="Arial" w:eastAsia="Arial"/>
          <w:b w:val="0"/>
          <w:i w:val="0"/>
          <w:color w:val="3A4253"/>
          <w:sz w:val="21"/>
        </w:rPr>
        <w:t>Tee toinen koe eri kysymyksellä ja tarkista vastaus luotettavasta lähteestä.</w:t>
      </w:r>
    </w:p>
    <w:p>
      <w:pPr>
        <w:pStyle w:val="Heading2"/>
        <w:keepNext/>
        <w:spacing w:before="140" w:after="100"/>
      </w:pPr>
      <w:r>
        <w:rPr>
          <w:rFonts w:ascii="Georgia" w:hAnsi="Georgia" w:eastAsia="Georgia"/>
          <w:b/>
          <w:i w:val="0"/>
          <w:color w:val="3B5BDB"/>
          <w:sz w:val="31"/>
        </w:rPr>
        <w:t>Hallusinaatiokoe 2</w:t>
      </w:r>
    </w:p>
    <w:p>
      <w:pPr>
        <w:keepNext/>
        <w:spacing w:before="120" w:after="60"/>
      </w:pPr>
      <w:r>
        <w:rPr>
          <w:rFonts w:ascii="Arial" w:hAnsi="Arial" w:eastAsia="Arial"/>
          <w:b/>
          <w:i w:val="0"/>
          <w:color w:val="1B2336"/>
          <w:sz w:val="21"/>
        </w:rPr>
        <w:t>Kysymys ja mallin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Tarkistuslähde ja oikea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41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Mistä hallusinaation saattoi tunnistaa?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TODISTUSAINEISTO 3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Vastuullisen käyttäjän tarkistuslista</w:t>
      </w:r>
    </w:p>
    <w:p>
      <w:pPr>
        <w:keepNext w:val="0"/>
        <w:spacing w:before="0" w:after="140" w:line="276" w:lineRule="auto"/>
      </w:pPr>
      <w:r>
        <w:rPr>
          <w:rFonts w:ascii="Arial" w:hAnsi="Arial" w:eastAsia="Arial"/>
          <w:b w:val="0"/>
          <w:i w:val="0"/>
          <w:color w:val="3A4253"/>
          <w:sz w:val="21"/>
        </w:rPr>
        <w:t>Kirjoita noin 250–300 sanaa. Muotoile kokeiden pohjalta toimintatapa, jota voit käyttää myös kurssin jälkeen.</w:t>
      </w:r>
    </w:p>
    <w:p>
      <w:pPr>
        <w:keepNext/>
        <w:spacing w:before="120" w:after="60"/>
      </w:pPr>
      <w:r>
        <w:rPr>
          <w:rFonts w:ascii="Arial" w:hAnsi="Arial" w:eastAsia="Arial"/>
          <w:b/>
          <w:i w:val="0"/>
          <w:color w:val="1B2336"/>
          <w:sz w:val="21"/>
        </w:rPr>
        <w:t>Kirjaa 3–5 hallusinaation tuntomerkkiä.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Selitä 2–3 lauseella, miksi kielimalli voi hallusinoida.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81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5–7 vaihetta, jotka käyt läpi ennen kuin luotat vastaukseen.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328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Pidä tarkistuslista käytännöllisenä</w:t>
            </w:r>
          </w:p>
          <w:p>
            <w:pPr>
              <w:spacing w:after="0" w:line="276" w:lineRule="auto"/>
            </w:pPr>
            <w:r>
              <w:rPr>
                <w:rFonts w:ascii="Arial" w:hAnsi="Arial" w:eastAsia="Arial"/>
                <w:b w:val="0"/>
                <w:i w:val="0"/>
                <w:color w:val="3A4253"/>
                <w:sz w:val="19"/>
              </w:rPr>
              <w:t>Kirjoita jokainen vaihe toimintaverbillä. Esimerkiksi: tunnista väite, etsi alkuperäinen lähde, vertaa tietoja, merkitse epävarmuus ja korjaa vastaus.</w:t>
            </w:r>
          </w:p>
        </w:tc>
      </w:tr>
    </w:tbl>
    <w:p>
      <w:pPr>
        <w:spacing w:after="40"/>
      </w:pPr>
    </w:p>
    <w:p>
      <w:r>
        <w:br w:type="page"/>
      </w:r>
    </w:p>
    <w:p>
      <w:pPr>
        <w:keepNext/>
        <w:pageBreakBefore w:val="0"/>
        <w:spacing w:before="0" w:after="80"/>
      </w:pPr>
      <w:r>
        <w:rPr>
          <w:rFonts w:ascii="Arial" w:hAnsi="Arial" w:eastAsia="Arial"/>
          <w:b/>
          <w:i w:val="0"/>
          <w:color w:val="3B5BDB"/>
          <w:sz w:val="17"/>
        </w:rPr>
        <w:t>OSA 1 · TEORIA · LOPPUTYÖ</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Teoria-osion lopputyö</w:t>
      </w:r>
    </w:p>
    <w:p>
      <w:pPr>
        <w:keepNext w:val="0"/>
        <w:spacing w:before="0" w:after="140" w:line="276" w:lineRule="auto"/>
      </w:pPr>
      <w:r>
        <w:rPr>
          <w:rFonts w:ascii="Arial" w:hAnsi="Arial" w:eastAsia="Arial"/>
          <w:b w:val="0"/>
          <w:i w:val="0"/>
          <w:color w:val="3A4253"/>
          <w:sz w:val="21"/>
        </w:rPr>
        <w:t>Valitse kirjallinen tai visuaalis-suullinen suoritustapa. Käytä vähintään kahta todistusaineistoa; kaikkien kolmen käyttäminen on suositeltavaa.</w:t>
      </w:r>
    </w:p>
    <w:p>
      <w:pPr>
        <w:pStyle w:val="Heading2"/>
        <w:keepNext/>
        <w:spacing w:before="160" w:after="60"/>
      </w:pPr>
      <w:r>
        <w:rPr>
          <w:rFonts w:ascii="Arial" w:hAnsi="Arial" w:eastAsia="Arial"/>
          <w:b/>
          <w:i w:val="0"/>
          <w:color w:val="3B5BDB"/>
          <w:sz w:val="22"/>
        </w:rPr>
        <w:t>Valitse suoritustapa</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3B5BDB"/>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Kirjallinen asiantuntijalausunto, 750–1000 sanaa</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Tilannekartta ja päätöspuu sekä 5–8 minuutin suullinen esitys</w:t>
            </w:r>
          </w:p>
        </w:tc>
      </w:tr>
    </w:tbl>
    <w:p>
      <w:pPr>
        <w:spacing w:after="40"/>
      </w:pPr>
    </w:p>
    <w:p>
      <w:pPr>
        <w:pStyle w:val="Heading2"/>
        <w:keepNext/>
        <w:spacing w:before="160" w:after="60"/>
      </w:pPr>
      <w:r>
        <w:rPr>
          <w:rFonts w:ascii="Arial" w:hAnsi="Arial" w:eastAsia="Arial"/>
          <w:b/>
          <w:i w:val="0"/>
          <w:color w:val="3B5BDB"/>
          <w:sz w:val="22"/>
        </w:rPr>
        <w:t>Valitse skenaario</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3B5BDB"/>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Asiakaspalvelu ja tietovuoto</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Rekrytointialgoritmi ja syrjintä</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Markkinointisisältö ja tekijänoikeudet</w:t>
            </w:r>
          </w:p>
        </w:tc>
      </w:tr>
    </w:tbl>
    <w:p>
      <w:pPr>
        <w:spacing w:after="40"/>
      </w:pPr>
    </w:p>
    <w:p>
      <w:pPr>
        <w:keepNext/>
        <w:spacing w:before="120" w:after="60"/>
      </w:pPr>
      <w:r>
        <w:rPr>
          <w:rFonts w:ascii="Arial" w:hAnsi="Arial" w:eastAsia="Arial"/>
          <w:b/>
          <w:i w:val="0"/>
          <w:color w:val="1B2336"/>
          <w:sz w:val="21"/>
        </w:rPr>
        <w:t>Kirjaa keskeiset riskit ja käsitteet.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81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Nimeä käyttämäsi todistusaineistot ja lähteet.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47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Liitä tarkka prompti tai keskusteluloki.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 tai lisää linkki tai liite.</w:t>
            </w:r>
          </w:p>
        </w:tc>
      </w:tr>
    </w:tbl>
    <w:p>
      <w:pPr>
        <w:spacing w:after="20"/>
      </w:pPr>
    </w:p>
    <w:p>
      <w:pPr>
        <w:keepNext/>
        <w:pageBreakBefore/>
        <w:spacing w:before="0" w:after="80"/>
      </w:pPr>
      <w:r>
        <w:rPr>
          <w:rFonts w:ascii="Arial" w:hAnsi="Arial" w:eastAsia="Arial"/>
          <w:b/>
          <w:i w:val="0"/>
          <w:color w:val="3B5BDB"/>
          <w:sz w:val="17"/>
        </w:rPr>
        <w:t>TEORIA-OSION LOPPUTYÖ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Työn neljä osaa</w:t>
      </w:r>
    </w:p>
    <w:p>
      <w:pPr>
        <w:keepNext w:val="0"/>
        <w:spacing w:before="0" w:after="140" w:line="276" w:lineRule="auto"/>
      </w:pPr>
      <w:r>
        <w:rPr>
          <w:rFonts w:ascii="Arial" w:hAnsi="Arial" w:eastAsia="Arial"/>
          <w:b w:val="0"/>
          <w:i w:val="0"/>
          <w:color w:val="3A4253"/>
          <w:sz w:val="21"/>
        </w:rPr>
        <w:t>Jäsennä valitsemasi suoritustapa näiden neljän kysymyksen avulla.</w:t>
      </w:r>
    </w:p>
    <w:p>
      <w:pPr>
        <w:keepNext/>
        <w:spacing w:before="120" w:after="60"/>
      </w:pPr>
      <w:r>
        <w:rPr>
          <w:rFonts w:ascii="Arial" w:hAnsi="Arial" w:eastAsia="Arial"/>
          <w:b/>
          <w:i w:val="0"/>
          <w:color w:val="1B2336"/>
          <w:sz w:val="21"/>
        </w:rPr>
        <w:t>1. Mitä tapahtui? Kuvaa tilanne neutraalisti.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2. Miksi se tapahtui? Selitä syyt kurssin käsitteillä.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3. Miten tilanne pitäisi hoitaa? Ehdota konkreettiset toimenpiteet.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4. Mikä on asiallinen vastuu? Kerro, kuka vastaa mistä ja miksi.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TEORIA-OSION LOPPUTYÖ · TUOTOS</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Palautettava työ</w:t>
      </w:r>
    </w:p>
    <w:p>
      <w:pPr>
        <w:keepNext w:val="0"/>
        <w:spacing w:before="0" w:after="140" w:line="276" w:lineRule="auto"/>
      </w:pPr>
      <w:r>
        <w:rPr>
          <w:rFonts w:ascii="Arial" w:hAnsi="Arial" w:eastAsia="Arial"/>
          <w:b w:val="0"/>
          <w:i w:val="0"/>
          <w:color w:val="3A4253"/>
          <w:sz w:val="21"/>
        </w:rPr>
        <w:t>Täytä valitsemaasi suoritustapaan kuuluvat kohdat ja säilytä myös työprosessisi näyttö.</w:t>
      </w:r>
    </w:p>
    <w:p>
      <w:pPr>
        <w:pStyle w:val="Heading2"/>
        <w:keepNext/>
        <w:spacing w:before="240" w:after="100"/>
      </w:pPr>
      <w:r>
        <w:rPr>
          <w:rFonts w:ascii="Georgia" w:hAnsi="Georgia" w:eastAsia="Georgia"/>
          <w:b/>
          <w:i w:val="0"/>
          <w:color w:val="3B5BDB"/>
          <w:sz w:val="31"/>
        </w:rPr>
        <w:t>Kirjallinen suoritustapa</w:t>
      </w:r>
    </w:p>
    <w:p>
      <w:pPr>
        <w:keepNext/>
        <w:spacing w:before="120" w:after="60"/>
      </w:pPr>
      <w:r>
        <w:rPr>
          <w:rFonts w:ascii="Arial" w:hAnsi="Arial" w:eastAsia="Arial"/>
          <w:b/>
          <w:i w:val="0"/>
          <w:color w:val="1B2336"/>
          <w:sz w:val="21"/>
        </w:rPr>
        <w:t>Lisää luonnos ja valmis asiantuntijalausunto linkkeinä tai liitteinä.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Lisää linkit tai liitteet.</w:t>
            </w:r>
          </w:p>
        </w:tc>
      </w:tr>
    </w:tbl>
    <w:p>
      <w:pPr>
        <w:spacing w:after="20"/>
      </w:pPr>
    </w:p>
    <w:p>
      <w:pPr>
        <w:pStyle w:val="Heading2"/>
        <w:keepNext/>
        <w:spacing w:before="240" w:after="100"/>
      </w:pPr>
      <w:r>
        <w:rPr>
          <w:rFonts w:ascii="Georgia" w:hAnsi="Georgia" w:eastAsia="Georgia"/>
          <w:b/>
          <w:i w:val="0"/>
          <w:color w:val="3B5BDB"/>
          <w:sz w:val="31"/>
        </w:rPr>
        <w:t>Visuaalis-suullinen suoritustapa</w:t>
      </w:r>
    </w:p>
    <w:p>
      <w:pPr>
        <w:keepNext/>
        <w:spacing w:before="120" w:after="60"/>
      </w:pPr>
      <w:r>
        <w:rPr>
          <w:rFonts w:ascii="Arial" w:hAnsi="Arial" w:eastAsia="Arial"/>
          <w:b/>
          <w:i w:val="0"/>
          <w:color w:val="1B2336"/>
          <w:sz w:val="21"/>
        </w:rPr>
        <w:t>Tallenna tilannekartta.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Lisää linkki tai liite.</w:t>
            </w:r>
          </w:p>
        </w:tc>
      </w:tr>
    </w:tbl>
    <w:p>
      <w:pPr>
        <w:spacing w:after="20"/>
      </w:pPr>
    </w:p>
    <w:p>
      <w:pPr>
        <w:keepNext/>
        <w:spacing w:before="120" w:after="60"/>
      </w:pPr>
      <w:r>
        <w:rPr>
          <w:rFonts w:ascii="Arial" w:hAnsi="Arial" w:eastAsia="Arial"/>
          <w:b/>
          <w:i w:val="0"/>
          <w:color w:val="1B2336"/>
          <w:sz w:val="21"/>
        </w:rPr>
        <w:t>Tallenna päätöspuu.</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Lisää linkki tai liite.</w:t>
            </w:r>
          </w:p>
        </w:tc>
      </w:tr>
    </w:tbl>
    <w:p>
      <w:pPr>
        <w:spacing w:after="20"/>
      </w:pPr>
    </w:p>
    <w:p>
      <w:pPr>
        <w:keepNext/>
        <w:spacing w:before="120" w:after="60"/>
      </w:pPr>
      <w:r>
        <w:rPr>
          <w:rFonts w:ascii="Arial" w:hAnsi="Arial" w:eastAsia="Arial"/>
          <w:b/>
          <w:i w:val="0"/>
          <w:color w:val="1B2336"/>
          <w:sz w:val="21"/>
        </w:rPr>
        <w:t>Tallenna 5–8 minuutin esityksen muistiinpanot tai nauhoite.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 tai lisää linkki tai liite.</w:t>
            </w:r>
          </w:p>
        </w:tc>
      </w:tr>
    </w:tbl>
    <w:p>
      <w:pPr>
        <w:spacing w:after="2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Muista prosessinäyttö</w:t>
            </w:r>
          </w:p>
          <w:p>
            <w:pPr>
              <w:spacing w:after="0" w:line="276" w:lineRule="auto"/>
            </w:pPr>
            <w:r>
              <w:rPr>
                <w:rFonts w:ascii="Arial" w:hAnsi="Arial" w:eastAsia="Arial"/>
                <w:b w:val="0"/>
                <w:i w:val="0"/>
                <w:color w:val="3A4253"/>
                <w:sz w:val="19"/>
              </w:rPr>
              <w:t>Säilytä lähteet, luonnos ja tekemäsi korjaukset. Valmis työ ei yksin osoita, miten tarkistit väitteet ja päädyit lopputulokseen.</w:t>
            </w:r>
          </w:p>
        </w:tc>
      </w:tr>
    </w:tbl>
    <w:p>
      <w:pPr>
        <w:spacing w:after="40"/>
      </w:pPr>
    </w:p>
    <w:p>
      <w:r>
        <w:br w:type="page"/>
      </w:r>
    </w:p>
    <w:p>
      <w:pPr>
        <w:keepNext/>
        <w:pageBreakBefore w:val="0"/>
        <w:spacing w:before="0" w:after="80"/>
      </w:pPr>
      <w:r>
        <w:rPr>
          <w:rFonts w:ascii="Arial" w:hAnsi="Arial" w:eastAsia="Arial"/>
          <w:b/>
          <w:i w:val="0"/>
          <w:color w:val="3B5BDB"/>
          <w:sz w:val="17"/>
        </w:rPr>
        <w:t>TEORIA-OSION LOPPUTYÖ · VIIMEISTELY</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Korjausloki ja puolustus</w:t>
      </w:r>
    </w:p>
    <w:p>
      <w:pPr>
        <w:keepNext w:val="0"/>
        <w:spacing w:before="0" w:after="140" w:line="276" w:lineRule="auto"/>
      </w:pPr>
      <w:r>
        <w:rPr>
          <w:rFonts w:ascii="Arial" w:hAnsi="Arial" w:eastAsia="Arial"/>
          <w:b w:val="0"/>
          <w:i w:val="0"/>
          <w:color w:val="3A4253"/>
          <w:sz w:val="21"/>
        </w:rPr>
        <w:t>Dokumentoi vähintään kolme ennen–jälkeen-korjausta. Perustele jokainen korjaus lähteellä tai kurssin käsitteellä.</w:t>
      </w:r>
    </w:p>
    <w:p>
      <w:pPr>
        <w:pStyle w:val="Heading2"/>
        <w:keepNext/>
        <w:spacing w:before="160" w:after="60"/>
      </w:pPr>
      <w:r>
        <w:rPr>
          <w:rFonts w:ascii="Arial" w:hAnsi="Arial" w:eastAsia="Arial"/>
          <w:b/>
          <w:i w:val="0"/>
          <w:color w:val="3B5BDB"/>
          <w:sz w:val="22"/>
        </w:rPr>
        <w:t>Korjaus 1</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3B5BDB"/>
          <w:right w:val="single" w:sz="5" w:color="D8DEEC"/>
          <w:insideH w:val="single" w:sz="5" w:color="D8DEEC"/>
          <w:insideV w:val="single" w:sz="5" w:color="D8DEEC"/>
        </w:tblBorders>
      </w:tblPr>
      <w:tblGrid>
        <w:gridCol w:w="2350"/>
        <w:gridCol w:w="7515"/>
      </w:tblGrid>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Ennen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Jälkeen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Perustelu</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Miksi korjasit? Nimeä lähde tai käsite.</w:t>
            </w:r>
          </w:p>
        </w:tc>
      </w:tr>
    </w:tbl>
    <w:p>
      <w:pPr>
        <w:spacing w:after="40"/>
      </w:pPr>
    </w:p>
    <w:p>
      <w:pPr>
        <w:pStyle w:val="Heading2"/>
        <w:keepNext/>
        <w:spacing w:before="160" w:after="60"/>
      </w:pPr>
      <w:r>
        <w:rPr>
          <w:rFonts w:ascii="Arial" w:hAnsi="Arial" w:eastAsia="Arial"/>
          <w:b/>
          <w:i w:val="0"/>
          <w:color w:val="3B5BDB"/>
          <w:sz w:val="22"/>
        </w:rPr>
        <w:t>Korjaus 2</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3B5BDB"/>
          <w:right w:val="single" w:sz="5" w:color="D8DEEC"/>
          <w:insideH w:val="single" w:sz="5" w:color="D8DEEC"/>
          <w:insideV w:val="single" w:sz="5" w:color="D8DEEC"/>
        </w:tblBorders>
      </w:tblPr>
      <w:tblGrid>
        <w:gridCol w:w="2350"/>
        <w:gridCol w:w="7515"/>
      </w:tblGrid>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Ennen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Jälkeen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Perustelu</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Miksi korjasit? Nimeä lähde tai käsite.</w:t>
            </w:r>
          </w:p>
        </w:tc>
      </w:tr>
    </w:tbl>
    <w:p>
      <w:pPr>
        <w:spacing w:after="40"/>
      </w:pPr>
    </w:p>
    <w:p>
      <w:pPr>
        <w:pStyle w:val="Heading2"/>
        <w:keepNext/>
        <w:spacing w:before="160" w:after="60"/>
      </w:pPr>
      <w:r>
        <w:rPr>
          <w:rFonts w:ascii="Arial" w:hAnsi="Arial" w:eastAsia="Arial"/>
          <w:b/>
          <w:i w:val="0"/>
          <w:color w:val="3B5BDB"/>
          <w:sz w:val="22"/>
        </w:rPr>
        <w:t>Korjaus 3</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3B5BDB"/>
          <w:right w:val="single" w:sz="5" w:color="D8DEEC"/>
          <w:insideH w:val="single" w:sz="5" w:color="D8DEEC"/>
          <w:insideV w:val="single" w:sz="5" w:color="D8DEEC"/>
        </w:tblBorders>
      </w:tblPr>
      <w:tblGrid>
        <w:gridCol w:w="2350"/>
        <w:gridCol w:w="7515"/>
      </w:tblGrid>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Ennen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Jälkeen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Perustelu</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Miksi korjasit? Nimeä lähde tai käsite.</w:t>
            </w:r>
          </w:p>
        </w:tc>
      </w:tr>
    </w:tbl>
    <w:p>
      <w:pPr>
        <w:spacing w:after="40"/>
      </w:pPr>
    </w:p>
    <w:p>
      <w:pPr>
        <w:keepNext/>
        <w:spacing w:before="120" w:after="60"/>
      </w:pPr>
      <w:r>
        <w:rPr>
          <w:rFonts w:ascii="Arial" w:hAnsi="Arial" w:eastAsia="Arial"/>
          <w:b/>
          <w:i w:val="0"/>
          <w:color w:val="1B2336"/>
          <w:sz w:val="21"/>
        </w:rPr>
        <w:t>Kirjoita kirjallisen suoritustavan 2–3 minuutin puolustuksen muistiinpanot.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47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pageBreakBefore/>
        <w:spacing w:before="0" w:after="80"/>
      </w:pPr>
      <w:r>
        <w:rPr>
          <w:rFonts w:ascii="Arial" w:hAnsi="Arial" w:eastAsia="Arial"/>
          <w:b/>
          <w:i w:val="0"/>
          <w:color w:val="3B5BDB"/>
          <w:sz w:val="17"/>
        </w:rPr>
        <w:t>TEORIA-OSION LOPPUTYÖ · VIIMEISTELY</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Lopputarkistus</w:t>
      </w:r>
    </w:p>
    <w:p>
      <w:pPr>
        <w:keepNext w:val="0"/>
        <w:spacing w:before="0" w:after="140" w:line="276" w:lineRule="auto"/>
      </w:pPr>
      <w:r>
        <w:rPr>
          <w:rFonts w:ascii="Arial" w:hAnsi="Arial" w:eastAsia="Arial"/>
          <w:b w:val="0"/>
          <w:i w:val="0"/>
          <w:color w:val="3A4253"/>
          <w:sz w:val="21"/>
        </w:rPr>
        <w:t>Varmista ennen palautusta, että työ osoittaa sekä ymmärryksesi että työprosessisi.</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3B5BDB"/>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Käytän käsitteitä täsmällisesti ja sovellan niitä tilanteeseen.</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Hyödynnän vähintään kahta todistusaineistoa.</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Ehdotan konkreettisia toimenpiteitä: kuka tekee, mitä tekee ja milloin.</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Tuotos on selkeä ja asiallinen, ja sen väitteet ovat perusteltuja.</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Käsittelen vastuukysymyksen omana osanaan.</w:t>
            </w:r>
          </w:p>
        </w:tc>
      </w:tr>
    </w:tbl>
    <w:p>
      <w:pPr>
        <w:spacing w:after="40"/>
      </w:pPr>
    </w:p>
    <w:p>
      <w:pPr>
        <w:sectPr>
          <w:headerReference w:type="default" r:id="rId11"/>
          <w:footerReference w:type="default" r:id="rId12"/>
          <w:pgSz w:w="11906" w:h="16838"/>
          <w:pgMar w:top="1020" w:right="1020" w:bottom="1020" w:left="1020" w:header="510" w:footer="567" w:gutter="0"/>
          <w:cols w:space="720"/>
          <w:docGrid w:linePitch="360"/>
        </w:sectPr>
      </w:pPr>
    </w:p>
    <w:p>
      <w:pPr>
        <w:keepNext/>
        <w:pageBreakBefore w:val="0"/>
        <w:spacing w:before="0" w:after="80"/>
      </w:pPr>
      <w:r>
        <w:rPr>
          <w:rFonts w:ascii="Arial" w:hAnsi="Arial" w:eastAsia="Arial"/>
          <w:b/>
          <w:i w:val="0"/>
          <w:color w:val="863FC4"/>
          <w:sz w:val="17"/>
        </w:rPr>
        <w:t>PROMPTIKORTTI 1</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Promptikortti 1</w:t>
      </w:r>
    </w:p>
    <w:p>
      <w:pPr>
        <w:keepNext w:val="0"/>
        <w:spacing w:before="0" w:after="100" w:line="276" w:lineRule="auto"/>
      </w:pPr>
      <w:r>
        <w:rPr>
          <w:rFonts w:ascii="Arial" w:hAnsi="Arial" w:eastAsia="Arial"/>
          <w:b w:val="0"/>
          <w:i w:val="0"/>
          <w:color w:val="3A4253"/>
          <w:sz w:val="21"/>
        </w:rPr>
        <w:t>Tallenna sekä ensimmäinen että viimeistelty versio. Näin oma ajattelusi ja tekemäsi parannus jäävät näkyviin. Laadi yhteensä 5–7 korttia; kopioi tyhjä korttisivu, jos tarvitset kuudennen tai seitsemännen kortin.</w:t>
      </w:r>
    </w:p>
    <w:p>
      <w:pPr>
        <w:keepNext/>
        <w:spacing w:before="120" w:after="60"/>
      </w:pPr>
      <w:r>
        <w:rPr>
          <w:rFonts w:ascii="Arial" w:hAnsi="Arial" w:eastAsia="Arial"/>
          <w:b/>
          <w:i w:val="0"/>
          <w:color w:val="1B2336"/>
          <w:sz w:val="21"/>
        </w:rPr>
        <w:t>Nimeä prompti tai käyttötilanne.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68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ensimmäinen versio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Mikä vastauksessa toimi? Mitä piti täsmentää?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41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viimeistelty prompti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Mihin prompti sopii ja mihin se ei sovi?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13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PROMPTIKORTTI 2</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Promptikortti 2</w:t>
      </w:r>
    </w:p>
    <w:p>
      <w:pPr>
        <w:keepNext w:val="0"/>
        <w:spacing w:before="0" w:after="100" w:line="276" w:lineRule="auto"/>
      </w:pPr>
      <w:r>
        <w:rPr>
          <w:rFonts w:ascii="Arial" w:hAnsi="Arial" w:eastAsia="Arial"/>
          <w:b w:val="0"/>
          <w:i w:val="0"/>
          <w:color w:val="3A4253"/>
          <w:sz w:val="21"/>
        </w:rPr>
        <w:t>Tallenna sekä ensimmäinen että viimeistelty versio. Näin oma ajattelusi ja tekemäsi parannus jäävät näkyviin.</w:t>
      </w:r>
    </w:p>
    <w:p>
      <w:pPr>
        <w:keepNext/>
        <w:spacing w:before="120" w:after="60"/>
      </w:pPr>
      <w:r>
        <w:rPr>
          <w:rFonts w:ascii="Arial" w:hAnsi="Arial" w:eastAsia="Arial"/>
          <w:b/>
          <w:i w:val="0"/>
          <w:color w:val="1B2336"/>
          <w:sz w:val="21"/>
        </w:rPr>
        <w:t>Nimeä prompti tai käyttötilanne.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68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ensimmäinen versio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Mikä vastauksessa toimi? Mitä piti täsmentää?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41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viimeistelty prompti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Mihin prompti sopii ja mihin se ei sovi?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13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PROMPTIKORTTI 3</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Promptikortti 3</w:t>
      </w:r>
    </w:p>
    <w:p>
      <w:pPr>
        <w:keepNext w:val="0"/>
        <w:spacing w:before="0" w:after="100" w:line="276" w:lineRule="auto"/>
      </w:pPr>
      <w:r>
        <w:rPr>
          <w:rFonts w:ascii="Arial" w:hAnsi="Arial" w:eastAsia="Arial"/>
          <w:b w:val="0"/>
          <w:i w:val="0"/>
          <w:color w:val="3A4253"/>
          <w:sz w:val="21"/>
        </w:rPr>
        <w:t>Tallenna sekä ensimmäinen että viimeistelty versio. Näin oma ajattelusi ja tekemäsi parannus jäävät näkyviin.</w:t>
      </w:r>
    </w:p>
    <w:p>
      <w:pPr>
        <w:keepNext/>
        <w:spacing w:before="120" w:after="60"/>
      </w:pPr>
      <w:r>
        <w:rPr>
          <w:rFonts w:ascii="Arial" w:hAnsi="Arial" w:eastAsia="Arial"/>
          <w:b/>
          <w:i w:val="0"/>
          <w:color w:val="1B2336"/>
          <w:sz w:val="21"/>
        </w:rPr>
        <w:t>Nimeä prompti tai käyttötilanne.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68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ensimmäinen versio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Mikä vastauksessa toimi? Mitä piti täsmentää?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41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viimeistelty prompti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Mihin prompti sopii ja mihin se ei sovi?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13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PROMPTIKORTTI 4</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Promptikortti 4</w:t>
      </w:r>
    </w:p>
    <w:p>
      <w:pPr>
        <w:keepNext w:val="0"/>
        <w:spacing w:before="0" w:after="100" w:line="276" w:lineRule="auto"/>
      </w:pPr>
      <w:r>
        <w:rPr>
          <w:rFonts w:ascii="Arial" w:hAnsi="Arial" w:eastAsia="Arial"/>
          <w:b w:val="0"/>
          <w:i w:val="0"/>
          <w:color w:val="3A4253"/>
          <w:sz w:val="21"/>
        </w:rPr>
        <w:t>Tallenna sekä ensimmäinen että viimeistelty versio. Näin oma ajattelusi ja tekemäsi parannus jäävät näkyviin.</w:t>
      </w:r>
    </w:p>
    <w:p>
      <w:pPr>
        <w:keepNext/>
        <w:spacing w:before="120" w:after="60"/>
      </w:pPr>
      <w:r>
        <w:rPr>
          <w:rFonts w:ascii="Arial" w:hAnsi="Arial" w:eastAsia="Arial"/>
          <w:b/>
          <w:i w:val="0"/>
          <w:color w:val="1B2336"/>
          <w:sz w:val="21"/>
        </w:rPr>
        <w:t>Nimeä prompti tai käyttötilanne.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68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ensimmäinen versio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Mikä vastauksessa toimi? Mitä piti täsmentää?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41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viimeistelty prompti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Mihin prompti sopii ja mihin se ei sovi?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13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PROMPTIKORTTI 5</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Promptikortti 5</w:t>
      </w:r>
    </w:p>
    <w:p>
      <w:pPr>
        <w:keepNext w:val="0"/>
        <w:spacing w:before="0" w:after="100" w:line="276" w:lineRule="auto"/>
      </w:pPr>
      <w:r>
        <w:rPr>
          <w:rFonts w:ascii="Arial" w:hAnsi="Arial" w:eastAsia="Arial"/>
          <w:b w:val="0"/>
          <w:i w:val="0"/>
          <w:color w:val="3A4253"/>
          <w:sz w:val="21"/>
        </w:rPr>
        <w:t>Tallenna sekä ensimmäinen että viimeistelty versio. Näin oma ajattelusi ja tekemäsi parannus jäävät näkyviin.</w:t>
      </w:r>
    </w:p>
    <w:p>
      <w:pPr>
        <w:keepNext/>
        <w:spacing w:before="120" w:after="60"/>
      </w:pPr>
      <w:r>
        <w:rPr>
          <w:rFonts w:ascii="Arial" w:hAnsi="Arial" w:eastAsia="Arial"/>
          <w:b/>
          <w:i w:val="0"/>
          <w:color w:val="1B2336"/>
          <w:sz w:val="21"/>
        </w:rPr>
        <w:t>Nimeä prompti tai käyttötilanne.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68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ensimmäinen versio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Mikä vastauksessa toimi? Mitä piti täsmentää?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41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viimeistelty prompti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Mihin prompti sopii ja mihin se ei sovi?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13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RAKENNUSPALIKKA 1 · YHTEENVETO</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Promptauspankin yhteenveto</w:t>
      </w:r>
    </w:p>
    <w:p>
      <w:pPr>
        <w:keepNext w:val="0"/>
        <w:spacing w:before="0" w:after="140" w:line="276" w:lineRule="auto"/>
      </w:pPr>
      <w:r>
        <w:rPr>
          <w:rFonts w:ascii="Arial" w:hAnsi="Arial" w:eastAsia="Arial"/>
          <w:b w:val="0"/>
          <w:i w:val="0"/>
          <w:color w:val="3A4253"/>
          <w:sz w:val="21"/>
        </w:rPr>
        <w:t>Tunnista toimivat rakenteet ja kytke vähintään yksi promptikortti tulevan botin aiheeseen.</w:t>
      </w:r>
    </w:p>
    <w:p>
      <w:pPr>
        <w:keepNext/>
        <w:spacing w:before="120" w:after="60"/>
      </w:pPr>
      <w:r>
        <w:rPr>
          <w:rFonts w:ascii="Arial" w:hAnsi="Arial" w:eastAsia="Arial"/>
          <w:b/>
          <w:i w:val="0"/>
          <w:color w:val="1B2336"/>
          <w:sz w:val="21"/>
        </w:rPr>
        <w:t>Kuvaa 3–5 lauseella rakenteet, jotka toimivat toistuvasti eri prompteissa.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204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Mikä promptikortti liittyy botin aiheeseen? Miten käytät sitä järjestelmäpromptin raaka-aineena?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204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OSA 2 · TEKOÄLYJEN KÄYTTÖ · TUNTI 14</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Botin määrittely</w:t>
      </w:r>
    </w:p>
    <w:p>
      <w:pPr>
        <w:keepNext w:val="0"/>
        <w:spacing w:before="0" w:after="140" w:line="276" w:lineRule="auto"/>
      </w:pPr>
      <w:r>
        <w:rPr>
          <w:rFonts w:ascii="Arial" w:hAnsi="Arial" w:eastAsia="Arial"/>
          <w:b w:val="0"/>
          <w:i w:val="0"/>
          <w:color w:val="3A4253"/>
          <w:sz w:val="21"/>
        </w:rPr>
        <w:t>Rakenna botin perustamisasiakirja tunnilla 14. Kirjoita selkeästi, kenelle botti on, mitä se tekee ja missä sen rajat kulkevat.</w:t>
      </w:r>
    </w:p>
    <w:p>
      <w:pPr>
        <w:keepNext/>
        <w:spacing w:before="120" w:after="60"/>
      </w:pPr>
      <w:r>
        <w:rPr>
          <w:rFonts w:ascii="Arial" w:hAnsi="Arial" w:eastAsia="Arial"/>
          <w:b/>
          <w:i w:val="0"/>
          <w:color w:val="1B2336"/>
          <w:sz w:val="21"/>
        </w:rPr>
        <w:t>Botin nimi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68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Botin aihe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79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Tyypillinen käyttötilanne: missä tilanteessa ja kenelle botti on hyödyllinen?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Kohderyhmä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Tarkoitus: mitä käyttäjän ongelmaa botti auttaa ratkaisemaan?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Persoona ja äänensävy</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BOTIN MÄÄRITTELY · JATKUU</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Rajaukset ja palaute</w:t>
      </w:r>
    </w:p>
    <w:p>
      <w:pPr>
        <w:keepNext w:val="0"/>
        <w:spacing w:before="0" w:after="140" w:line="276" w:lineRule="auto"/>
      </w:pPr>
      <w:r>
        <w:rPr>
          <w:rFonts w:ascii="Arial" w:hAnsi="Arial" w:eastAsia="Arial"/>
          <w:b w:val="0"/>
          <w:i w:val="0"/>
          <w:color w:val="3A4253"/>
          <w:sz w:val="21"/>
        </w:rPr>
        <w:t>Tee botin rajat näkyviksi ja dokumentoi, miten palaute muutti suunnitelmaa.</w:t>
      </w:r>
    </w:p>
    <w:p>
      <w:pPr>
        <w:keepNext/>
        <w:spacing w:before="120" w:after="60"/>
      </w:pPr>
      <w:r>
        <w:rPr>
          <w:rFonts w:ascii="Arial" w:hAnsi="Arial" w:eastAsia="Arial"/>
          <w:b/>
          <w:i w:val="0"/>
          <w:color w:val="1B2336"/>
          <w:sz w:val="21"/>
        </w:rPr>
        <w:t>Kuvaa työnkulku 5–7 vaiheena.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Kirjaa 3–5 rajaa sille, mitä botti ei tee.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8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Mitä rakentavaa tai kriittistä palautetta sait tekoälyltä tai vertaiselta? Mitä muutit sen perusteella?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Tiivistä botin ydin yhteen lauseeseen.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90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OSA 2 · TEKOÄLYJEN KÄYTTÖ · TUNTI 15</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Tietopohja</w:t>
      </w:r>
    </w:p>
    <w:p>
      <w:pPr>
        <w:keepNext w:val="0"/>
        <w:spacing w:before="0" w:after="140" w:line="276" w:lineRule="auto"/>
      </w:pPr>
      <w:r>
        <w:rPr>
          <w:rFonts w:ascii="Arial" w:hAnsi="Arial" w:eastAsia="Arial"/>
          <w:b w:val="0"/>
          <w:i w:val="0"/>
          <w:color w:val="3A4253"/>
          <w:sz w:val="21"/>
        </w:rPr>
        <w:t>Valitse tunnilla 15 yhteensä 3–5 dokumenttia. Perustele niiden hyöty, luotettavuus, ajantasaisuus ja käyttöoikeus.</w:t>
      </w:r>
    </w:p>
    <w:p>
      <w:pPr>
        <w:keepNext/>
        <w:spacing w:before="120" w:after="60"/>
      </w:pPr>
      <w:r>
        <w:rPr>
          <w:rFonts w:ascii="Arial" w:hAnsi="Arial" w:eastAsia="Arial"/>
          <w:b/>
          <w:i w:val="0"/>
          <w:color w:val="1B2336"/>
          <w:sz w:val="21"/>
        </w:rPr>
        <w:t>Kirjaa 5–8 tietotarvetta, joihin botin pitää osata vastata.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100" w:after="60"/>
      </w:pPr>
      <w:r>
        <w:rPr>
          <w:rFonts w:ascii="Arial" w:hAnsi="Arial" w:eastAsia="Arial"/>
          <w:b/>
          <w:i w:val="0"/>
          <w:color w:val="863FC4"/>
          <w:sz w:val="22"/>
        </w:rPr>
        <w:t>Tietopohjan dokumentti 1</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Dokumentti ja linkki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Miksi mukana?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Tietotarve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Luotettavuus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Arvioi ajantasaisuus ja lähteen luotettavuus.</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Oikeudet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Kirjaa tietosuoja ja käyttöoikeus.</w:t>
            </w:r>
          </w:p>
        </w:tc>
      </w:tr>
    </w:tbl>
    <w:p>
      <w:pPr>
        <w:spacing w:after="40"/>
      </w:pPr>
    </w:p>
    <w:p>
      <w:pPr>
        <w:pStyle w:val="Heading2"/>
        <w:keepNext/>
        <w:spacing w:before="100" w:after="60"/>
      </w:pPr>
      <w:r>
        <w:rPr>
          <w:rFonts w:ascii="Arial" w:hAnsi="Arial" w:eastAsia="Arial"/>
          <w:b/>
          <w:i w:val="0"/>
          <w:color w:val="863FC4"/>
          <w:sz w:val="22"/>
        </w:rPr>
        <w:t>Tietopohjan dokumentti 2</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Dokumentti ja linkki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Miksi mukana?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Tietotarve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Luotettavuus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Arvioi ajantasaisuus ja lähteen luotettavuus.</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Oikeudet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Kirjaa tietosuoja ja käyttöoikeus.</w:t>
            </w:r>
          </w:p>
        </w:tc>
      </w:tr>
    </w:tbl>
    <w:p>
      <w:pPr>
        <w:spacing w:after="40"/>
      </w:pPr>
    </w:p>
    <w:p>
      <w:r>
        <w:br w:type="page"/>
      </w:r>
    </w:p>
    <w:p>
      <w:pPr>
        <w:keepNext/>
        <w:pageBreakBefore w:val="0"/>
        <w:spacing w:before="0" w:after="80"/>
      </w:pPr>
      <w:r>
        <w:rPr>
          <w:rFonts w:ascii="Arial" w:hAnsi="Arial" w:eastAsia="Arial"/>
          <w:b/>
          <w:i w:val="0"/>
          <w:color w:val="863FC4"/>
          <w:sz w:val="17"/>
        </w:rPr>
        <w:t>RAKENNUSPALIKKA 3 · JATKUU</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Tietopohjan dokumentit</w:t>
      </w:r>
    </w:p>
    <w:p>
      <w:pPr>
        <w:keepNext w:val="0"/>
        <w:spacing w:before="0" w:after="140" w:line="276" w:lineRule="auto"/>
      </w:pPr>
      <w:r>
        <w:rPr>
          <w:rFonts w:ascii="Arial" w:hAnsi="Arial" w:eastAsia="Arial"/>
          <w:b w:val="0"/>
          <w:i w:val="0"/>
          <w:color w:val="3A4253"/>
          <w:sz w:val="21"/>
        </w:rPr>
        <w:t>Täydennä loput dokumentit ja arvioi tietopohjan kattavuus.</w:t>
      </w:r>
    </w:p>
    <w:p>
      <w:pPr>
        <w:pStyle w:val="Heading2"/>
        <w:keepNext/>
        <w:spacing w:before="100" w:after="60"/>
      </w:pPr>
      <w:r>
        <w:rPr>
          <w:rFonts w:ascii="Arial" w:hAnsi="Arial" w:eastAsia="Arial"/>
          <w:b/>
          <w:i w:val="0"/>
          <w:color w:val="863FC4"/>
          <w:sz w:val="22"/>
        </w:rPr>
        <w:t>Tietopohjan dokumentti 3</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Dokumentti ja linkki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Miksi mukana?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Tietotarve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Luotettavuus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Arvioi ajantasaisuus ja lähteen luotettavuus.</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Oikeudet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Kirjaa tietosuoja ja käyttöoikeus.</w:t>
            </w:r>
          </w:p>
        </w:tc>
      </w:tr>
    </w:tbl>
    <w:p>
      <w:pPr>
        <w:spacing w:after="40"/>
      </w:pPr>
    </w:p>
    <w:p>
      <w:pPr>
        <w:pStyle w:val="Heading2"/>
        <w:keepNext/>
        <w:spacing w:before="100" w:after="60"/>
      </w:pPr>
      <w:r>
        <w:rPr>
          <w:rFonts w:ascii="Arial" w:hAnsi="Arial" w:eastAsia="Arial"/>
          <w:b/>
          <w:i w:val="0"/>
          <w:color w:val="863FC4"/>
          <w:sz w:val="22"/>
        </w:rPr>
        <w:t>Tietopohjan dokumentti 4</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Dokumentti ja linkki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Miksi mukana?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Tietotarve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Luotettavuus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Arvioi ajantasaisuus ja lähteen luotettavuus.</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Oikeudet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Kirjaa tietosuoja ja käyttöoikeus.</w:t>
            </w:r>
          </w:p>
        </w:tc>
      </w:tr>
    </w:tbl>
    <w:p>
      <w:pPr>
        <w:spacing w:after="40"/>
      </w:pPr>
    </w:p>
    <w:p>
      <w:pPr>
        <w:pStyle w:val="Heading2"/>
        <w:keepNext/>
        <w:spacing w:before="100" w:after="60"/>
      </w:pPr>
      <w:r>
        <w:rPr>
          <w:rFonts w:ascii="Arial" w:hAnsi="Arial" w:eastAsia="Arial"/>
          <w:b/>
          <w:i w:val="0"/>
          <w:color w:val="863FC4"/>
          <w:sz w:val="22"/>
        </w:rPr>
        <w:t>Tietopohjan dokumentti 5</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Dokumentti ja linkki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Miksi mukana?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Tietotarve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Luotettavuus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Arvioi ajantasaisuus ja lähteen luotettavuus.</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Oikeudet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Kirjaa tietosuoja ja käyttöoikeus.</w:t>
            </w:r>
          </w:p>
        </w:tc>
      </w:tr>
    </w:tbl>
    <w:p>
      <w:pPr>
        <w:spacing w:after="40"/>
      </w:pPr>
    </w:p>
    <w:p>
      <w:pPr>
        <w:keepNext/>
        <w:pageBreakBefore/>
        <w:spacing w:before="0" w:after="80"/>
      </w:pPr>
      <w:r>
        <w:rPr>
          <w:rFonts w:ascii="Arial" w:hAnsi="Arial" w:eastAsia="Arial"/>
          <w:b/>
          <w:i w:val="0"/>
          <w:color w:val="863FC4"/>
          <w:sz w:val="17"/>
        </w:rPr>
        <w:t>RAKENNUSPALIKKA 3 · YHTEENVETO</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Tietopohjan kattavuus</w:t>
      </w:r>
    </w:p>
    <w:p>
      <w:pPr>
        <w:keepNext w:val="0"/>
        <w:spacing w:before="0" w:after="140" w:line="276" w:lineRule="auto"/>
      </w:pPr>
      <w:r>
        <w:rPr>
          <w:rFonts w:ascii="Arial" w:hAnsi="Arial" w:eastAsia="Arial"/>
          <w:b w:val="0"/>
          <w:i w:val="0"/>
          <w:color w:val="3A4253"/>
          <w:sz w:val="21"/>
        </w:rPr>
        <w:t>Arvioi kokonaisuutta yksittäisten dokumenttien laadun lisäksi.</w:t>
      </w:r>
    </w:p>
    <w:p>
      <w:pPr>
        <w:keepNext/>
        <w:spacing w:before="120" w:after="60"/>
      </w:pPr>
      <w:r>
        <w:rPr>
          <w:rFonts w:ascii="Arial" w:hAnsi="Arial" w:eastAsia="Arial"/>
          <w:b/>
          <w:i w:val="0"/>
          <w:color w:val="1B2336"/>
          <w:sz w:val="21"/>
        </w:rPr>
        <w:t>Mitä tietopohja kattaa hyvin? Mitä se ei vielä kata?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863FC4"/>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F3EDFA"/>
            <w:vAlign w:val="center"/>
          </w:tcPr>
          <w:p>
            <w:pPr>
              <w:spacing w:after="40"/>
            </w:pPr>
            <w:r>
              <w:rPr>
                <w:rFonts w:ascii="Arial" w:hAnsi="Arial" w:eastAsia="Arial"/>
                <w:b/>
                <w:i w:val="0"/>
                <w:color w:val="1B2336"/>
                <w:sz w:val="20"/>
              </w:rPr>
              <w:t>Tunnista myös puuttuva tieto</w:t>
            </w:r>
          </w:p>
          <w:p>
            <w:pPr>
              <w:spacing w:after="0" w:line="276" w:lineRule="auto"/>
            </w:pPr>
            <w:r>
              <w:rPr>
                <w:rFonts w:ascii="Arial" w:hAnsi="Arial" w:eastAsia="Arial"/>
                <w:b w:val="0"/>
                <w:i w:val="0"/>
                <w:color w:val="3A4253"/>
                <w:sz w:val="19"/>
              </w:rPr>
              <w:t>Hyvä tietopohja ei yritä näyttää kattavammalta kuin se on. Kirjaa näkyviin, milloin botin pitää sanoa, ettei tieto riitä vastaukseen.</w:t>
            </w:r>
          </w:p>
        </w:tc>
      </w:tr>
    </w:tbl>
    <w:p>
      <w:pPr>
        <w:spacing w:after="40"/>
      </w:pPr>
    </w:p>
    <w:p>
      <w:pPr>
        <w:keepNext/>
        <w:spacing w:before="120" w:after="60"/>
      </w:pPr>
      <w:r>
        <w:rPr>
          <w:rFonts w:ascii="Arial" w:hAnsi="Arial" w:eastAsia="Arial"/>
          <w:b/>
          <w:i w:val="0"/>
          <w:color w:val="1B2336"/>
          <w:sz w:val="21"/>
        </w:rPr>
        <w:t>Tietopohjan kansio tai tallennuspaikka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863FC4"/>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Tietopohjan 3–5 varsinaista lähdedokumenttia on tallennettu samaan kansioon, ja niiden nimet vastaavat taulukkoa.</w:t>
            </w:r>
          </w:p>
        </w:tc>
      </w:tr>
    </w:tbl>
    <w:p>
      <w:pPr>
        <w:spacing w:after="40"/>
      </w:pPr>
    </w:p>
    <w:p>
      <w:r>
        <w:br w:type="page"/>
      </w:r>
    </w:p>
    <w:p>
      <w:pPr>
        <w:keepNext/>
        <w:pageBreakBefore w:val="0"/>
        <w:spacing w:before="0" w:after="80"/>
      </w:pPr>
      <w:r>
        <w:rPr>
          <w:rFonts w:ascii="Arial" w:hAnsi="Arial" w:eastAsia="Arial"/>
          <w:b/>
          <w:i w:val="0"/>
          <w:color w:val="863FC4"/>
          <w:sz w:val="17"/>
        </w:rPr>
        <w:t>OSA 2 · TEKOÄLYJEN KÄYTTÖ · LOPPUTYÖ</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Apuri-botin lopputyö</w:t>
      </w:r>
    </w:p>
    <w:p>
      <w:pPr>
        <w:keepNext w:val="0"/>
        <w:spacing w:before="0" w:after="140" w:line="276" w:lineRule="auto"/>
      </w:pPr>
      <w:r>
        <w:rPr>
          <w:rFonts w:ascii="Arial" w:hAnsi="Arial" w:eastAsia="Arial"/>
          <w:b w:val="0"/>
          <w:i w:val="0"/>
          <w:color w:val="3A4253"/>
          <w:sz w:val="21"/>
        </w:rPr>
        <w:t>Voit käyttää valitsemaasi alustaa tai tehdä dokumentoidun kuivaharjoittelun. Molemmissa vaihtoehdoissa sinun pitää pystyä tekemään työnkulku ja valintasi näkyviksi.</w:t>
      </w:r>
    </w:p>
    <w:p>
      <w:pPr>
        <w:pStyle w:val="Heading2"/>
        <w:keepNext/>
        <w:spacing w:before="160" w:after="60"/>
      </w:pPr>
      <w:r>
        <w:rPr>
          <w:rFonts w:ascii="Arial" w:hAnsi="Arial" w:eastAsia="Arial"/>
          <w:b/>
          <w:i w:val="0"/>
          <w:color w:val="863FC4"/>
          <w:sz w:val="22"/>
        </w:rPr>
        <w:t>Valitse toteutustapa</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863FC4"/>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Toimiva botti</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Dokumentoitu kuivaharjoittelu</w:t>
            </w:r>
          </w:p>
        </w:tc>
      </w:tr>
    </w:tbl>
    <w:p>
      <w:pPr>
        <w:spacing w:after="40"/>
      </w:pPr>
    </w:p>
    <w:p>
      <w:pPr>
        <w:keepNext/>
        <w:spacing w:before="120" w:after="60"/>
      </w:pPr>
      <w:r>
        <w:rPr>
          <w:rFonts w:ascii="Arial" w:hAnsi="Arial" w:eastAsia="Arial"/>
          <w:b/>
          <w:i w:val="0"/>
          <w:color w:val="1B2336"/>
          <w:sz w:val="21"/>
        </w:rPr>
        <w:t>Lisää linkki toteutukseen tai kuivaharjoittelun suoritusjälki: järjestelmäprompti, käyttäjän syötteet, vastaukset ja odotetut työkaluvaiheet.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Liitä päivitetty botin määrittely.</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 tai lisää linkki tai liite.</w:t>
            </w:r>
          </w:p>
        </w:tc>
      </w:tr>
    </w:tbl>
    <w:p>
      <w:pPr>
        <w:spacing w:after="20"/>
      </w:pPr>
    </w:p>
    <w:p>
      <w:pPr>
        <w:keepNext/>
        <w:spacing w:before="120" w:after="60"/>
      </w:pPr>
      <w:r>
        <w:rPr>
          <w:rFonts w:ascii="Arial" w:hAnsi="Arial" w:eastAsia="Arial"/>
          <w:b/>
          <w:i w:val="0"/>
          <w:color w:val="1B2336"/>
          <w:sz w:val="21"/>
        </w:rPr>
        <w:t>Kirjoita järjestelmäprompti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3969"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APURI-BOTIN LOPPUTYÖ · JATKUU</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Tietopohjan perustelut</w:t>
      </w:r>
    </w:p>
    <w:p>
      <w:pPr>
        <w:keepNext w:val="0"/>
        <w:spacing w:before="0" w:after="140" w:line="276" w:lineRule="auto"/>
      </w:pPr>
      <w:r>
        <w:rPr>
          <w:rFonts w:ascii="Arial" w:hAnsi="Arial" w:eastAsia="Arial"/>
          <w:b w:val="0"/>
          <w:i w:val="0"/>
          <w:color w:val="3A4253"/>
          <w:sz w:val="21"/>
        </w:rPr>
        <w:t>Nimeä lopulliseen toteutukseen valitsemasi dokumentit ja perustele, miksi juuri ne kuuluvat mukaan.</w:t>
      </w:r>
    </w:p>
    <w:p>
      <w:pPr>
        <w:keepNext/>
        <w:spacing w:before="120" w:after="60"/>
      </w:pPr>
      <w:r>
        <w:rPr>
          <w:rFonts w:ascii="Arial" w:hAnsi="Arial" w:eastAsia="Arial"/>
          <w:b/>
          <w:i w:val="0"/>
          <w:color w:val="1B2336"/>
          <w:sz w:val="21"/>
        </w:rPr>
        <w:t>Nimeä tietopohjan 3–5 dokumenttia ja perustele valinnat.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3969"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863FC4"/>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F3EDFA"/>
            <w:vAlign w:val="center"/>
          </w:tcPr>
          <w:p>
            <w:pPr>
              <w:spacing w:after="40"/>
            </w:pPr>
            <w:r>
              <w:rPr>
                <w:rFonts w:ascii="Arial" w:hAnsi="Arial" w:eastAsia="Arial"/>
                <w:b/>
                <w:i w:val="0"/>
                <w:color w:val="1B2336"/>
                <w:sz w:val="20"/>
              </w:rPr>
              <w:t>Tarkista ennen testausta</w:t>
            </w:r>
          </w:p>
          <w:p>
            <w:pPr>
              <w:spacing w:after="0" w:line="276" w:lineRule="auto"/>
            </w:pPr>
            <w:r>
              <w:rPr>
                <w:rFonts w:ascii="Arial" w:hAnsi="Arial" w:eastAsia="Arial"/>
                <w:b w:val="0"/>
                <w:i w:val="0"/>
                <w:color w:val="3A4253"/>
                <w:sz w:val="19"/>
              </w:rPr>
              <w:t>Varmista, että järjestelmäprompti, botin määrittely ja tietopohja ovat keskenään johdonmukaisia. Korjaa ristiriidat ennen testien ajamista.</w:t>
            </w:r>
          </w:p>
        </w:tc>
      </w:tr>
    </w:tbl>
    <w:p>
      <w:pPr>
        <w:spacing w:after="40"/>
      </w:pPr>
    </w:p>
    <w:p>
      <w:r>
        <w:br w:type="page"/>
      </w:r>
    </w:p>
    <w:p>
      <w:pPr>
        <w:keepNext/>
        <w:pageBreakBefore w:val="0"/>
        <w:spacing w:before="0" w:after="80"/>
      </w:pPr>
      <w:r>
        <w:rPr>
          <w:rFonts w:ascii="Arial" w:hAnsi="Arial" w:eastAsia="Arial"/>
          <w:b/>
          <w:i w:val="0"/>
          <w:color w:val="863FC4"/>
          <w:sz w:val="17"/>
        </w:rPr>
        <w:t>APURI-BOTIN LOPPUTYÖ · VIIMEISTELY</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Testaus, korjaus ja reflektio</w:t>
      </w:r>
    </w:p>
    <w:p>
      <w:pPr>
        <w:keepNext w:val="0"/>
        <w:spacing w:before="0" w:after="140" w:line="276" w:lineRule="auto"/>
      </w:pPr>
      <w:r>
        <w:rPr>
          <w:rFonts w:ascii="Arial" w:hAnsi="Arial" w:eastAsia="Arial"/>
          <w:b w:val="0"/>
          <w:i w:val="0"/>
          <w:color w:val="3A4253"/>
          <w:sz w:val="21"/>
        </w:rPr>
        <w:t>Aja normaali tapaus, kielteinen testi ja reunatapaus. Tee vähintään yksi nimetty korjaus ja aja sitä koskeva testi uudelleen.</w:t>
      </w:r>
    </w:p>
    <w:p>
      <w:pPr>
        <w:pStyle w:val="Heading2"/>
        <w:keepNext/>
        <w:spacing w:before="100" w:after="60"/>
      </w:pPr>
      <w:r>
        <w:rPr>
          <w:rFonts w:ascii="Arial" w:hAnsi="Arial" w:eastAsia="Arial"/>
          <w:b/>
          <w:i w:val="0"/>
          <w:color w:val="863FC4"/>
          <w:sz w:val="22"/>
        </w:rPr>
        <w:t>Testi 1 · Normaali tapaus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863FC4"/>
          <w:sz w:val="22"/>
        </w:rPr>
        <w:t>Testi 2 · Kielteinen testi</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863FC4"/>
          <w:sz w:val="22"/>
        </w:rPr>
        <w:t>Testi 3 · Reunatapaus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240" w:after="100"/>
      </w:pPr>
      <w:r>
        <w:rPr>
          <w:rFonts w:ascii="Georgia" w:hAnsi="Georgia" w:eastAsia="Georgia"/>
          <w:b/>
          <w:i w:val="0"/>
          <w:color w:val="863FC4"/>
          <w:sz w:val="31"/>
        </w:rPr>
        <w:t>Nimetty korjaus ja uudelleentesti</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62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Havaittu puute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62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Tehty muutos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62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Ennen ja jälkeen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Vertaa tuloksia ja kirjoita johtopäätös.</w:t>
            </w:r>
          </w:p>
        </w:tc>
      </w:tr>
    </w:tbl>
    <w:p>
      <w:pPr>
        <w:spacing w:after="40"/>
      </w:pPr>
    </w:p>
    <w:p>
      <w:pPr>
        <w:keepNext/>
        <w:spacing w:before="120" w:after="60"/>
      </w:pPr>
      <w:r>
        <w:rPr>
          <w:rFonts w:ascii="Arial" w:hAnsi="Arial" w:eastAsia="Arial"/>
          <w:b/>
          <w:i w:val="0"/>
          <w:color w:val="1B2336"/>
          <w:sz w:val="21"/>
        </w:rPr>
        <w:t>Reflektio, 200–300 sanaa</w:t>
      </w:r>
      <w:r>
        <w:rPr>
          <w:rFonts w:ascii="Arial" w:hAnsi="Arial" w:eastAsia="Arial"/>
          <w:b w:val="0"/>
          <w:i/>
          <w:color w:val="5A6478"/>
          <w:sz w:val="17"/>
        </w:rPr>
        <w:t xml:space="preserve">  Mitä opit, mikä toimi heti, mikä vaati useita yrityksiä ja mitä tekisit toisin?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255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Esittelyn muistiinpanot, 2–3 minuuttia</w:t>
      </w:r>
      <w:r>
        <w:rPr>
          <w:rFonts w:ascii="Arial" w:hAnsi="Arial" w:eastAsia="Arial"/>
          <w:b w:val="0"/>
          <w:i/>
          <w:color w:val="5A6478"/>
          <w:sz w:val="17"/>
        </w:rPr>
        <w:t xml:space="preserve">  Käyttäjä ja ongelma, yksi ennen–jälkeen-korjaus, yksi perusteltu rajaus sekä vastauksesi mahdolliseen jatkokysymykseen.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863FC4"/>
          <w:sz w:val="31"/>
        </w:rPr>
        <w:t>Lopputarkistus</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863FC4"/>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Botti toimii rajatussa tehtävässä tai kuivaharjoittelu todentaa työnkulun.</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Järjestelmäpromptissa on selkeä rooli, työnkulku ja rajat.</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Tietopohjassa on 3–5 perusteltua dokumenttia.</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Normaali, kielteinen ja reunatapaus sekä korjaus ja uudelleentesti on dokumentoitu.</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Reflektio ja esittely osoittavat, että ymmärrän tekemäni valinnat.</w:t>
            </w:r>
          </w:p>
        </w:tc>
      </w:tr>
    </w:tbl>
    <w:p>
      <w:pPr>
        <w:spacing w:after="40"/>
      </w:pPr>
    </w:p>
    <w:p>
      <w:pPr>
        <w:sectPr>
          <w:headerReference w:type="default" r:id="rId13"/>
          <w:footerReference w:type="default" r:id="rId14"/>
          <w:pgSz w:w="11906" w:h="16838"/>
          <w:pgMar w:top="1020" w:right="1020" w:bottom="1020" w:left="1020" w:header="510" w:footer="567" w:gutter="0"/>
          <w:cols w:space="720"/>
          <w:docGrid w:linePitch="360"/>
        </w:sectPr>
      </w:pPr>
    </w:p>
    <w:p>
      <w:pPr>
        <w:keepNext/>
        <w:pageBreakBefore w:val="0"/>
        <w:spacing w:before="0" w:after="80"/>
      </w:pPr>
      <w:r>
        <w:rPr>
          <w:rFonts w:ascii="Arial" w:hAnsi="Arial" w:eastAsia="Arial"/>
          <w:b/>
          <w:i w:val="0"/>
          <w:color w:val="008799"/>
          <w:sz w:val="17"/>
        </w:rPr>
        <w:t>OSA 3 · AGENTIT · TUNNIT 19–25</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Agentin pohjapiirrokset</w:t>
      </w:r>
    </w:p>
    <w:p>
      <w:pPr>
        <w:keepNext w:val="0"/>
        <w:spacing w:before="0" w:after="140" w:line="276" w:lineRule="auto"/>
      </w:pPr>
      <w:r>
        <w:rPr>
          <w:rFonts w:ascii="Arial" w:hAnsi="Arial" w:eastAsia="Arial"/>
          <w:b w:val="0"/>
          <w:i w:val="0"/>
          <w:color w:val="3A4253"/>
          <w:sz w:val="21"/>
        </w:rPr>
        <w:t>Tällä kurssilla agentti = kielimalli + harness. Suunnittelun tarkistuslistaan kuuluu kuusi rakennusosaa. Kaikkia niistä ei tarvitse toteuttaa jokaisessa agentissa erillisinä teknisinä osina.</w:t>
      </w: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008799"/>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9F6F7"/>
            <w:vAlign w:val="center"/>
          </w:tcPr>
          <w:p>
            <w:pPr>
              <w:spacing w:after="40"/>
            </w:pPr>
            <w:r>
              <w:rPr>
                <w:rFonts w:ascii="Arial" w:hAnsi="Arial" w:eastAsia="Arial"/>
                <w:b/>
                <w:i w:val="0"/>
                <w:color w:val="1B2336"/>
                <w:sz w:val="20"/>
              </w:rPr>
              <w:t>Kuusi rakennusosaa</w:t>
            </w:r>
          </w:p>
          <w:p>
            <w:pPr>
              <w:spacing w:after="0" w:line="276" w:lineRule="auto"/>
            </w:pPr>
            <w:r>
              <w:rPr>
                <w:rFonts w:ascii="Arial" w:hAnsi="Arial" w:eastAsia="Arial"/>
                <w:b w:val="0"/>
                <w:i w:val="0"/>
                <w:color w:val="3A4253"/>
                <w:sz w:val="19"/>
              </w:rPr>
              <w:t>Syötekäsittelijä · päättelijä ja suunnittelija · työkalujen suorittaja · muisti ja konteksti · turvakerros · seuranta ja palautesilmukka</w:t>
            </w:r>
          </w:p>
        </w:tc>
      </w:tr>
    </w:tbl>
    <w:p>
      <w:pPr>
        <w:spacing w:after="40"/>
      </w:pPr>
    </w:p>
    <w:p>
      <w:pPr>
        <w:pStyle w:val="Heading2"/>
        <w:keepNext/>
        <w:spacing w:before="240" w:after="100"/>
      </w:pPr>
      <w:r>
        <w:rPr>
          <w:rFonts w:ascii="Georgia" w:hAnsi="Georgia" w:eastAsia="Georgia"/>
          <w:b/>
          <w:i w:val="0"/>
          <w:color w:val="008799"/>
          <w:sz w:val="31"/>
        </w:rPr>
        <w:t>Pohjapiirros 1: Ongelma</w:t>
      </w:r>
    </w:p>
    <w:p>
      <w:pPr>
        <w:keepNext w:val="0"/>
        <w:spacing w:before="0" w:after="100" w:line="276" w:lineRule="auto"/>
      </w:pPr>
      <w:r>
        <w:rPr>
          <w:rFonts w:ascii="Arial" w:hAnsi="Arial" w:eastAsia="Arial"/>
          <w:b w:val="0"/>
          <w:i w:val="0"/>
          <w:color w:val="3A4253"/>
          <w:sz w:val="21"/>
        </w:rPr>
        <w:t>Kirjoita 150–200 sanaa. Kuvaa ongelma ja käyttäjä, perustele, miksi ratkaisu tarvitsee agentin eikä tavallista automaatiota tai chatbotia, ja arvioi kuuden rakennusosan tarvetta. Perustele myös, jos jätät jonkin niistä pois.</w:t>
      </w:r>
    </w:p>
    <w:p>
      <w:pPr>
        <w:keepNext/>
        <w:spacing w:before="120" w:after="60"/>
      </w:pPr>
      <w:r>
        <w:rPr>
          <w:rFonts w:ascii="Arial" w:hAnsi="Arial" w:eastAsia="Arial"/>
          <w:b/>
          <w:i w:val="0"/>
          <w:color w:val="1B2336"/>
          <w:sz w:val="21"/>
        </w:rPr>
        <w:t>Kirjoita pohjapiirros.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94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Pohjapiirros 2: Muisti</w:t>
      </w:r>
    </w:p>
    <w:p>
      <w:pPr>
        <w:keepNext w:val="0"/>
        <w:spacing w:before="0" w:after="100" w:line="276" w:lineRule="auto"/>
      </w:pPr>
      <w:r>
        <w:rPr>
          <w:rFonts w:ascii="Arial" w:hAnsi="Arial" w:eastAsia="Arial"/>
          <w:b w:val="0"/>
          <w:i w:val="0"/>
          <w:color w:val="3A4253"/>
          <w:sz w:val="21"/>
        </w:rPr>
        <w:t>Kirjoita 150–200 sanaa. Kuvaa lyhytaikainen muisti, mahdollinen pitkäkestoinen muisti, tilat ja tilasiirtymät sekä agentin identiteetti.</w:t>
      </w:r>
    </w:p>
    <w:p>
      <w:pPr>
        <w:keepNext/>
        <w:spacing w:before="120" w:after="60"/>
      </w:pPr>
      <w:r>
        <w:rPr>
          <w:rFonts w:ascii="Arial" w:hAnsi="Arial" w:eastAsia="Arial"/>
          <w:b/>
          <w:i w:val="0"/>
          <w:color w:val="1B2336"/>
          <w:sz w:val="21"/>
        </w:rPr>
        <w:t>Kirjoita pohjapiirros.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94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008799"/>
          <w:sz w:val="17"/>
        </w:rPr>
        <w:t>AGENTIN POHJAPIIRROKSET · JATKUU</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Päättely ja turva</w:t>
      </w:r>
    </w:p>
    <w:p>
      <w:pPr>
        <w:keepNext w:val="0"/>
        <w:spacing w:before="0" w:after="140" w:line="276" w:lineRule="auto"/>
      </w:pPr>
      <w:r>
        <w:rPr>
          <w:rFonts w:ascii="Arial" w:hAnsi="Arial" w:eastAsia="Arial"/>
          <w:b w:val="0"/>
          <w:i w:val="0"/>
          <w:color w:val="3A4253"/>
          <w:sz w:val="21"/>
        </w:rPr>
        <w:t>Kuvaa valintasi niin, että toinen ihminen pystyy ymmärtämään ja tarkistamaan työnkulun.</w:t>
      </w:r>
    </w:p>
    <w:p>
      <w:pPr>
        <w:pStyle w:val="Heading2"/>
        <w:keepNext/>
        <w:spacing w:before="240" w:after="100"/>
      </w:pPr>
      <w:r>
        <w:rPr>
          <w:rFonts w:ascii="Georgia" w:hAnsi="Georgia" w:eastAsia="Georgia"/>
          <w:b/>
          <w:i w:val="0"/>
          <w:color w:val="008799"/>
          <w:sz w:val="31"/>
        </w:rPr>
        <w:t>Pohjapiirros 3: Päättely</w:t>
      </w:r>
    </w:p>
    <w:p>
      <w:pPr>
        <w:keepNext w:val="0"/>
        <w:spacing w:before="0" w:after="100" w:line="276" w:lineRule="auto"/>
      </w:pPr>
      <w:r>
        <w:rPr>
          <w:rFonts w:ascii="Arial" w:hAnsi="Arial" w:eastAsia="Arial"/>
          <w:b w:val="0"/>
          <w:i w:val="0"/>
          <w:color w:val="3A4253"/>
          <w:sz w:val="21"/>
        </w:rPr>
        <w:t>Kirjoita 150–200 sanaa. Valitse ReAct tai eksplisiittinen työnkulku ja perustele valintasi. Kuvaa, miten päättely näkyy työnkulun rakenteessa ja lokissa. Anna yksi lokiesimerkki, jossa näkyvät lyhyt päätösperustelu, rakenteinen työkalukutsu, tulos tai virhe ja seuraava toiminto. Älä tallenna kielimallin raakaa päättelyketjua.</w:t>
      </w:r>
    </w:p>
    <w:p>
      <w:pPr>
        <w:keepNext/>
        <w:spacing w:before="120" w:after="60"/>
      </w:pPr>
      <w:r>
        <w:rPr>
          <w:rFonts w:ascii="Arial" w:hAnsi="Arial" w:eastAsia="Arial"/>
          <w:b/>
          <w:i w:val="0"/>
          <w:color w:val="1B2336"/>
          <w:sz w:val="21"/>
        </w:rPr>
        <w:t>Kirjoita pohjapiirros.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94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Pohjapiirros 4: Turva</w:t>
      </w:r>
    </w:p>
    <w:p>
      <w:pPr>
        <w:keepNext w:val="0"/>
        <w:spacing w:before="0" w:after="100" w:line="276" w:lineRule="auto"/>
      </w:pPr>
      <w:r>
        <w:rPr>
          <w:rFonts w:ascii="Arial" w:hAnsi="Arial" w:eastAsia="Arial"/>
          <w:b w:val="0"/>
          <w:i w:val="0"/>
          <w:color w:val="3A4253"/>
          <w:sz w:val="21"/>
        </w:rPr>
        <w:t>Kirjoita 150–200 sanaa. Määritä, mitä agentti saa ja ei saa tehdä. Tunnista 2–3 riskiä. Kuvaa, miten validoit ja rajaat toimintaa, seuraat tapahtumia, palaudut virheistä ja määrität lokiin tallennettavat tiedot.</w:t>
      </w:r>
    </w:p>
    <w:p>
      <w:pPr>
        <w:keepNext/>
        <w:spacing w:before="120" w:after="60"/>
      </w:pPr>
      <w:r>
        <w:rPr>
          <w:rFonts w:ascii="Arial" w:hAnsi="Arial" w:eastAsia="Arial"/>
          <w:b/>
          <w:i w:val="0"/>
          <w:color w:val="1B2336"/>
          <w:sz w:val="21"/>
        </w:rPr>
        <w:t>Kirjoita pohjapiirros.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94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008799"/>
          <w:sz w:val="17"/>
        </w:rPr>
        <w:t>AGENTIN POHJAPIIRROKSET · JATKUU</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Ihminen ja toteutus</w:t>
      </w:r>
    </w:p>
    <w:p>
      <w:pPr>
        <w:keepNext w:val="0"/>
        <w:spacing w:before="0" w:after="140" w:line="276" w:lineRule="auto"/>
      </w:pPr>
      <w:r>
        <w:rPr>
          <w:rFonts w:ascii="Arial" w:hAnsi="Arial" w:eastAsia="Arial"/>
          <w:b w:val="0"/>
          <w:i w:val="0"/>
          <w:color w:val="3A4253"/>
          <w:sz w:val="21"/>
        </w:rPr>
        <w:t>Arvioi hyväksynnän tarve ennen kuin rakennat työnkulun. Pidä agentti yksinkertaisena: 3–5 solmua riittää.</w:t>
      </w:r>
    </w:p>
    <w:p>
      <w:pPr>
        <w:pStyle w:val="Heading2"/>
        <w:keepNext/>
        <w:spacing w:before="160" w:after="60"/>
      </w:pPr>
      <w:r>
        <w:rPr>
          <w:rFonts w:ascii="Arial" w:hAnsi="Arial" w:eastAsia="Arial"/>
          <w:b/>
          <w:i w:val="0"/>
          <w:color w:val="008799"/>
          <w:sz w:val="22"/>
        </w:rPr>
        <w:t>Työskentelytapa</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008799"/>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Teen työn yksin</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Teen työn parin kanssa</w:t>
            </w:r>
          </w:p>
        </w:tc>
      </w:tr>
    </w:tbl>
    <w:p>
      <w:pPr>
        <w:spacing w:after="40"/>
      </w:pPr>
    </w:p>
    <w:p>
      <w:pPr>
        <w:keepNext/>
        <w:spacing w:before="120" w:after="60"/>
      </w:pPr>
      <w:r>
        <w:rPr>
          <w:rFonts w:ascii="Arial" w:hAnsi="Arial" w:eastAsia="Arial"/>
          <w:b/>
          <w:i w:val="0"/>
          <w:color w:val="1B2336"/>
          <w:sz w:val="21"/>
        </w:rPr>
        <w:t>Parin nimi ja työnjako</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13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Täytä, jos teet työn parin kanssa.</w:t>
            </w:r>
          </w:p>
        </w:tc>
      </w:tr>
    </w:tbl>
    <w:p>
      <w:pPr>
        <w:spacing w:after="20"/>
      </w:pPr>
    </w:p>
    <w:p>
      <w:pPr>
        <w:pStyle w:val="Heading2"/>
        <w:keepNext/>
        <w:spacing w:before="240" w:after="100"/>
      </w:pPr>
      <w:r>
        <w:rPr>
          <w:rFonts w:ascii="Georgia" w:hAnsi="Georgia" w:eastAsia="Georgia"/>
          <w:b/>
          <w:i w:val="0"/>
          <w:color w:val="008799"/>
          <w:sz w:val="31"/>
        </w:rPr>
        <w:t>Pohjapiirros 5: Ihminen</w:t>
      </w:r>
    </w:p>
    <w:p>
      <w:pPr>
        <w:keepNext w:val="0"/>
        <w:spacing w:before="0" w:after="100" w:line="276" w:lineRule="auto"/>
      </w:pPr>
      <w:r>
        <w:rPr>
          <w:rFonts w:ascii="Arial" w:hAnsi="Arial" w:eastAsia="Arial"/>
          <w:b w:val="0"/>
          <w:i w:val="0"/>
          <w:color w:val="3A4253"/>
          <w:sz w:val="21"/>
        </w:rPr>
        <w:t>Kirjoita 150–200 sanaa. Tunnista hyväksyntää vaativat kohdat. Jos niitä ei ole, perustele ratkaisu riskien perusteella. Jos hyväksyntäportteja on, kerro, mitä tietoja kukin portti näyttää ja missä kanavassa hyväksyntää pyydetään. Tietojen pitää riittää päätökseen noin 30 sekunnissa. Valitse jokaiselle portille varapolku siltä varalta, ettei hyväksyntäpyyntöön vastata: oletushylkäys, vain matalan riskin tilanteeseen sopiva oletushyväksyntä tai eskalointi toiselle ihmiselle.</w:t>
      </w:r>
    </w:p>
    <w:p>
      <w:pPr>
        <w:keepNext/>
        <w:spacing w:before="120" w:after="60"/>
      </w:pPr>
      <w:r>
        <w:rPr>
          <w:rFonts w:ascii="Arial" w:hAnsi="Arial" w:eastAsia="Arial"/>
          <w:b/>
          <w:i w:val="0"/>
          <w:color w:val="1B2336"/>
          <w:sz w:val="21"/>
        </w:rPr>
        <w:t>Kirjoita pohjapiirros.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94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008799"/>
          <w:sz w:val="17"/>
        </w:rPr>
        <w:t>AGENTIN POHJAPIIRROKSET · JOHDONMUKAISUUS</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Koottu suunnitelma</w:t>
      </w:r>
    </w:p>
    <w:p>
      <w:pPr>
        <w:keepNext w:val="0"/>
        <w:spacing w:before="0" w:after="140" w:line="276" w:lineRule="auto"/>
      </w:pPr>
      <w:r>
        <w:rPr>
          <w:rFonts w:ascii="Arial" w:hAnsi="Arial" w:eastAsia="Arial"/>
          <w:b w:val="0"/>
          <w:i w:val="0"/>
          <w:color w:val="3A4253"/>
          <w:sz w:val="21"/>
        </w:rPr>
        <w:t>Tarkista viisi pohjapiirrosta yhtenä kokonaisuutena ennen rakentamista.</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008799"/>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Ongelma ja työnkulku vastaavat toisiaan.</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Muistiratkaisu noudattaa tietosuojarajauksia.</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Päättelymalli ja lokitus tukevat toisiaan.</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Turvakerros vastaa työkalujen oikeuksia ja riskejä.</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Mahdolliset hyväksyntäportit ja varapolut ovat yksiselitteisiä.</w:t>
            </w:r>
          </w:p>
        </w:tc>
      </w:tr>
    </w:tbl>
    <w:p>
      <w:pPr>
        <w:spacing w:after="40"/>
      </w:pPr>
    </w:p>
    <w:p>
      <w:pPr>
        <w:keepNext/>
        <w:spacing w:before="120" w:after="60"/>
      </w:pPr>
      <w:r>
        <w:rPr>
          <w:rFonts w:ascii="Arial" w:hAnsi="Arial" w:eastAsia="Arial"/>
          <w:b/>
          <w:i w:val="0"/>
          <w:color w:val="1B2336"/>
          <w:sz w:val="21"/>
        </w:rPr>
        <w:t>Mitkä valinnat toistuvat kaikissa viidessä pohjapiirroksessa?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47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Missä havaitsit ristiriidan tai aukon?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Mitä päivitit ennen rakentamista?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008799"/>
          <w:sz w:val="17"/>
        </w:rPr>
        <w:t>OSA 3 · AGENTIT · RAKENTAMINEN</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Toteutus</w:t>
      </w:r>
    </w:p>
    <w:p>
      <w:pPr>
        <w:keepNext w:val="0"/>
        <w:spacing w:before="0" w:after="140" w:line="276" w:lineRule="auto"/>
      </w:pPr>
      <w:r>
        <w:rPr>
          <w:rFonts w:ascii="Arial" w:hAnsi="Arial" w:eastAsia="Arial"/>
          <w:b w:val="0"/>
          <w:i w:val="0"/>
          <w:color w:val="3A4253"/>
          <w:sz w:val="21"/>
        </w:rPr>
        <w:t>Pidä agentti yksinkertaisena. Piirrä pääpolku ensin ja kuvaa vasta sitten yksittäiset solmut.</w:t>
      </w:r>
    </w:p>
    <w:p>
      <w:pPr>
        <w:keepNext/>
        <w:spacing w:before="120" w:after="60"/>
      </w:pPr>
      <w:r>
        <w:rPr>
          <w:rFonts w:ascii="Arial" w:hAnsi="Arial" w:eastAsia="Arial"/>
          <w:b/>
          <w:i w:val="0"/>
          <w:color w:val="1B2336"/>
          <w:sz w:val="21"/>
        </w:rPr>
        <w:t>Lisää työnkulun linkki, JSON-vientitiedosto tai alustariippumaton suoritusjälki.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Piirrä 3–5 solmun työnkulku.</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4422"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Lisää kaavio tähän.</w:t>
            </w:r>
          </w:p>
        </w:tc>
      </w:tr>
    </w:tbl>
    <w:p>
      <w:pPr>
        <w:spacing w:after="20"/>
      </w:pPr>
    </w:p>
    <w:p>
      <w:pPr>
        <w:keepNext/>
        <w:pageBreakBefore/>
        <w:spacing w:before="0" w:after="80"/>
      </w:pPr>
      <w:r>
        <w:rPr>
          <w:rFonts w:ascii="Arial" w:hAnsi="Arial" w:eastAsia="Arial"/>
          <w:b/>
          <w:i w:val="0"/>
          <w:color w:val="008799"/>
          <w:sz w:val="17"/>
        </w:rPr>
        <w:t>OSA 3 · AGENTIT · RAKENTAMINEN</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Solmuluettelo</w:t>
      </w:r>
    </w:p>
    <w:p>
      <w:pPr>
        <w:keepNext w:val="0"/>
        <w:spacing w:before="0" w:after="140" w:line="276" w:lineRule="auto"/>
      </w:pPr>
      <w:r>
        <w:rPr>
          <w:rFonts w:ascii="Arial" w:hAnsi="Arial" w:eastAsia="Arial"/>
          <w:b w:val="0"/>
          <w:i w:val="0"/>
          <w:color w:val="3A4253"/>
          <w:sz w:val="21"/>
        </w:rPr>
        <w:t>Kuvaa jokainen solmu niin, että työnkulku on ymmärrettävissä myös ilman toteutusalustaa.</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1500"/>
        <w:gridCol w:w="4100"/>
        <w:gridCol w:w="4265"/>
      </w:tblGrid>
      <w:tr>
        <w:trPr>
          <w:tblHeader/>
        </w:trPr>
        <w:tc>
          <w:tcPr>
            <w:tcW w:type="dxa" w:w="1500"/>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1B2336"/>
                <w:sz w:val="17"/>
              </w:rPr>
              <w:t>Solmu</w:t>
            </w:r>
          </w:p>
        </w:tc>
        <w:tc>
          <w:tcPr>
            <w:tcW w:type="dxa" w:w="4100"/>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1B2336"/>
                <w:sz w:val="17"/>
              </w:rPr>
              <w:t>Tehtävä, syöte ja tulos</w:t>
            </w:r>
          </w:p>
        </w:tc>
        <w:tc>
          <w:tcPr>
            <w:tcW w:type="dxa" w:w="42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1B2336"/>
                <w:sz w:val="17"/>
              </w:rPr>
              <w:t>Yhteys rakennusosiin</w:t>
            </w:r>
          </w:p>
        </w:tc>
      </w:tr>
      <w:tr>
        <w:trPr>
          <w:trHeight w:val="964" w:hRule="atLeast"/>
        </w:trPr>
        <w:tc>
          <w:tcPr>
            <w:tcW w:type="dxa" w:w="15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1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2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964" w:hRule="atLeast"/>
        </w:trPr>
        <w:tc>
          <w:tcPr>
            <w:tcW w:type="dxa" w:w="15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1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2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964" w:hRule="atLeast"/>
        </w:trPr>
        <w:tc>
          <w:tcPr>
            <w:tcW w:type="dxa" w:w="15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1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2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964" w:hRule="atLeast"/>
        </w:trPr>
        <w:tc>
          <w:tcPr>
            <w:tcW w:type="dxa" w:w="15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1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2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964" w:hRule="atLeast"/>
        </w:trPr>
        <w:tc>
          <w:tcPr>
            <w:tcW w:type="dxa" w:w="15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1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2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bl>
    <w:p>
      <w:pPr>
        <w:spacing w:after="40"/>
      </w:pPr>
    </w:p>
    <w:p>
      <w:r>
        <w:br w:type="page"/>
      </w:r>
    </w:p>
    <w:p>
      <w:pPr>
        <w:keepNext/>
        <w:pageBreakBefore w:val="0"/>
        <w:spacing w:before="0" w:after="80"/>
      </w:pPr>
      <w:r>
        <w:rPr>
          <w:rFonts w:ascii="Arial" w:hAnsi="Arial" w:eastAsia="Arial"/>
          <w:b/>
          <w:i w:val="0"/>
          <w:color w:val="008799"/>
          <w:sz w:val="17"/>
        </w:rPr>
        <w:t>OSA 3 · AGENTIT · LOPPUTYÖ</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Dokumentaatio</w:t>
      </w:r>
    </w:p>
    <w:p>
      <w:pPr>
        <w:keepNext w:val="0"/>
        <w:spacing w:before="0" w:after="140" w:line="276" w:lineRule="auto"/>
      </w:pPr>
      <w:r>
        <w:rPr>
          <w:rFonts w:ascii="Arial" w:hAnsi="Arial" w:eastAsia="Arial"/>
          <w:b w:val="0"/>
          <w:i w:val="0"/>
          <w:color w:val="3A4253"/>
          <w:sz w:val="21"/>
        </w:rPr>
        <w:t>Kirjoita kolme lyhyttä dokumenttia niin, että toinen henkilö ymmärtää niiden avulla työnkulun, käyttöoikeudet, testauksen ja toiminnan virhetilanteissa.</w:t>
      </w:r>
    </w:p>
    <w:p>
      <w:pPr>
        <w:pStyle w:val="Heading2"/>
        <w:keepNext/>
        <w:spacing w:before="240" w:after="100"/>
      </w:pPr>
      <w:r>
        <w:rPr>
          <w:rFonts w:ascii="Georgia" w:hAnsi="Georgia" w:eastAsia="Georgia"/>
          <w:b/>
          <w:i w:val="0"/>
          <w:color w:val="008799"/>
          <w:sz w:val="31"/>
        </w:rPr>
        <w:t>README, ½–1 sivu</w:t>
      </w:r>
    </w:p>
    <w:p>
      <w:pPr>
        <w:keepNext w:val="0"/>
        <w:spacing w:before="0" w:after="100" w:line="276" w:lineRule="auto"/>
      </w:pPr>
      <w:r>
        <w:rPr>
          <w:rFonts w:ascii="Arial" w:hAnsi="Arial" w:eastAsia="Arial"/>
          <w:b w:val="0"/>
          <w:i w:val="0"/>
          <w:color w:val="3A4253"/>
          <w:sz w:val="21"/>
        </w:rPr>
        <w:t>Kuvaa, mitä agentti tekee, kenelle se on tarkoitettu, miten sitä käytetään, 2–3 esimerkkiä sekä olennaiset rajoitukset.</w:t>
      </w:r>
    </w:p>
    <w:p>
      <w:pPr>
        <w:keepNext/>
        <w:spacing w:before="120" w:after="60"/>
      </w:pPr>
      <w:r>
        <w:rPr>
          <w:rFonts w:ascii="Arial" w:hAnsi="Arial" w:eastAsia="Arial"/>
          <w:b/>
          <w:i w:val="0"/>
          <w:color w:val="1B2336"/>
          <w:sz w:val="21"/>
        </w:rPr>
        <w:t>Kirjoita README tai lisää linkki.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60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ARCHITECTURE, ½–1 sivu</w:t>
      </w:r>
    </w:p>
    <w:p>
      <w:pPr>
        <w:keepNext w:val="0"/>
        <w:spacing w:before="0" w:after="100" w:line="276" w:lineRule="auto"/>
      </w:pPr>
      <w:r>
        <w:rPr>
          <w:rFonts w:ascii="Arial" w:hAnsi="Arial" w:eastAsia="Arial"/>
          <w:b w:val="0"/>
          <w:i w:val="0"/>
          <w:color w:val="3A4253"/>
          <w:sz w:val="21"/>
        </w:rPr>
        <w:t>Kuvaa solmut järjestyksessä. Kerro jokaisen tehtävä, syöte ja tulos sekä yhteys agentin kuuteen rakennusosaan.</w:t>
      </w:r>
    </w:p>
    <w:p>
      <w:pPr>
        <w:keepNext/>
        <w:spacing w:before="120" w:after="60"/>
      </w:pPr>
      <w:r>
        <w:rPr>
          <w:rFonts w:ascii="Arial" w:hAnsi="Arial" w:eastAsia="Arial"/>
          <w:b/>
          <w:i w:val="0"/>
          <w:color w:val="1B2336"/>
          <w:sz w:val="21"/>
        </w:rPr>
        <w:t>Kirjoita ARCHITECTURE tai lisää linkki.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60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pageBreakBefore/>
        <w:spacing w:before="0" w:after="80"/>
      </w:pPr>
      <w:r>
        <w:rPr>
          <w:rFonts w:ascii="Arial" w:hAnsi="Arial" w:eastAsia="Arial"/>
          <w:b/>
          <w:i w:val="0"/>
          <w:color w:val="008799"/>
          <w:sz w:val="17"/>
        </w:rPr>
        <w:t>OSA 3 · AGENTIT · DOKUMENTAATIO</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SAFETY</w:t>
      </w:r>
    </w:p>
    <w:p>
      <w:pPr>
        <w:keepNext w:val="0"/>
        <w:spacing w:before="0" w:after="140" w:line="276" w:lineRule="auto"/>
      </w:pPr>
      <w:r>
        <w:rPr>
          <w:rFonts w:ascii="Arial" w:hAnsi="Arial" w:eastAsia="Arial"/>
          <w:b w:val="0"/>
          <w:i w:val="0"/>
          <w:color w:val="3A4253"/>
          <w:sz w:val="21"/>
        </w:rPr>
        <w:t>Kuvaa turvaratkaisut näkyvästi ja perustele tekemäsi valinnat. Kirjoita ½–1 sivua.</w:t>
      </w:r>
    </w:p>
    <w:p>
      <w:pPr>
        <w:keepNext w:val="0"/>
        <w:spacing w:before="0" w:after="100" w:line="276" w:lineRule="auto"/>
      </w:pPr>
      <w:r>
        <w:rPr>
          <w:rFonts w:ascii="Arial" w:hAnsi="Arial" w:eastAsia="Arial"/>
          <w:b w:val="0"/>
          <w:i w:val="0"/>
          <w:color w:val="3A4253"/>
          <w:sz w:val="21"/>
        </w:rPr>
        <w:t>Kuvaa 3–5 riskiä sekä niiden hallintakeinot ja lokitus. Nimeä lisäksi kohdat, joissa tarvitaan ihmisen hyväksyntä.</w:t>
      </w:r>
    </w:p>
    <w:p>
      <w:pPr>
        <w:keepNext/>
        <w:spacing w:before="120" w:after="60"/>
      </w:pPr>
      <w:r>
        <w:rPr>
          <w:rFonts w:ascii="Arial" w:hAnsi="Arial" w:eastAsia="Arial"/>
          <w:b/>
          <w:i w:val="0"/>
          <w:color w:val="1B2336"/>
          <w:sz w:val="21"/>
        </w:rPr>
        <w:t>Kirjoita SAFETY tai lisää linkki.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328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008799"/>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9F6F7"/>
            <w:vAlign w:val="center"/>
          </w:tcPr>
          <w:p>
            <w:pPr>
              <w:spacing w:after="40"/>
            </w:pPr>
            <w:r>
              <w:rPr>
                <w:rFonts w:ascii="Arial" w:hAnsi="Arial" w:eastAsia="Arial"/>
                <w:b/>
                <w:i w:val="0"/>
                <w:color w:val="1B2336"/>
                <w:sz w:val="20"/>
              </w:rPr>
              <w:t>Turva kuuluu työnkulkuun</w:t>
            </w:r>
          </w:p>
          <w:p>
            <w:pPr>
              <w:spacing w:after="0" w:line="276" w:lineRule="auto"/>
            </w:pPr>
            <w:r>
              <w:rPr>
                <w:rFonts w:ascii="Arial" w:hAnsi="Arial" w:eastAsia="Arial"/>
                <w:b w:val="0"/>
                <w:i w:val="0"/>
                <w:color w:val="3A4253"/>
                <w:sz w:val="19"/>
              </w:rPr>
              <w:t>Kytke jokainen riski konkreettiseen hallintakeinoon. Nimeä myös tilanne, jossa agentti pysähtyy ja eskaloi asian ihmiselle.</w:t>
            </w:r>
          </w:p>
        </w:tc>
      </w:tr>
    </w:tbl>
    <w:p>
      <w:pPr>
        <w:spacing w:after="40"/>
      </w:pPr>
    </w:p>
    <w:p>
      <w:r>
        <w:br w:type="page"/>
      </w:r>
    </w:p>
    <w:p>
      <w:pPr>
        <w:keepNext/>
        <w:pageBreakBefore w:val="0"/>
        <w:spacing w:before="0" w:after="80"/>
      </w:pPr>
      <w:r>
        <w:rPr>
          <w:rFonts w:ascii="Arial" w:hAnsi="Arial" w:eastAsia="Arial"/>
          <w:b/>
          <w:i w:val="0"/>
          <w:color w:val="008799"/>
          <w:sz w:val="17"/>
        </w:rPr>
        <w:t>OSA 3 · AGENTIT · TESTAUS</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Testiraportti 1/3</w:t>
      </w:r>
    </w:p>
    <w:p>
      <w:pPr>
        <w:keepNext w:val="0"/>
        <w:spacing w:before="0" w:after="140" w:line="276" w:lineRule="auto"/>
      </w:pPr>
      <w:r>
        <w:rPr>
          <w:rFonts w:ascii="Arial" w:hAnsi="Arial" w:eastAsia="Arial"/>
          <w:b w:val="0"/>
          <w:i w:val="0"/>
          <w:color w:val="3A4253"/>
          <w:sz w:val="21"/>
        </w:rPr>
        <w:t>Dokumentoi yhteensä yhdeksän testiä: kolme normaalia tapausta, kolme reunatapausta ja kolme turvallisuustestiä.</w:t>
      </w:r>
    </w:p>
    <w:p>
      <w:pPr>
        <w:pStyle w:val="Heading2"/>
        <w:keepNext/>
        <w:spacing w:before="100" w:after="60"/>
      </w:pPr>
      <w:r>
        <w:rPr>
          <w:rFonts w:ascii="Arial" w:hAnsi="Arial" w:eastAsia="Arial"/>
          <w:b/>
          <w:i w:val="0"/>
          <w:color w:val="008799"/>
          <w:sz w:val="22"/>
        </w:rPr>
        <w:t>Testi 1 · Normaali</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008799"/>
          <w:sz w:val="22"/>
        </w:rPr>
        <w:t>Testi 2 · Normaali</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008799"/>
          <w:sz w:val="22"/>
        </w:rPr>
        <w:t>Testi 3 · Normaali</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keepNext/>
        <w:pageBreakBefore/>
        <w:spacing w:before="0" w:after="80"/>
      </w:pPr>
      <w:r>
        <w:rPr>
          <w:rFonts w:ascii="Arial" w:hAnsi="Arial" w:eastAsia="Arial"/>
          <w:b/>
          <w:i w:val="0"/>
          <w:color w:val="008799"/>
          <w:sz w:val="17"/>
        </w:rPr>
        <w:t>OSA 3 · AGENTIT · TESTAUS</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Testiraportti 2/3</w:t>
      </w:r>
    </w:p>
    <w:p>
      <w:pPr>
        <w:keepNext w:val="0"/>
        <w:spacing w:before="0" w:after="140" w:line="276" w:lineRule="auto"/>
      </w:pPr>
      <w:r>
        <w:rPr>
          <w:rFonts w:ascii="Arial" w:hAnsi="Arial" w:eastAsia="Arial"/>
          <w:b w:val="0"/>
          <w:i w:val="0"/>
          <w:color w:val="3A4253"/>
          <w:sz w:val="21"/>
        </w:rPr>
        <w:t>Dokumentoi kolme reunatapausta samalla rakenteella kuin normaalit tapaukset.</w:t>
      </w:r>
    </w:p>
    <w:p>
      <w:pPr>
        <w:pStyle w:val="Heading2"/>
        <w:keepNext/>
        <w:spacing w:before="100" w:after="60"/>
      </w:pPr>
      <w:r>
        <w:rPr>
          <w:rFonts w:ascii="Arial" w:hAnsi="Arial" w:eastAsia="Arial"/>
          <w:b/>
          <w:i w:val="0"/>
          <w:color w:val="008799"/>
          <w:sz w:val="22"/>
        </w:rPr>
        <w:t>Testi 4 · Reunatapaus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008799"/>
          <w:sz w:val="22"/>
        </w:rPr>
        <w:t>Testi 5 · Reunatapaus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008799"/>
          <w:sz w:val="22"/>
        </w:rPr>
        <w:t>Testi 6 · Reunatapaus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r>
        <w:br w:type="page"/>
      </w:r>
    </w:p>
    <w:p>
      <w:pPr>
        <w:keepNext/>
        <w:pageBreakBefore w:val="0"/>
        <w:spacing w:before="0" w:after="80"/>
      </w:pPr>
      <w:r>
        <w:rPr>
          <w:rFonts w:ascii="Arial" w:hAnsi="Arial" w:eastAsia="Arial"/>
          <w:b/>
          <w:i w:val="0"/>
          <w:color w:val="008799"/>
          <w:sz w:val="17"/>
        </w:rPr>
        <w:t>OSA 3 · AGENTIT · TESTAUS</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Testiraportti 3/3</w:t>
      </w:r>
    </w:p>
    <w:p>
      <w:pPr>
        <w:keepNext w:val="0"/>
        <w:spacing w:before="0" w:after="140" w:line="276" w:lineRule="auto"/>
      </w:pPr>
      <w:r>
        <w:rPr>
          <w:rFonts w:ascii="Arial" w:hAnsi="Arial" w:eastAsia="Arial"/>
          <w:b w:val="0"/>
          <w:i w:val="0"/>
          <w:color w:val="3A4253"/>
          <w:sz w:val="21"/>
        </w:rPr>
        <w:t>Dokumentoi kolme turvallisuustestiä. Tarkista erityisesti oikeudet, rajat ja ihmisen hyväksyntä.</w:t>
      </w:r>
    </w:p>
    <w:p>
      <w:pPr>
        <w:pStyle w:val="Heading2"/>
        <w:keepNext/>
        <w:spacing w:before="100" w:after="60"/>
      </w:pPr>
      <w:r>
        <w:rPr>
          <w:rFonts w:ascii="Arial" w:hAnsi="Arial" w:eastAsia="Arial"/>
          <w:b/>
          <w:i w:val="0"/>
          <w:color w:val="008799"/>
          <w:sz w:val="22"/>
        </w:rPr>
        <w:t>Testi 7 · Turvallisuus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008799"/>
          <w:sz w:val="22"/>
        </w:rPr>
        <w:t>Testi 8 · Turvallisuus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008799"/>
          <w:sz w:val="22"/>
        </w:rPr>
        <w:t>Testi 9 · Turvallisuus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r>
        <w:br w:type="page"/>
      </w:r>
    </w:p>
    <w:p>
      <w:pPr>
        <w:keepNext/>
        <w:pageBreakBefore w:val="0"/>
        <w:spacing w:before="0" w:after="80"/>
      </w:pPr>
      <w:r>
        <w:rPr>
          <w:rFonts w:ascii="Arial" w:hAnsi="Arial" w:eastAsia="Arial"/>
          <w:b/>
          <w:i w:val="0"/>
          <w:color w:val="008799"/>
          <w:sz w:val="17"/>
        </w:rPr>
        <w:t>OSA 3 · AGENTIT · TESTAUS</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Uudelleentestit</w:t>
      </w:r>
    </w:p>
    <w:p>
      <w:pPr>
        <w:keepNext w:val="0"/>
        <w:spacing w:before="0" w:after="140" w:line="276" w:lineRule="auto"/>
      </w:pPr>
      <w:r>
        <w:rPr>
          <w:rFonts w:ascii="Arial" w:hAnsi="Arial" w:eastAsia="Arial"/>
          <w:b w:val="0"/>
          <w:i w:val="0"/>
          <w:color w:val="3A4253"/>
          <w:sz w:val="21"/>
        </w:rPr>
        <w:t>Dokumentoi vähintään kaksi korjauksen jälkeistä uudelleentestiä.</w:t>
      </w:r>
    </w:p>
    <w:p>
      <w:pPr>
        <w:pStyle w:val="Heading2"/>
        <w:keepNext/>
        <w:spacing w:before="160" w:after="60"/>
      </w:pPr>
      <w:r>
        <w:rPr>
          <w:rFonts w:ascii="Arial" w:hAnsi="Arial" w:eastAsia="Arial"/>
          <w:b/>
          <w:i w:val="0"/>
          <w:color w:val="008799"/>
          <w:sz w:val="22"/>
        </w:rPr>
        <w:t>Uudelleentesti 1</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Havaittu puute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Tehty korjaus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Aiempi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Uusi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Johtopäätös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bl>
    <w:p>
      <w:pPr>
        <w:spacing w:after="40"/>
      </w:pPr>
    </w:p>
    <w:p>
      <w:pPr>
        <w:pStyle w:val="Heading2"/>
        <w:keepNext/>
        <w:spacing w:before="160" w:after="60"/>
      </w:pPr>
      <w:r>
        <w:rPr>
          <w:rFonts w:ascii="Arial" w:hAnsi="Arial" w:eastAsia="Arial"/>
          <w:b/>
          <w:i w:val="0"/>
          <w:color w:val="008799"/>
          <w:sz w:val="22"/>
        </w:rPr>
        <w:t>Uudelleentesti 2</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Havaittu puute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Tehty korjaus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Aiempi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Uusi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Johtopäätös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bl>
    <w:p>
      <w:pPr>
        <w:spacing w:after="40"/>
      </w:pPr>
    </w:p>
    <w:p>
      <w:r>
        <w:br w:type="page"/>
      </w:r>
    </w:p>
    <w:p>
      <w:pPr>
        <w:keepNext/>
        <w:pageBreakBefore w:val="0"/>
        <w:spacing w:before="0" w:after="80"/>
      </w:pPr>
      <w:r>
        <w:rPr>
          <w:rFonts w:ascii="Arial" w:hAnsi="Arial" w:eastAsia="Arial"/>
          <w:b/>
          <w:i w:val="0"/>
          <w:color w:val="008799"/>
          <w:sz w:val="17"/>
        </w:rPr>
        <w:t>OSA 3 · AGENTIT · VIIMEISTELY</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Arviointi ja esittely</w:t>
      </w:r>
    </w:p>
    <w:p>
      <w:pPr>
        <w:keepNext w:val="0"/>
        <w:spacing w:before="0" w:after="140" w:line="276" w:lineRule="auto"/>
      </w:pPr>
      <w:r>
        <w:rPr>
          <w:rFonts w:ascii="Arial" w:hAnsi="Arial" w:eastAsia="Arial"/>
          <w:b w:val="0"/>
          <w:i w:val="0"/>
          <w:color w:val="3A4253"/>
          <w:sz w:val="21"/>
        </w:rPr>
        <w:t>Kokoa palautteesta, omasta arvioinnista ja esittelystä rehellinen kuva siitä, mitä agentti tekee hyvin ja mitä pitäisi vielä parantaa.</w:t>
      </w:r>
    </w:p>
    <w:p>
      <w:pPr>
        <w:pStyle w:val="Heading2"/>
        <w:keepNext/>
        <w:spacing w:before="240" w:after="100"/>
      </w:pPr>
      <w:r>
        <w:rPr>
          <w:rFonts w:ascii="Georgia" w:hAnsi="Georgia" w:eastAsia="Georgia"/>
          <w:b/>
          <w:i w:val="0"/>
          <w:color w:val="008799"/>
          <w:sz w:val="31"/>
        </w:rPr>
        <w:t>Vertaisarviointi</w:t>
      </w:r>
    </w:p>
    <w:p>
      <w:pPr>
        <w:keepNext/>
        <w:spacing w:before="120" w:after="60"/>
      </w:pPr>
      <w:r>
        <w:rPr>
          <w:rFonts w:ascii="Arial" w:hAnsi="Arial" w:eastAsia="Arial"/>
          <w:b/>
          <w:i w:val="0"/>
          <w:color w:val="1B2336"/>
          <w:sz w:val="21"/>
        </w:rPr>
        <w:t>Kirjaa yksi vahvuus, kaksi kehittämiskohdetta ja kaksi konkreettista parannusehdotusta.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38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val="0"/>
        <w:spacing w:before="0" w:after="60" w:line="276" w:lineRule="auto"/>
      </w:pPr>
      <w:r>
        <w:rPr>
          <w:rFonts w:ascii="Arial" w:hAnsi="Arial" w:eastAsia="Arial"/>
          <w:b w:val="0"/>
          <w:i w:val="0"/>
          <w:color w:val="3A4253"/>
          <w:sz w:val="21"/>
        </w:rPr>
        <w:t>Jos teet työn yksin, voit pyytää tekoälyltä kriittisen arvion.</w:t>
      </w:r>
    </w:p>
    <w:p>
      <w:pPr>
        <w:keepNext/>
        <w:spacing w:before="120" w:after="60"/>
      </w:pPr>
      <w:r>
        <w:rPr>
          <w:rFonts w:ascii="Arial" w:hAnsi="Arial" w:eastAsia="Arial"/>
          <w:b/>
          <w:i w:val="0"/>
          <w:color w:val="1B2336"/>
          <w:sz w:val="21"/>
        </w:rPr>
        <w:t>Mitä muutit palautteen perusteella?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47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Itsearviointi, 300–400 sanaa</w:t>
      </w:r>
    </w:p>
    <w:p>
      <w:pPr>
        <w:keepNext w:val="0"/>
        <w:spacing w:before="0" w:after="100" w:line="276" w:lineRule="auto"/>
      </w:pPr>
      <w:r>
        <w:rPr>
          <w:rFonts w:ascii="Arial" w:hAnsi="Arial" w:eastAsia="Arial"/>
          <w:b w:val="0"/>
          <w:i w:val="0"/>
          <w:color w:val="3A4253"/>
          <w:sz w:val="21"/>
        </w:rPr>
        <w:t>Kuvaa onnistumiset, epäonnistumiset, opitut asiat ja parannusideat. Arvioi lisäksi, mikä kuudesta rakennusosasta toteutuu vahvimmin ja mikä kaipaa eniten kehittämistä.</w:t>
      </w:r>
    </w:p>
    <w:p>
      <w:pPr>
        <w:keepNext/>
        <w:spacing w:before="120" w:after="60"/>
      </w:pPr>
      <w:r>
        <w:rPr>
          <w:rFonts w:ascii="Arial" w:hAnsi="Arial" w:eastAsia="Arial"/>
          <w:b/>
          <w:i w:val="0"/>
          <w:color w:val="1B2336"/>
          <w:sz w:val="21"/>
        </w:rPr>
        <w:t>Kirjoita itsearviointi.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3402"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pageBreakBefore/>
        <w:spacing w:before="0" w:after="80"/>
      </w:pPr>
      <w:r>
        <w:rPr>
          <w:rFonts w:ascii="Arial" w:hAnsi="Arial" w:eastAsia="Arial"/>
          <w:b/>
          <w:i w:val="0"/>
          <w:color w:val="008799"/>
          <w:sz w:val="17"/>
        </w:rPr>
        <w:t>OSA 3 · AGENTIT · VIIMEISTELY</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Esittely ja lopputarkistus</w:t>
      </w:r>
    </w:p>
    <w:p>
      <w:pPr>
        <w:keepNext w:val="0"/>
        <w:spacing w:before="0" w:after="140" w:line="276" w:lineRule="auto"/>
      </w:pPr>
      <w:r>
        <w:rPr>
          <w:rFonts w:ascii="Arial" w:hAnsi="Arial" w:eastAsia="Arial"/>
          <w:b w:val="0"/>
          <w:i w:val="0"/>
          <w:color w:val="3A4253"/>
          <w:sz w:val="21"/>
        </w:rPr>
        <w:t>Suunnittele 3–5 minuutin esittely, jossa näytät työnkulun ja perustelet tärkeimmät valintasi.</w:t>
      </w:r>
    </w:p>
    <w:p>
      <w:pPr>
        <w:pStyle w:val="Heading2"/>
        <w:keepNext/>
        <w:spacing w:before="240" w:after="100"/>
      </w:pPr>
      <w:r>
        <w:rPr>
          <w:rFonts w:ascii="Georgia" w:hAnsi="Georgia" w:eastAsia="Georgia"/>
          <w:b/>
          <w:i w:val="0"/>
          <w:color w:val="008799"/>
          <w:sz w:val="31"/>
        </w:rPr>
        <w:t>Esittely, 3–5 minuuttia</w:t>
      </w:r>
    </w:p>
    <w:p>
      <w:pPr>
        <w:keepNext/>
        <w:spacing w:before="120" w:after="60"/>
      </w:pPr>
      <w:r>
        <w:rPr>
          <w:rFonts w:ascii="Arial" w:hAnsi="Arial" w:eastAsia="Arial"/>
          <w:b/>
          <w:i w:val="0"/>
          <w:color w:val="1B2336"/>
          <w:sz w:val="21"/>
        </w:rPr>
        <w:t>Kirjaa muistiin, miten näytät agentin toiminnassa 2–3 normaalilla syötteellä ja esittelet arkkitehtuurin, kuuden rakennusosan toteutumisen, turvakerroksen sekä vähintään yhden korjauksen vaikutuksen. Päätä esittely kriittiseen arvioon: mikä onnistui ja mikä ei.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49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Lopputarkistus</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008799"/>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3–5 solmun työnkulku toimii tai suoritusjälki todentaa sen.</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Turvakerros, lokitus ja riskit on kuvattu.</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README, ARCHITECTURE ja SAFETY ovat selkeitä.</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Testiraportissa on yhdeksän testiä ja vähintään kaksi uudelleentestiä.</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Itsearviointi ja esittely osoittavat, että ymmärrän kokonaisuuden.</w:t>
            </w:r>
          </w:p>
        </w:tc>
      </w:tr>
    </w:tbl>
    <w:p>
      <w:pPr>
        <w:spacing w:after="40"/>
      </w:pPr>
    </w:p>
    <w:p>
      <w:pPr>
        <w:sectPr>
          <w:headerReference w:type="default" r:id="rId15"/>
          <w:footerReference w:type="default" r:id="rId16"/>
          <w:pgSz w:w="11906" w:h="16838"/>
          <w:pgMar w:top="1020" w:right="1020" w:bottom="1020" w:left="1020" w:header="510" w:footer="567" w:gutter="0"/>
          <w:cols w:space="720"/>
          <w:docGrid w:linePitch="360"/>
        </w:sectPr>
      </w:pPr>
    </w:p>
    <w:p>
      <w:pPr>
        <w:keepNext/>
        <w:pageBreakBefore w:val="0"/>
        <w:spacing w:before="0" w:after="80"/>
      </w:pPr>
      <w:r>
        <w:rPr>
          <w:rFonts w:ascii="Arial" w:hAnsi="Arial" w:eastAsia="Arial"/>
          <w:b/>
          <w:i w:val="0"/>
          <w:color w:val="7E88A8"/>
          <w:sz w:val="17"/>
        </w:rPr>
        <w:t>KOKO KURSSI</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Lähteet</w:t>
      </w:r>
    </w:p>
    <w:p>
      <w:pPr>
        <w:keepNext w:val="0"/>
        <w:spacing w:before="0" w:after="100" w:line="276" w:lineRule="auto"/>
      </w:pPr>
      <w:r>
        <w:rPr>
          <w:rFonts w:ascii="Arial" w:hAnsi="Arial" w:eastAsia="Arial"/>
          <w:b w:val="0"/>
          <w:i w:val="0"/>
          <w:color w:val="3A4253"/>
          <w:sz w:val="21"/>
        </w:rPr>
        <w:t>Kirjaa lähteet silloin, kun käytät niitä. Merkitse myös, mitä tarkistit ja milloin tarkistit sen.</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3B5BDB"/>
          <w:right w:val="single" w:sz="5" w:color="D8DEEC"/>
          <w:insideH w:val="single" w:sz="5" w:color="D8DEEC"/>
          <w:insideV w:val="single" w:sz="5" w:color="D8DEEC"/>
        </w:tblBorders>
      </w:tblPr>
      <w:tblGrid>
        <w:gridCol w:w="3900"/>
        <w:gridCol w:w="4065"/>
        <w:gridCol w:w="1900"/>
      </w:tblGrid>
      <w:tr>
        <w:trPr>
          <w:tblHeader/>
        </w:trPr>
        <w:tc>
          <w:tcPr>
            <w:tcW w:type="dxa" w:w="3900"/>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1B2336"/>
                <w:sz w:val="18"/>
              </w:rPr>
              <w:t>Lähde tai linkki</w:t>
            </w:r>
          </w:p>
        </w:tc>
        <w:tc>
          <w:tcPr>
            <w:tcW w:type="dxa" w:w="40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1B2336"/>
                <w:sz w:val="18"/>
              </w:rPr>
              <w:t>Mitä tarkistin?</w:t>
            </w:r>
          </w:p>
        </w:tc>
        <w:tc>
          <w:tcPr>
            <w:tcW w:type="dxa" w:w="1900"/>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1B2336"/>
                <w:sz w:val="18"/>
              </w:rPr>
              <w:t>Tarkistuspäivä</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bl>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Säilytä oma työsi</w:t>
            </w:r>
          </w:p>
          <w:p>
            <w:pPr>
              <w:spacing w:after="0" w:line="276" w:lineRule="auto"/>
            </w:pPr>
            <w:r>
              <w:rPr>
                <w:rFonts w:ascii="Arial" w:hAnsi="Arial" w:eastAsia="Arial"/>
                <w:b w:val="0"/>
                <w:i w:val="0"/>
                <w:color w:val="3A4253"/>
                <w:sz w:val="19"/>
              </w:rPr>
              <w:t>Tallenna valmis työkirja itsellesi Word- ja PDF-muodossa. Poista tai anonymisoi tiedot, joita et kurssin jälkeen enää tarvitse.</w:t>
            </w:r>
          </w:p>
        </w:tc>
      </w:tr>
    </w:tbl>
    <w:p>
      <w:pPr>
        <w:spacing w:after="40"/>
      </w:pPr>
    </w:p>
    <w:sectPr w:rsidR="00FC693F" w:rsidRPr="0006063C" w:rsidSect="00034616">
      <w:headerReference w:type="default" r:id="rId17"/>
      <w:footerReference w:type="default" r:id="rId18"/>
      <w:pgSz w:w="11906" w:h="16838"/>
      <w:pgMar w:top="1020" w:right="1020" w:bottom="1020" w:left="1020" w:header="51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left"/>
      </w:tabs>
      <w:spacing w:before="40" w:after="0"/>
    </w:pPr>
    <w:r>
      <w:rPr>
        <w:rFonts w:ascii="Arial" w:hAnsi="Arial" w:eastAsia="Arial"/>
        <w:b w:val="0"/>
        <w:i w:val="0"/>
        <w:color w:val="7E88A8"/>
        <w:sz w:val="16"/>
      </w:rPr>
      <w:t>aiperusteet.fi · CC BY-SA 4.0</w:t>
    </w:r>
    <w:r>
      <w:tab/>
    </w:r>
    <w:r>
      <w:rPr>
        <w:rFonts w:ascii="Arial" w:hAnsi="Arial" w:eastAsia="Arial"/>
        <w:b w:val="0"/>
        <w:i w:val="0"/>
        <w:color w:val="7E88A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left"/>
      </w:tabs>
      <w:spacing w:before="40" w:after="0"/>
    </w:pPr>
    <w:r>
      <w:rPr>
        <w:rFonts w:ascii="Arial" w:hAnsi="Arial" w:eastAsia="Arial"/>
        <w:b w:val="0"/>
        <w:i w:val="0"/>
        <w:color w:val="7E88A8"/>
        <w:sz w:val="16"/>
      </w:rPr>
      <w:t>aiperusteet.fi · CC BY-SA 4.0</w:t>
    </w:r>
    <w:r>
      <w:tab/>
    </w:r>
    <w:r>
      <w:rPr>
        <w:rFonts w:ascii="Arial" w:hAnsi="Arial" w:eastAsia="Arial"/>
        <w:b w:val="0"/>
        <w:i w:val="0"/>
        <w:color w:val="7E88A8"/>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left"/>
      </w:tabs>
      <w:spacing w:before="40" w:after="0"/>
    </w:pPr>
    <w:r>
      <w:rPr>
        <w:rFonts w:ascii="Arial" w:hAnsi="Arial" w:eastAsia="Arial"/>
        <w:b w:val="0"/>
        <w:i w:val="0"/>
        <w:color w:val="7E88A8"/>
        <w:sz w:val="16"/>
      </w:rPr>
      <w:t>aiperusteet.fi · CC BY-SA 4.0</w:t>
    </w:r>
    <w:r>
      <w:tab/>
    </w:r>
    <w:r>
      <w:rPr>
        <w:rFonts w:ascii="Arial" w:hAnsi="Arial" w:eastAsia="Arial"/>
        <w:b w:val="0"/>
        <w:i w:val="0"/>
        <w:color w:val="7E88A8"/>
        <w:sz w:val="16"/>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left"/>
      </w:tabs>
      <w:spacing w:before="40" w:after="0"/>
    </w:pPr>
    <w:r>
      <w:rPr>
        <w:rFonts w:ascii="Arial" w:hAnsi="Arial" w:eastAsia="Arial"/>
        <w:b w:val="0"/>
        <w:i w:val="0"/>
        <w:color w:val="7E88A8"/>
        <w:sz w:val="16"/>
      </w:rPr>
      <w:t>aiperusteet.fi · CC BY-SA 4.0</w:t>
    </w:r>
    <w:r>
      <w:tab/>
    </w:r>
    <w:r>
      <w:rPr>
        <w:rFonts w:ascii="Arial" w:hAnsi="Arial" w:eastAsia="Arial"/>
        <w:b w:val="0"/>
        <w:i w:val="0"/>
        <w:color w:val="7E88A8"/>
        <w:sz w:val="16"/>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left"/>
      </w:tabs>
      <w:spacing w:before="40" w:after="0"/>
    </w:pPr>
    <w:r>
      <w:rPr>
        <w:rFonts w:ascii="Arial" w:hAnsi="Arial" w:eastAsia="Arial"/>
        <w:b w:val="0"/>
        <w:i w:val="0"/>
        <w:color w:val="7E88A8"/>
        <w:sz w:val="16"/>
      </w:rPr>
      <w:t>aiperusteet.fi · CC BY-SA 4.0</w:t>
    </w:r>
    <w:r>
      <w:tab/>
    </w:r>
    <w:r>
      <w:rPr>
        <w:rFonts w:ascii="Arial" w:hAnsi="Arial" w:eastAsia="Arial"/>
        <w:b w:val="0"/>
        <w:i w:val="0"/>
        <w:color w:val="7E88A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left"/>
      </w:tabs>
      <w:spacing w:after="0"/>
    </w:pPr>
    <w:r>
      <w:rPr>
        <w:rFonts w:ascii="Arial" w:hAnsi="Arial" w:eastAsia="Arial"/>
        <w:b/>
        <w:i w:val="0"/>
        <w:color w:val="7E88A8"/>
        <w:sz w:val="16"/>
      </w:rPr>
      <w:t>AI · PERUSTEET | TYÖKIRJA</w:t>
    </w:r>
    <w:r>
      <w:tab/>
    </w:r>
    <w:r>
      <w:rPr>
        <w:rFonts w:ascii="Arial" w:hAnsi="Arial" w:eastAsia="Arial"/>
        <w:b/>
        <w:i w:val="0"/>
        <w:color w:val="7E88A8"/>
        <w:sz w:val="16"/>
      </w:rPr>
      <w:t>TYÖKIRJA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left"/>
      </w:tabs>
      <w:spacing w:after="0"/>
    </w:pPr>
    <w:r>
      <w:rPr>
        <w:rFonts w:ascii="Arial" w:hAnsi="Arial" w:eastAsia="Arial"/>
        <w:b/>
        <w:i w:val="0"/>
        <w:color w:val="7E88A8"/>
        <w:sz w:val="16"/>
      </w:rPr>
      <w:t>AI · PERUSTEET | TYÖKIRJA</w:t>
    </w:r>
    <w:r>
      <w:tab/>
    </w:r>
    <w:r>
      <w:rPr>
        <w:rFonts w:ascii="Arial" w:hAnsi="Arial" w:eastAsia="Arial"/>
        <w:b/>
        <w:i w:val="0"/>
        <w:color w:val="7E88A8"/>
        <w:sz w:val="16"/>
      </w:rPr>
      <w:t>OSA 1 · TEORIA</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left"/>
      </w:tabs>
      <w:spacing w:after="0"/>
    </w:pPr>
    <w:r>
      <w:rPr>
        <w:rFonts w:ascii="Arial" w:hAnsi="Arial" w:eastAsia="Arial"/>
        <w:b/>
        <w:i w:val="0"/>
        <w:color w:val="7E88A8"/>
        <w:sz w:val="16"/>
      </w:rPr>
      <w:t>AI · PERUSTEET | TYÖKIRJA</w:t>
    </w:r>
    <w:r>
      <w:tab/>
    </w:r>
    <w:r>
      <w:rPr>
        <w:rFonts w:ascii="Arial" w:hAnsi="Arial" w:eastAsia="Arial"/>
        <w:b/>
        <w:i w:val="0"/>
        <w:color w:val="7E88A8"/>
        <w:sz w:val="16"/>
      </w:rPr>
      <w:t>OSA 2 · TEKOÄLYJEN KÄYTTÖ</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left"/>
      </w:tabs>
      <w:spacing w:after="0"/>
    </w:pPr>
    <w:r>
      <w:rPr>
        <w:rFonts w:ascii="Arial" w:hAnsi="Arial" w:eastAsia="Arial"/>
        <w:b/>
        <w:i w:val="0"/>
        <w:color w:val="7E88A8"/>
        <w:sz w:val="16"/>
      </w:rPr>
      <w:t>AI · PERUSTEET | TYÖKIRJA</w:t>
    </w:r>
    <w:r>
      <w:tab/>
    </w:r>
    <w:r>
      <w:rPr>
        <w:rFonts w:ascii="Arial" w:hAnsi="Arial" w:eastAsia="Arial"/>
        <w:b/>
        <w:i w:val="0"/>
        <w:color w:val="7E88A8"/>
        <w:sz w:val="16"/>
      </w:rPr>
      <w:t>OSA 3 · AGENTIT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left"/>
      </w:tabs>
      <w:spacing w:after="0"/>
    </w:pPr>
    <w:r>
      <w:rPr>
        <w:rFonts w:ascii="Arial" w:hAnsi="Arial" w:eastAsia="Arial"/>
        <w:b/>
        <w:i w:val="0"/>
        <w:color w:val="7E88A8"/>
        <w:sz w:val="16"/>
      </w:rPr>
      <w:t>AI · PERUSTEET | TYÖKIRJA</w:t>
    </w:r>
    <w:r>
      <w:tab/>
    </w:r>
    <w:r>
      <w:rPr>
        <w:rFonts w:ascii="Arial" w:hAnsi="Arial" w:eastAsia="Arial"/>
        <w:b/>
        <w:i w:val="0"/>
        <w:color w:val="7E88A8"/>
        <w:sz w:val="16"/>
      </w:rPr>
      <w:t>KOKO KURSSI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color w:val="3A425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B23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B23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23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 Perusteet — työkirja</dc:title>
  <dc:subject>Kokeet, havainnot ja lopputyöt</dc:subject>
  <dc:creator>AI · Perusteet</dc:creator>
  <cp:keywords>tekoäly, työkirja, prompti, botti, agentti</cp:keywords>
  <dc:description>Kurssimateriaali: aiperusteet.fi · CC BY-SA 4.0</dc:description>
  <cp:lastModifiedBy/>
  <cp:revision>1</cp:revision>
  <dcterms:created xsi:type="dcterms:W3CDTF">2013-12-23T23:15:00Z</dcterms:created>
  <dcterms:modified xsi:type="dcterms:W3CDTF">2013-12-23T23:15:00Z</dcterms:modified>
  <cp:category/>
</cp:coreProperties>
</file>