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P0 ensin — 8 tekstuuria, 2 mallia, omat nimet, 2 reseptiä, 1 funktio ja 1 saavutus. Lisäideat ovat P1/P2-listaa.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2026-08-18T11:09:05.662Z</dcterms:created>
  <dcterms:modified xsi:type="dcterms:W3CDTF">2026-08-18T11:09:05.662Z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