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b/>
          <w:bCs/>
          <w:color w:val="1d4ed8"/>
          <w:sz w:val="72"/>
          <w:szCs w:val="72"/>
        </w:rPr>
        <w:t xml:space="preserve">KahvilaKoodi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Viikot 34–49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Pvm</w:t>
            </w:r>
          </w:p>
        </w:tc>
        <w:tc>
          <w:tcPr>
            <w:tcW w:type="dxa" w:w="5120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af1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17.–21.8.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Aloitus: peli-idea ja työkalut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24.–28.8.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suunnitelma: ruudut ja feature-lista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31.8.–4.9.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1 · Ensimmäinen pelattava kierros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7.–11.9.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2 · Kahvilan oikea tuotelista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14.–18.9.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3 · Kello, pisteet ja palaute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21.–25.9.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4 · Kasvava kiire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28.9.–2.10.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5 · Top 5 -tuloslista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5.–9.10.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· Asiakas pelaa peliäsi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Featuret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12.–16.10.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Syysloma – ei projektityötä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19.–23.10.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6 · Asiakkaan toivoma parannus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26.–30.10.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 7 · Peli ohjaa pelaajaa itse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2.–6.11.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laatu · Peli kestää pelaamista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9.–13.11.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laatu · Koodi, jonka toinen ymmärtää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16.–20.11.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julkaisu · Ensimmäinen julkaisuehdokas RC1 testipelattavana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23.–27.11.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julkaisu · v1.0 julki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30.11.–4.12.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 · Aineisto ja luovutus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Vaihe A – Pelin ydin: idea, ensimmäinen pelattava kierros ja oikea tuotelista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34 · 17.–21.8. – Aloitus: peli-idea ja työkalut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tiedät, millainen peli tehdään ja kenelle. Tyhjä peli käynnistyy selaimessa.</w:t>
      </w:r>
    </w:p>
    <w:p>
      <w:pPr>
        <w:spacing w:after="80" w:before="0"/>
      </w:pPr>
      <w:r>
        <w:rPr>
          <w:sz w:val="21"/>
          <w:szCs w:val="21"/>
        </w:rPr>
        <w:t xml:space="preserve">☐  Lue toimeksianto, laadi vähintään 8 kysymystä ja pidä aloituskeskustelu.</w:t>
      </w:r>
    </w:p>
    <w:p>
      <w:pPr>
        <w:spacing w:after="80" w:before="0"/>
      </w:pPr>
      <w:r>
        <w:rPr>
          <w:sz w:val="21"/>
          <w:szCs w:val="21"/>
        </w:rPr>
        <w:t xml:space="preserve">☐  Asenna sovittu Unity-versio Unity Hubissa, luo 2D-projekti ja varmista toimiva WebGL-testibuild.</w:t>
      </w:r>
    </w:p>
    <w:p>
      <w:pPr>
        <w:spacing w:after="80" w:before="0"/>
      </w:pPr>
      <w:r>
        <w:rPr>
          <w:sz w:val="21"/>
          <w:szCs w:val="21"/>
        </w:rPr>
        <w:t xml:space="preserve">☐  Perusta Git-repository, README, .gitignore ja project-docs-kansio.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Asiakkaan vastaukset, avoimet asiat ja oletukset on eroteltu. Toinen henkilö löytää repositoryn README:stä projektin tavoitteen, ja WebGL-testibuild käynnistyy.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asiakastarpeen muistiinpano, repository-linkki, ensimmäinen commit ja testibuild.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35 · 24.–28.8. – Pelin suunnitelma: ruudut ja feature-lista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Viikon jälkeen peli on paperilla: kolme ruutua ja featuret tekojärjestyksessä. Asiakas on hyväksynyt rajauksen.</w:t>
      </w:r>
    </w:p>
    <w:p>
      <w:pPr>
        <w:spacing w:after="80" w:before="0"/>
      </w:pPr>
      <w:r>
        <w:rPr>
          <w:sz w:val="21"/>
          <w:szCs w:val="21"/>
        </w:rPr>
        <w:t xml:space="preserve">☐  Täytä GDD:n omat päätökset sivustolla (mm. tavoite ja oma rooli omin sanoin) ja vie ladattu gdd.md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Tee priorisoitu tehtävälista eli backlog (P0, P1 ja P2), työmääräarviot ja valmis kun -ehdot.</w:t>
      </w:r>
    </w:p>
    <w:p>
      <w:pPr>
        <w:spacing w:after="80" w:before="0"/>
      </w:pPr>
      <w:r>
        <w:rPr>
          <w:sz w:val="21"/>
          <w:szCs w:val="21"/>
        </w:rPr>
        <w:t xml:space="preserve">☐  Piirrä käyttöliittymäluonnos (mockup) ja suunnittele Unityn scene, Canvas-paneelit, C#-skriptit, JSON ja tallennus.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Pakollinen perusversio on hyväksytty. Jokaisella P0-tehtävällä on 0,5–1 päivän arvio ja havaittava valmis kun -ehto. Mockupissa näkyvät valikko, peli ja tulos.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hyväksytty rajaus, päivätty mockup, tekninen suunnitelma ja backlog.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36 · 31.8.–4.9. – Feature 1 · Ensimmäinen pelattava kierros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Peliä voi pelata ensimmäistä kertaa: Aloita → asiakas tilaa kahvin → toimitat → piste → tulosruutu.</w:t>
      </w:r>
    </w:p>
    <w:p>
      <w:pPr>
        <w:spacing w:after="80" w:before="0"/>
      </w:pPr>
      <w:r>
        <w:rPr>
          <w:sz w:val="21"/>
          <w:szCs w:val="21"/>
        </w:rPr>
        <w:t xml:space="preserve">☐  Rakenna pelin kolme ruutua: tee Unityn Canvasille MenuPanel, GamePanel ja ResultPanel väliaikaisella grafiikalla.</w:t>
      </w:r>
    </w:p>
    <w:p>
      <w:pPr>
        <w:spacing w:after="80" w:before="0"/>
      </w:pPr>
      <w:r>
        <w:rPr>
          <w:sz w:val="21"/>
          <w:szCs w:val="21"/>
        </w:rPr>
        <w:t xml:space="preserve">☐  Toteuta yksi asiakas, yksi tilaus, oikea toimitus ja piste.</w:t>
      </w:r>
    </w:p>
    <w:p>
      <w:pPr>
        <w:spacing w:after="80" w:before="0"/>
      </w:pPr>
      <w:r>
        <w:rPr>
          <w:sz w:val="21"/>
          <w:szCs w:val="21"/>
        </w:rPr>
        <w:t xml:space="preserve">☐  Kirjaa ensimmäiset testit ja bugit.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Aloita → Kahvi → Toimita → pisteet → aika loppuu → tulos toimii WebGL-buildissa ilman, että muutat Unity Editorissa objekteja kesken pelin.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pelattava polku, video tai kuva ja vähintään kaksi testimerkintää.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37 · 7.–11.9. – Feature 2 · Kahvilan oikea tuotelista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Tilaukset arvotaan tuotelistasta. Valikoimaa voi muuttaa koskematta koodiin.</w:t>
      </w:r>
    </w:p>
    <w:p>
      <w:pPr>
        <w:spacing w:after="80" w:before="0"/>
      </w:pPr>
      <w:r>
        <w:rPr>
          <w:sz w:val="21"/>
          <w:szCs w:val="21"/>
        </w:rPr>
        <w:t xml:space="preserve">☐  Anna kahvilalle oikea tuotelista: luo products.json ja lataa se Unityn TextAsset-tiedostoviitteenä C#-olioiksi JsonUtilitylla.</w:t>
      </w:r>
    </w:p>
    <w:p>
      <w:pPr>
        <w:spacing w:after="80" w:before="0"/>
      </w:pPr>
      <w:r>
        <w:rPr>
          <w:sz w:val="21"/>
          <w:szCs w:val="21"/>
        </w:rPr>
        <w:t xml:space="preserve">☐  Toteuta 1–3 tuotteen tilaukset ja oikean/väärän toimituksen tarkistus.</w:t>
      </w:r>
    </w:p>
    <w:p>
      <w:pPr>
        <w:spacing w:after="80" w:before="0"/>
      </w:pPr>
      <w:r>
        <w:rPr>
          <w:sz w:val="21"/>
          <w:szCs w:val="21"/>
        </w:rPr>
        <w:t xml:space="preserve">☐  Pidä toimintalogiikka erillään käyttöliittymästä ja dokumentoi vastuut.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Kahvin pistearvon muuttaminen JSONissa näkyy pelissä ilman C#-muutosta. Puuttuva tai rikkinäinen JSON näyttää hallitun virheen eikä riko koko peliä.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JSON-esimerkki, latauslogiikan commit sekä testit tyhjälle ja virheelliselle datalle.</w:t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Vaihe B – Pelin featuret: kiire, kasvava vaikeus, top 5 ja asiakaskatselmointi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38 · 14.–18.9. – Feature 3 · Kello, pisteet ja palaute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Peliin tulevat kello, pisteet ja välitön palaute toimituksesta.</w:t>
      </w:r>
    </w:p>
    <w:p>
      <w:pPr>
        <w:spacing w:after="80" w:before="0"/>
      </w:pPr>
      <w:r>
        <w:rPr>
          <w:sz w:val="21"/>
          <w:szCs w:val="21"/>
        </w:rPr>
        <w:t xml:space="preserve">☐  Tuo kahvilaan kiire: toteuta C#:lla pisteytys, Time.deltaTime-ajastin ja pelin päättymisehdot.</w:t>
      </w:r>
    </w:p>
    <w:p>
      <w:pPr>
        <w:spacing w:after="80" w:before="0"/>
      </w:pPr>
      <w:r>
        <w:rPr>
          <w:sz w:val="21"/>
          <w:szCs w:val="21"/>
        </w:rPr>
        <w:t xml:space="preserve">☐  Näytä tilaus, aika, pisteet sekä onnistumisen ja virheen palaute.</w:t>
      </w:r>
    </w:p>
    <w:p>
      <w:pPr>
        <w:spacing w:after="80" w:before="0"/>
      </w:pPr>
      <w:r>
        <w:rPr>
          <w:sz w:val="21"/>
          <w:szCs w:val="21"/>
        </w:rPr>
        <w:t xml:space="preserve">☐  Testaa aika 0, nopea kaksoisklikkaus ja väärä tuote.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Peli päättyy kerran ajan loppuessa, nopea kaksoispainallus ei anna kahta tulosta ja uusi peli nollaa ajan sekä pisteet.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toimiva pelisilmukka, kolme testitapausta ja dokumentoitu bugikorjaus.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39 · 21.–25.9. – Feature 4 · Kasvava kiire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vaikeutuu pistemäärän mukaan: isommat tilaukset ja lyhyemmät ajat, ei äkkihyppyjä.</w:t>
      </w:r>
    </w:p>
    <w:p>
      <w:pPr>
        <w:spacing w:after="80" w:before="0"/>
      </w:pPr>
      <w:r>
        <w:rPr>
          <w:sz w:val="21"/>
          <w:szCs w:val="21"/>
        </w:rPr>
        <w:t xml:space="preserve">☐  Toteuta sovittu vaikeuden kasvu ja pidä arvot helposti säädettävinä.</w:t>
      </w:r>
    </w:p>
    <w:p>
      <w:pPr>
        <w:spacing w:after="80" w:before="0"/>
      </w:pPr>
      <w:r>
        <w:rPr>
          <w:sz w:val="21"/>
          <w:szCs w:val="21"/>
        </w:rPr>
        <w:t xml:space="preserve">☐  Tee selkeät tilat: valikko, peli, tarvittaessa tauko ja tulos.</w:t>
      </w:r>
    </w:p>
    <w:p>
      <w:pPr>
        <w:spacing w:after="80" w:before="0"/>
      </w:pPr>
      <w:r>
        <w:rPr>
          <w:sz w:val="21"/>
          <w:szCs w:val="21"/>
        </w:rPr>
        <w:t xml:space="preserve">☐  Vertaile toisen henkilön kanssa kahta toteutusvaihtoehtoa ja kirjaa päätös.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Valittu malli on perusteltu. Sovitut pistemäärät tuottavat joka kerta oikean tilauskoon ja asiakasajan ilman uutta if-ketjua jokaiselle tasolle.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vaihtoehtomuistio, vaikeuslogiikan commit ja hyväksytyt testit.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40 · 28.9.–2.10. – Feature 5 · Top 5 -tuloslista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Viisi parasta tulosta ja nimimerkit säilyvät, vaikka pelin sulkee ja avaa uudelleen.</w:t>
      </w:r>
    </w:p>
    <w:p>
      <w:pPr>
        <w:spacing w:after="80" w:before="0"/>
      </w:pPr>
      <w:r>
        <w:rPr>
          <w:sz w:val="21"/>
          <w:szCs w:val="21"/>
        </w:rPr>
        <w:t xml:space="preserve">☐  Tee peliin top 5 -lista: tallenna ja lataa Unityn pienellä PlayerPrefs-avain–arvo-tallennuksella viisi parasta tulosta ja nimimerkkiä.</w:t>
      </w:r>
    </w:p>
    <w:p>
      <w:pPr>
        <w:spacing w:after="80" w:before="0"/>
      </w:pPr>
      <w:r>
        <w:rPr>
          <w:sz w:val="21"/>
          <w:szCs w:val="21"/>
        </w:rPr>
        <w:t xml:space="preserve">☐  Perustele tiedostomuoto ja tallennuspaikka teknisessä suunnitelmassa.</w:t>
      </w:r>
    </w:p>
    <w:p>
      <w:pPr>
        <w:spacing w:after="80" w:before="0"/>
      </w:pPr>
      <w:r>
        <w:rPr>
          <w:sz w:val="21"/>
          <w:szCs w:val="21"/>
        </w:rPr>
        <w:t xml:space="preserve">☐  Validoi luettu data ja nimimerkki; älä tallenna salaisuuksia.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Kuudesta tuloksesta näkyy vain viisi parasta vielä sivun uudelleenavauksen jälkeen. Tyhjä tallennus, tasapisteet ja liian pitkä nimimerkki on testattu.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tallennus uudelleenkäynnistyksen jälkeen sekä kirjatut riskit ja ratkaisut.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41 · 5.–9.10. – Katselmointi · Asiakas pelaa peliäsi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Asiakas pelaa peliä ensimmäistä kertaa ja antaa palautteen. Yksi muutos sovitaan.</w:t>
      </w:r>
    </w:p>
    <w:p>
      <w:pPr>
        <w:spacing w:after="80" w:before="0"/>
      </w:pPr>
      <w:r>
        <w:rPr>
          <w:sz w:val="21"/>
          <w:szCs w:val="21"/>
        </w:rPr>
        <w:t xml:space="preserve">☐  Tee asiakkaalle kokeiltava build ja valmistele 5–10 minuutin demo.</w:t>
      </w:r>
    </w:p>
    <w:p>
      <w:pPr>
        <w:spacing w:after="80" w:before="0"/>
      </w:pPr>
      <w:r>
        <w:rPr>
          <w:sz w:val="21"/>
          <w:szCs w:val="21"/>
        </w:rPr>
        <w:t xml:space="preserve">☐  Kerää palaute, selitä ratkaisut ymmärrettävästi ja sovi yksi rajattu muutos.</w:t>
      </w:r>
    </w:p>
    <w:p>
      <w:pPr>
        <w:spacing w:after="80" w:before="0"/>
      </w:pPr>
      <w:r>
        <w:rPr>
          <w:sz w:val="21"/>
          <w:szCs w:val="21"/>
        </w:rPr>
        <w:t xml:space="preserve">☐  Päivitä backlog, prioriteetit, arviot ja katselmointiloki.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Asiakas on pelannut buildin alusta loppuun. Muistiossa näkyvät alkuperäinen palaute, oma tulkinta, päätös, hyväksyjä ja yksi rajattu issue.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katselmointiloki, palaute, päätetty muutos ja toimiva build.</w:t>
      </w:r>
    </w:p>
    <w:p>
      <w:pPr>
        <w:pStyle w:val="Heading2"/>
        <w:spacing w:before="260" w:after="120"/>
      </w:pPr>
      <w:r>
        <w:rPr>
          <w:b/>
          <w:bCs/>
          <w:color w:val="8A6D00"/>
        </w:rPr>
        <w:t xml:space="preserve">Vko 42 · 12.–16.10. – Syysloma</w:t>
      </w:r>
    </w:p>
    <w:p>
      <w:pPr>
        <w:spacing w:after="200" w:before="0"/>
      </w:pPr>
      <w:r>
        <w:rPr>
          <w:sz w:val="21"/>
          <w:szCs w:val="21"/>
        </w:rPr>
        <w:t xml:space="preserve">Ei projektityötä eikä korvaavia tehtäviä. Jatka viikolla 43 viimeisimmästä toimivasta main-versiosta.</w:t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Vaihe C – Peli valmiiksi: palautemuutos, käytettävyys, testaus ja koodin laatu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43 · 19.–23.10. – Feature 6 · Asiakkaan toivoma parannus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pyytämä muutos on pelattavana. Vanha toiminnallisuus toimii edelleen.</w:t>
      </w:r>
    </w:p>
    <w:p>
      <w:pPr>
        <w:spacing w:after="80" w:before="0"/>
      </w:pPr>
      <w:r>
        <w:rPr>
          <w:sz w:val="21"/>
          <w:szCs w:val="21"/>
        </w:rPr>
        <w:t xml:space="preserve">☐  Muuta asiakkaan palaute pieniksi GitHub-issueiksi ja arvioi työmäärä.</w:t>
      </w:r>
    </w:p>
    <w:p>
      <w:pPr>
        <w:spacing w:after="80" w:before="0"/>
      </w:pPr>
      <w:r>
        <w:rPr>
          <w:sz w:val="21"/>
          <w:szCs w:val="21"/>
        </w:rPr>
        <w:t xml:space="preserve">☐  Toteuta sovittu muutos omassa feature-branchissa eli muutokselle rajatussa Git-haarassa.</w:t>
      </w:r>
    </w:p>
    <w:p>
      <w:pPr>
        <w:spacing w:after="80" w:before="0"/>
      </w:pPr>
      <w:r>
        <w:rPr>
          <w:sz w:val="21"/>
          <w:szCs w:val="21"/>
        </w:rPr>
        <w:t xml:space="preserve">☐  Katselmoi, testaa ja yhdistä muutos toimivaan main-versioon.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Muutos täyttää hyväksymisehdon, vanha pelipolku toimii, katselmointiin on vastattu ja muutos on yhdistetty main-haaraan.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GitHub-issue, oma haara ja yhdistäminen (merge) tai pull request, testit ja katselmointiloki.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44 · 26.–30.10. – Feature 7 · Peli ohjaa pelaajaa itse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Uusi pelaaja ymmärtää tavoitteen ja pelaa kierroksen ilman, että kukaan neuvoo vieressä.</w:t>
      </w:r>
    </w:p>
    <w:p>
      <w:pPr>
        <w:spacing w:after="80" w:before="0"/>
      </w:pPr>
      <w:r>
        <w:rPr>
          <w:sz w:val="21"/>
          <w:szCs w:val="21"/>
        </w:rPr>
        <w:t xml:space="preserve">☐  Vertaa toteutusta mockupiin ja kirjaa perustellut poikkeamat.</w:t>
      </w:r>
    </w:p>
    <w:p>
      <w:pPr>
        <w:spacing w:after="80" w:before="0"/>
      </w:pPr>
      <w:r>
        <w:rPr>
          <w:sz w:val="21"/>
          <w:szCs w:val="21"/>
        </w:rPr>
        <w:t xml:space="preserve">☐  Paranna luettavuutta, palautetta, ohjausta ja virhetilanteita.</w:t>
      </w:r>
    </w:p>
    <w:p>
      <w:pPr>
        <w:spacing w:after="80" w:before="0"/>
      </w:pPr>
      <w:r>
        <w:rPr>
          <w:sz w:val="21"/>
          <w:szCs w:val="21"/>
        </w:rPr>
        <w:t xml:space="preserve">☐  Pyydä vertaiselta lyhyt käytettävyystesti.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Toinen käyttäjä löytää tavoitteen ja pelaa yhden tilauksen loppuun ilman suullista ohjetta. Kahdelle muutokselle näkyy ennen- ja jälkeen-tilanne.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ennen/jälkeen-kuvat, vertaispalaute, päätökset ja korjaukset.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45 · 2.–6.11. – Pelin laatu · Peli kestää pelaamista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ei kaadu rajatapauksissa: aika nollaan, tuplaklikit ja rikottu tuotelista on testattu.</w:t>
      </w:r>
    </w:p>
    <w:p>
      <w:pPr>
        <w:spacing w:after="80" w:before="0"/>
      </w:pPr>
      <w:r>
        <w:rPr>
          <w:sz w:val="21"/>
          <w:szCs w:val="21"/>
        </w:rPr>
        <w:t xml:space="preserve">☐  Laadi vähintään 12 testitapausta: normaali käyttö, rajatapaukset ja tallennus.</w:t>
      </w:r>
    </w:p>
    <w:p>
      <w:pPr>
        <w:spacing w:after="80" w:before="0"/>
      </w:pPr>
      <w:r>
        <w:rPr>
          <w:sz w:val="21"/>
          <w:szCs w:val="21"/>
        </w:rPr>
        <w:t xml:space="preserve">☐  Kirjaa kaikki aidosti löytyneet bugit. Osoita kolme täydellistä virheenkorjausketjua; käytä tarvittaessa opettajan erikseen merkitsemiä vikatehtäviä.</w:t>
      </w:r>
    </w:p>
    <w:p>
      <w:pPr>
        <w:spacing w:after="80" w:before="0"/>
      </w:pPr>
      <w:r>
        <w:rPr>
          <w:sz w:val="21"/>
          <w:szCs w:val="21"/>
        </w:rPr>
        <w:t xml:space="preserve">☐  Testaa puhdas käynnistys sekä puuttuva tai virheellinen datatiedosto.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Kaikissa 12 testitapauksessa näkyvät build, lähtötila, toiminta, odotus, havainto ja tulos. Kolmessa ketjussa näkyvät havainto, syy, korjauscommit ja onnistunut uusintatesti.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testausloki, tulokset, bugikorjaukset ja uusintatestit.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46 · 9.–13.11. – Pelin laatu · Koodi, jonka toinen ymmärtää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toimii kuten ennen. Koodi on selkeämpi, ja osaat selittää ratkaisut.</w:t>
      </w:r>
    </w:p>
    <w:p>
      <w:pPr>
        <w:spacing w:after="80" w:before="0"/>
      </w:pPr>
      <w:r>
        <w:rPr>
          <w:sz w:val="21"/>
          <w:szCs w:val="21"/>
        </w:rPr>
        <w:t xml:space="preserve">☐  Poista turha toisto, selkeytä nimet ja rajaa osien vastuut.</w:t>
      </w:r>
    </w:p>
    <w:p>
      <w:pPr>
        <w:spacing w:after="80" w:before="0"/>
      </w:pPr>
      <w:r>
        <w:rPr>
          <w:sz w:val="21"/>
          <w:szCs w:val="21"/>
        </w:rPr>
        <w:t xml:space="preserve">☐  Pyydä koodikatselmointi ohjaajalta tai vertaiselta ja kirjaa palaute.</w:t>
      </w:r>
    </w:p>
    <w:p>
      <w:pPr>
        <w:spacing w:after="80" w:before="0"/>
      </w:pPr>
      <w:r>
        <w:rPr>
          <w:sz w:val="21"/>
          <w:szCs w:val="21"/>
        </w:rPr>
        <w:t xml:space="preserve">☐  Varmista, että osaat selittää myös tekoälyn avulla syntyneet ratkaisut.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Sama nimetty testi läpäisee ennen ja jälkeen refaktoroinnin. Katselmointikommenttiin on vastattu ja pystyt selittämään ratkaisun ilman tekoälyn vastausta.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katselmointimuistio, refaktorointicommit ja rakenteen perustelu.</w:t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Vaihe D – Julkaisu ja näyttö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47 · 16.–20.11. – Pelin julkaisu · Ensimmäinen julkaisuehdokas RC1 testipelattavana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peli on pelattavana täsmälleen siinä muodossa, jossa se julkaistaan. Uusia ominaisuuksia ei enää lisätä.</w:t>
      </w:r>
    </w:p>
    <w:p>
      <w:pPr>
        <w:spacing w:after="80" w:before="0"/>
      </w:pPr>
      <w:r>
        <w:rPr>
          <w:sz w:val="21"/>
          <w:szCs w:val="21"/>
        </w:rPr>
        <w:t xml:space="preserve">☐  Tee ensimmäinen julkaisuehdokas (release candidate, RC1) ja jäädytä uusien ominaisuuksien lisääminen.</w:t>
      </w:r>
    </w:p>
    <w:p>
      <w:pPr>
        <w:spacing w:after="80" w:before="0"/>
      </w:pPr>
      <w:r>
        <w:rPr>
          <w:sz w:val="21"/>
          <w:szCs w:val="21"/>
        </w:rPr>
        <w:t xml:space="preserve">☐  Anna asiakkaan ja vähintään yhden muun käyttäjän testata peli.</w:t>
      </w:r>
    </w:p>
    <w:p>
      <w:pPr>
        <w:spacing w:after="80" w:before="0"/>
      </w:pPr>
      <w:r>
        <w:rPr>
          <w:sz w:val="21"/>
          <w:szCs w:val="21"/>
        </w:rPr>
        <w:t xml:space="preserve">☐  Luokittele palaute: korjataan, tunnettu puute tai myöhempään versioon.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RC1 on sidottu yhteen committiin. Asiakas ja toinen käyttäjä ovat testanneet sen, ja jokaisella havainnolla on vakavuus, toistettavuus sekä päätös.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RC1-build, testipalautteet, päätökset ja viimeinen korjauslista.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48 · 23.–27.11. – Pelin julkaisu · v1.0 julki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on julkaistu. Linkki toimii muillakin koneilla, ja asiakas voi kokeilla peliä itse.</w:t>
      </w:r>
    </w:p>
    <w:p>
      <w:pPr>
        <w:spacing w:after="80" w:before="0"/>
      </w:pPr>
      <w:r>
        <w:rPr>
          <w:sz w:val="21"/>
          <w:szCs w:val="21"/>
        </w:rPr>
        <w:t xml:space="preserve">☐  Korjaa vain julkaisemisen estävät ja selvästi tärkeät virheet.</w:t>
      </w:r>
    </w:p>
    <w:p>
      <w:pPr>
        <w:spacing w:after="80" w:before="0"/>
      </w:pPr>
      <w:r>
        <w:rPr>
          <w:sz w:val="21"/>
          <w:szCs w:val="21"/>
        </w:rPr>
        <w:t xml:space="preserve">☐  Tee puhdas Unity WebGL -build, v1.0-tagi ja julkaise build GitHub Pagesiin.</w:t>
      </w:r>
    </w:p>
    <w:p>
      <w:pPr>
        <w:spacing w:after="80" w:before="0"/>
      </w:pPr>
      <w:r>
        <w:rPr>
          <w:sz w:val="21"/>
          <w:szCs w:val="21"/>
        </w:rPr>
        <w:t xml:space="preserve">☐  Testaa julkaistu linkki toisella laitteella tai selaimella ja kirjoita käyttöohje.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v1.0-tagin commit vastaa julkaistua versiota. Toinen henkilö avaa linkin toisella selaimella tai laitteella ja pelaa yhden kierroksen ohjeen avulla.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toimiva julkaisulinkki, v1.0/tagi, käyttöohje ja tunnetut puutteet.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Vko 49 · 30.11.–4.12. – Näyttö · Aineisto ja luovutus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Peli, repository ja projektipäiväkirja todistavat osaamisesi ilman suullista selitystä.</w:t>
      </w:r>
    </w:p>
    <w:p>
      <w:pPr>
        <w:spacing w:after="80" w:before="0"/>
      </w:pPr>
      <w:r>
        <w:rPr>
          <w:sz w:val="21"/>
          <w:szCs w:val="21"/>
        </w:rPr>
        <w:t xml:space="preserve">☐  Tarkista kaikkien viikkojen projektipäiväkirja ja vie valmis tiedosto repositoryn project-docs-kansioon.</w:t>
      </w:r>
    </w:p>
    <w:p>
      <w:pPr>
        <w:spacing w:after="80" w:before="0"/>
      </w:pPr>
      <w:r>
        <w:rPr>
          <w:sz w:val="21"/>
          <w:szCs w:val="21"/>
        </w:rPr>
        <w:t xml:space="preserve">☐  Täytä osaamisvaatimusten näyttömatriisiin linkit tai työnäytteet.</w:t>
      </w:r>
    </w:p>
    <w:p>
      <w:pPr>
        <w:spacing w:after="80" w:before="0"/>
      </w:pPr>
      <w:r>
        <w:rPr>
          <w:sz w:val="21"/>
          <w:szCs w:val="21"/>
        </w:rPr>
        <w:t xml:space="preserve">☐  Harjoittele demo ja selitä koodi, bugi, tallennus, Git ja tekoälyn käyttö.</w:t>
      </w:r>
    </w:p>
    <w:p>
      <w:pPr>
        <w:spacing w:after="80" w:before="0"/>
      </w:pPr>
      <w:r>
        <w:rPr>
          <w:sz w:val="21"/>
          <w:szCs w:val="21"/>
        </w:rPr>
        <w:t xml:space="preserve">☐  Luovuta peli, repository, projektipäiväkirja ja näyttöaineisto viimeistään pe 4.12.2026.</w:t>
      </w:r>
    </w:p>
    <w:p>
      <w:pPr>
        <w:spacing w:after="60" w:before="0"/>
      </w:pPr>
      <w:r>
        <w:rPr>
          <w:color w:val="1d4ed8"/>
          <w:sz w:val="19"/>
          <w:szCs w:val="19"/>
        </w:rPr>
        <w:t xml:space="preserve">Valmis kun: Jokaisella arviointikohdalla on avautuva täsmälinkki tai tunniste. Projektipäiväkirja ja AI-loki ovat repositoryssä, ja demo käyttää samaa jäädytettyä v1.0-versiota.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Työnäyte Git-repositoryyn ennen rastia: peli, repository, project-docs/projektipaivakirja.md, näyttömatriisi, AI-loki ja demo.</w:t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Sanasto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Projektin tunnukset ja ammattitermit siinä järjestyksessä, jossa ne tulevat vastaan. Jokainen on selitetty myös sivustolla ensimmäisen käytön kohdalla.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repository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Projektin koodivarasto Gitissä. Repository on projektin tiedostojen ja koko muutoshistorian säilytyspaikka. Tässä projektissa se on GitHubissa, ja sieltä löytyvät peliprojekti, project-docs-kansio ja työnäytteet.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commit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tallennettu muutos. Commit on yksi versionhallintaan tallennettu muutoskokonaisuus: mitä muutit ja miksi. Jokaisella commitilla on oma tunniste, johon voit linkittää työnäytteenä.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build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ajettava julkaisuversio. Build on Unityn tekemä valmis versio pelistä. Sitä pelataan ilman Unity-editoria, ja juuri sitä asiakas kokeilee.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WebGL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Unityn selainjulkaisu. WebGL on Unityn julkaisumuoto, joka toimii selaimessa ilman asennusta. WebGL-build on siis selaimessa pelattava julkaisuversio pelistä – tämän projektin lopputuote.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P0
vko 34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Pakollinen ydin. P0 on se osa peliä, jonka on pakko valmistua: ilman sitä peliä ei voi luovuttaa asiakkaalle. Tee koko P0 valmiiksi ennen kuin aloitat lisäominaisuuksia.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P1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Tärkeä jatkosisältö. P1 on ominaisuus, joka tehdään vasta kun koko P0 toimii. Se parantaa peliä, mutta peli on luovutettavissa myös ilman sitä.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P2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Valinnainen lisä. P2 on ominaisuus, joka voidaan jättää kokonaan pois, jos aika loppuu. Merkitse P2:ksi kaikki, mistä voi luopua ilman että asiakkaan vaatimus jää täyttämättä.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GDD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Game Design Document, pelin suunnitteludokumentti. GDD kokoaa yhteen tiedostoon pelin konseptin, pelin kulun, omat suunnittelupäätökset, rajauksen ja avoimet asiat. Tässä projektissa se täytetään Suunnitelma-näkymässä ja tallennetaan repositoryyn nimellä gdd.md.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GitHub-issue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Tehtävä, jota seurataan GitHubissa. GitHub-issue on yksi tehtävä: otsikko, perustelu, rajattu muutos ja valmis kun -ehto. Tässä projektissa yhden issuen työmäärä on 0,5–1 työpäivää.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backlog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tehtävälista. Backlog on projektin tehtävälista, jossa jokaisella tehtävällä on prioriteetti (P0, P1 tai P2), työmääräarvio ja valmis kun -ehto. Backlog päivitetään aina, kun asiakas päättää jotain uutta.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UI
vko 35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User interface, käyttöliittymä. Käyttöliittymä on se osa peliä, jonka pelaaja näkee ja jota hän käyttää: painikkeet, tekstit ja paneelit. Unityssä ne rakennetaan Canvas-alueelle.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feature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yksittäinen ominaisuus. Feature on yksi pelaajalle näkyvä ominaisuus, esimerkiksi pistelasku tai viiden parhaan tuloksen lista. Tässä projektissa featuret tehdään yksi kerrallaan, yleensä yksi viikossa.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asset
vko 36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Peliin tuotava valmis tiedosto. Asset on peliin tuotava valmis kuva-, ääni- tai fonttitiedosto, esimerkiksi sprite eli hahmon tai esineen kuva. Kirjaa jokaisesta assetista lähde ja lisenssi.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JSON
vko 37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Tekstimuoto datalle. JSON on yksinkertainen tekstimuoto, jossa tieto on nimi–arvo-pareina. Tässä projektissa kahvilan tuotteet ovat products.json-tiedostossa, joten valikoimaa voi muuttaa koskematta koodiin.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branch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Git-haara. Branch eli haara on rinnakkainen kehityslinja: teet muutoksen omassa haarassa, jolloin toimiva main-haara pysyy ehjänä. Valmis haara yhdistetään eli mergetään takaisin mainiin.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pull request
vko 43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PR, pyyntö yhdistää haara pääversioon. Pull request eli PR on GitHubissa tehtävä pyyntö yhdistää oma haara main-haaraan. Se antaa katselmoinnille oman paikan ennen yhdistämistä; pienen muutoksen voi myös yhdistää suoraan ilman PR:ää.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T01
vko 45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Testitapauksen tunnus. Testitapaukset numeroidaan juoksevasti: T01 on ensimmäinen testitapaus, T02 toinen. Odotettu tulos kirjataan ennen ajoa, ja tunnuksella viitataan testiin päiväkirjassa ja näyttömatriisissa.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RC
vko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julkaisuehdokas. Julkaisuehdokas on lähes valmis versio, joka testataan täsmälleen siinä muodossa, jossa se aiotaan julkaista. RC1 on ensimmäinen julkaisuehdokas, eikä siihen enää lisätä uusia ominaisuuksia.</w:t>
            </w:r>
          </w:p>
        </w:tc>
      </w:tr>
      <w:tr>
        <w:tc>
          <w:tcPr>
            <w:tcW w:type="dxa" w:w="2120"/>
            <w:shd w:fill="f4f8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tagi
vko 47</w:t>
            </w:r>
          </w:p>
        </w:tc>
        <w:tc>
          <w:tcPr>
            <w:tcW w:type="dxa" w:w="7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Versionhallintaan merkitty nimetty versio. Tagi on yhteen committiin kiinnitetty nimilappu, esimerkiksi RC1 tai v1.0. Tagin avulla löydät myöhemmin täsmälleen sen version, jonka asiakas testasi.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d4ed8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Editorikuva, build ja repository.</w:t>
      </w:r>
    </w:p>
    <w:p>
      <w:pPr>
        <w:spacing w:after="60" w:before="0"/>
      </w:pPr>
      <w:r>
        <w:rPr>
          <w:sz w:val="19"/>
          <w:szCs w:val="19"/>
        </w:rPr>
        <w:t xml:space="preserve">☐  Virheenkorjaus – Kolme täydellistä ketjua aidoista havainnoista tai opettajan merkityistä vikatehtävistä.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12 testiä odotettuine ja toteutuneine tuloksineen.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Vastuutettu koodirakenne ja katselmointi.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Selkeät nimet, pienet metodit ja refaktorointicommit.</w:t>
      </w:r>
    </w:p>
    <w:p>
      <w:pPr>
        <w:spacing w:after="60" w:before="0"/>
      </w:pPr>
      <w:r>
        <w:rPr>
          <w:sz w:val="19"/>
          <w:szCs w:val="19"/>
        </w:rPr>
        <w:t xml:space="preserve">☐  Käyttöliittymä – Mockup sekä ennen/jälkeen-kuvat.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GitHub-issuet, valmis kun -ehdot ja commitit.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Tehtävälista ja kokousmuistio.</w:t>
      </w:r>
    </w:p>
    <w:p>
      <w:pPr>
        <w:spacing w:after="60" w:before="0"/>
      </w:pPr>
      <w:r>
        <w:rPr>
          <w:sz w:val="19"/>
          <w:szCs w:val="19"/>
        </w:rPr>
        <w:t xml:space="preserve">☐  Ratkaisuvaihtoehdot – Kahden toteutustavan vertailu ja päätös.</w:t>
      </w:r>
    </w:p>
    <w:p>
      <w:pPr>
        <w:spacing w:after="60" w:before="0"/>
      </w:pPr>
      <w:r>
        <w:rPr>
          <w:sz w:val="19"/>
          <w:szCs w:val="19"/>
        </w:rPr>
        <w:t xml:space="preserve">☐  Ratkaisujen arviointi – Koodi- tai peliversion katselmointiloki.</w:t>
      </w:r>
    </w:p>
    <w:p>
      <w:pPr>
        <w:spacing w:after="60" w:before="0"/>
      </w:pPr>
      <w:r>
        <w:rPr>
          <w:sz w:val="19"/>
          <w:szCs w:val="19"/>
        </w:rPr>
        <w:t xml:space="preserve">☐  Oma toiminta tiimissä – Itsearviointi ja seuraava kehitysaskel.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Kysymyslista ja aloitusmuistio.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Ymmärrettävä yhteenveto vaihtoehdoista ja rajoista.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Lokit viikoilta 41 ja 47.</w:t>
      </w:r>
    </w:p>
    <w:p>
      <w:pPr>
        <w:spacing w:after="60" w:before="0"/>
      </w:pPr>
      <w:r>
        <w:rPr>
          <w:sz w:val="19"/>
          <w:szCs w:val="19"/>
        </w:rPr>
        <w:t xml:space="preserve">☐  Priorisointi – Backlog P0-, P1- ja P2-tasoineen ennen ja jälkeen palautteen.</w:t>
      </w:r>
    </w:p>
    <w:p>
      <w:pPr>
        <w:spacing w:after="60" w:before="0"/>
      </w:pPr>
      <w:r>
        <w:rPr>
          <w:sz w:val="19"/>
          <w:szCs w:val="19"/>
        </w:rPr>
        <w:t xml:space="preserve">☐  Tehtäviksi jakaminen – 0,5–1 päivän issuet ja nimetyt tekijät.</w:t>
      </w:r>
    </w:p>
    <w:p>
      <w:pPr>
        <w:spacing w:after="60" w:before="0"/>
      </w:pPr>
      <w:r>
        <w:rPr>
          <w:sz w:val="19"/>
          <w:szCs w:val="19"/>
        </w:rPr>
        <w:t xml:space="preserve">☐  Suunnittelu ja arviointi – Työmääräarvio verrattuna toteumaan.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Tilaus, toimitus, pisteet, aika, vaikeus ja pelitilat.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JSON- ja tallennusratkaisun perustelu.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Tuotedatan luku sekä tuloksen tallennus ja lataus.</w:t>
      </w:r>
    </w:p>
    <w:p>
      <w:pPr>
        <w:spacing w:after="60" w:before="0"/>
      </w:pPr>
      <w:r>
        <w:rPr>
          <w:sz w:val="19"/>
          <w:szCs w:val="19"/>
        </w:rPr>
        <w:t xml:space="preserve">☐  Rajapinnat ja tieto – Tiedonkulun kuvaus ja sitä vastaava koodi.</w:t>
      </w:r>
    </w:p>
    <w:p>
      <w:pPr>
        <w:spacing w:after="60" w:before="0"/>
      </w:pPr>
      <w:r>
        <w:rPr>
          <w:sz w:val="19"/>
          <w:szCs w:val="19"/>
        </w:rPr>
        <w:t xml:space="preserve">☐  Tietoturva – Syötteiden, tallennuksen ja salaisuuksien riskit sekä ratkaisut.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Jatkuva Git-historia ja toimiva main.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– Testattu yhdistäminen (merge) tai pull request.</w:t>
      </w:r>
    </w:p>
    <w:p>
      <w:pPr>
        <w:spacing w:after="60" w:before="0"/>
      </w:pPr>
      <w:r>
        <w:rPr>
          <w:sz w:val="19"/>
          <w:szCs w:val="19"/>
        </w:rPr>
        <w:t xml:space="preserve">☐  Tuotantojulkaisu – Toimiva v1.0-julkaisulinkki.</w:t>
      </w:r>
    </w:p>
    <w:p>
      <w:pPr>
        <w:pStyle w:val="Heading2"/>
        <w:spacing w:before="260" w:after="120"/>
      </w:pPr>
      <w:r>
        <w:rPr>
          <w:b/>
          <w:bCs/>
          <w:color w:val="1d4ed8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Unity Hub, sovittu Unity-versio, 2D-projekti ja WebGL-testibuild.</w:t>
      </w:r>
    </w:p>
    <w:p>
      <w:pPr>
        <w:spacing w:after="60" w:before="0"/>
      </w:pPr>
      <w:r>
        <w:rPr>
          <w:sz w:val="19"/>
          <w:szCs w:val="19"/>
        </w:rPr>
        <w:t xml:space="preserve">☐  Kirjaston mahdollisuudet ja rajoitteet – Viikon 40 kirjaus tallennusratkaisun rajoituksista ja viikon 48 julkaisupäätökset tunnettuine puutteineen.</w:t>
      </w:r>
    </w:p>
    <w:p>
      <w:pPr>
        <w:spacing w:after="60" w:before="0"/>
      </w:pPr>
      <w:r>
        <w:rPr>
          <w:sz w:val="19"/>
          <w:szCs w:val="19"/>
        </w:rPr>
        <w:t xml:space="preserve">☐  Kirjaston toiminnot ja työkalut – Canvas-käyttöliittymä, Inspector-kytkennät, Play Mode ja Build Profiles committeina ja kuvina.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TextMeshPro ja grafiikkapaketit tuotuina; lähteet ja lisenssit kirjattu GDD:hen tai README:hen.</w:t>
      </w:r>
    </w:p>
    <w:p>
      <w:pPr>
        <w:spacing w:after="60" w:before="0"/>
      </w:pPr>
      <w:r>
        <w:rPr>
          <w:sz w:val="19"/>
          <w:szCs w:val="19"/>
        </w:rPr>
        <w:t xml:space="preserve">☐  Suunnittelu, toteutus ja testaus kirjastolla – GDD:n omat päätökset ja backlog, featuret 1–7 committeina, testitapaukset T01–T12.</w:t>
      </w:r>
    </w:p>
    <w:p>
      <w:pPr>
        <w:spacing w:after="60" w:before="0"/>
      </w:pPr>
      <w:r>
        <w:rPr>
          <w:sz w:val="19"/>
          <w:szCs w:val="19"/>
        </w:rPr>
        <w:t xml:space="preserve">☐  Julkaisu asiakkaan ympäristöön – Unity WebGL -build GitHub Pagesissa; asiakas on kokeillut julkaistua linkkiä.</w:t>
      </w:r>
    </w:p>
    <w:p>
      <w:pPr>
        <w:spacing w:after="60" w:before="0"/>
      </w:pPr>
      <w:r>
        <w:rPr>
          <w:sz w:val="19"/>
          <w:szCs w:val="19"/>
        </w:rPr>
        <w:t xml:space="preserve">☐  Ohjelmiston dokumentointi – README, käyttöohje, gdd.md ja projektipäiväkirja project-docs-kansiossa.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2026-09-14T13:13:23.306Z</dcterms:created>
  <dcterms:modified xsi:type="dcterms:W3CDTF">2026-09-14T13:13:23.307Z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