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 w:after="120"/>
      </w:pPr>
      <w:r>
        <w:rPr>
          <w:b/>
          <w:bCs/>
          <w:color w:val="5b21b6"/>
          <w:sz w:val="48"/>
          <w:szCs w:val="48"/>
        </w:rPr>
        <w:t xml:space="preserve">Projektin dokumentointipohjat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PeliHylly · kopioi tarvitsemasi pohja project-docs-kansioon tai täytä paperilla ja skannaa. Jokainen pohja vastaa sivuston viikkotehtävää.</w:t>
      </w:r>
    </w:p>
    <w:p>
      <w:pPr>
        <w:pStyle w:val="Heading1"/>
        <w:spacing w:before="320" w:after="160"/>
      </w:pPr>
      <w:r>
        <w:rPr>
          <w:b/>
          <w:bCs/>
          <w:color w:val="5b21b6"/>
        </w:rPr>
        <w:t xml:space="preserve">1 · Aloituskeskustelun muistiinpanot (vko 1)</w:t>
      </w:r>
    </w:p>
    <w:p>
      <w:pPr>
        <w:spacing w:after="160" w:before="0"/>
      </w:pPr>
      <w:r>
        <w:rPr>
          <w:sz w:val="21"/>
          <w:szCs w:val="21"/>
        </w:rPr>
        <w:t xml:space="preserve">Päivä ja osallistujien roolit: 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4337"/>
        <w:gridCol w:w="4723"/>
      </w:tblGrid>
      <w:tr>
        <w:trPr>
          <w:tblHeader/>
        </w:trPr>
        <w:tc>
          <w:tcPr>
            <w:tcW w:type="dxa" w:w="578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4337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Kysymys</w:t>
            </w:r>
          </w:p>
        </w:tc>
        <w:tc>
          <w:tcPr>
            <w:tcW w:type="dxa" w:w="4723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Vastaus / avoin / oletus</w:t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5b21b6"/>
        </w:rPr>
        <w:t xml:space="preserve">2 · Vaihtoehtojen vertailumuistio (vko 2, 3, 7 ja 9)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A: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Työmäärä (pv):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Vaikutus lopputulokseen: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Riski: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Valinta ja perustelu (2–3 virkettä):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Keskustelukumppanin rooli (ei nimeä) ja pvm: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5b21b6"/>
        </w:rPr>
        <w:t xml:space="preserve">3 · Katselmointiloki (vkot 10 ja 16)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shd w:fill="f6f3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versio (commit)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6f3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Osallistujien roolit (ei nimiä)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6f3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Testaajan havainto hänen sanoillaan (merkitse rooli, ei nimeä)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6f3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 tulkinta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6f3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Päätös ja hyväksyjä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6f3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Sovittu muutos (issue + arvio + valmis kun -ehto)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Erota aina testaajan sanat omasta tulkinnastasi. Julkiseen repositoryyn kirjataan henkilöistä vain rooli; nimet ohjaajalle Teamsissa tarvittaessa.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5b21b6"/>
        </w:rPr>
        <w:t xml:space="preserve">4 · Testimatriisi (vko 13)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120"/>
        <w:gridCol w:w="2410"/>
        <w:gridCol w:w="2120"/>
        <w:gridCol w:w="1638"/>
        <w:gridCol w:w="675"/>
      </w:tblGrid>
      <w:tr>
        <w:trPr>
          <w:tblHeader/>
        </w:trPr>
        <w:tc>
          <w:tcPr>
            <w:tcW w:type="dxa" w:w="675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T#</w:t>
            </w:r>
          </w:p>
        </w:tc>
        <w:tc>
          <w:tcPr>
            <w:tcW w:type="dxa" w:w="2120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Lähtötila</w:t>
            </w:r>
          </w:p>
        </w:tc>
        <w:tc>
          <w:tcPr>
            <w:tcW w:type="dxa" w:w="2410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</w:t>
            </w:r>
          </w:p>
        </w:tc>
        <w:tc>
          <w:tcPr>
            <w:tcW w:type="dxa" w:w="2120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Odotus</w:t>
            </w:r>
          </w:p>
        </w:tc>
        <w:tc>
          <w:tcPr>
            <w:tcW w:type="dxa" w:w="1638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Havainto</w:t>
            </w:r>
          </w:p>
        </w:tc>
        <w:tc>
          <w:tcPr>
            <w:tcW w:type="dxa" w:w="675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Tulos</w:t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T07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T08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T09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T10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Testitapauksia on vähintään 14 koko projektissa, ja niistä vähintään 12 on kirjoitettu ja ajettu työviikkoon 13 mennessä. Merkitse jokaiselle testitapaukselle luokka: normaali käyttö, raja tai virhetilanne. Kirjoita odotus ennen testiajoa.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5b21b6"/>
        </w:rPr>
        <w:t xml:space="preserve">5 · Virheenkorjausketju (vko 13, 3 kpl)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Havainto tai merkitty vikatehtävä: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Toistamisohje: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Syy: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Korjaus (commit):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Uusintatestin tulos: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Regressiotesti (mitä muuta testattiin):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5b21b6"/>
        </w:rPr>
        <w:t xml:space="preserve">6 · Lisenssi- ja CREDITS-kirjaus (vko 1)</w:t>
      </w:r>
    </w:p>
    <w:p>
      <w:pPr>
        <w:spacing w:after="160" w:before="0"/>
      </w:pPr>
      <w:r>
        <w:rPr>
          <w:sz w:val="21"/>
          <w:szCs w:val="21"/>
        </w:rPr>
        <w:t xml:space="preserve">Työn oma lisenssi: ____________________  ·  sovittu ohjaajan kanssa (pvm): 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8"/>
        <w:gridCol w:w="3373"/>
        <w:gridCol w:w="3277"/>
      </w:tblGrid>
      <w:tr>
        <w:trPr>
          <w:tblHeader/>
        </w:trPr>
        <w:tc>
          <w:tcPr>
            <w:tcW w:type="dxa" w:w="2988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Tiedosto tai aineisto</w:t>
            </w:r>
          </w:p>
        </w:tc>
        <w:tc>
          <w:tcPr>
            <w:tcW w:type="dxa" w:w="3373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Lähde: itse tehty vai mistä?</w:t>
            </w:r>
          </w:p>
        </w:tc>
        <w:tc>
          <w:tcPr>
            <w:tcW w:type="dxa" w:w="3277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Lisenssi ja salliiko uudelleenjulkaisun</w:t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Siirrä tämän taulukon sisältö CREDITS-tiedostoon repositoryyn. Jos kaikki on itse tehtyä, kirjaa se yhdellä rivillä.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5b21b6"/>
        </w:rPr>
        <w:t xml:space="preserve">7 · AI-lokin paperiversio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Sivuston AI-loki on ensisijainen. Käytä tätä, jos kirjaat merkinnän ilman selainta: siirrä se sivustolle saman päivän aikana.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410"/>
        <w:gridCol w:w="2699"/>
        <w:gridCol w:w="2601"/>
      </w:tblGrid>
      <w:tr>
        <w:trPr>
          <w:tblHeader/>
        </w:trPr>
        <w:tc>
          <w:tcPr>
            <w:tcW w:type="dxa" w:w="1928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työkalu</w:t>
            </w:r>
          </w:p>
        </w:tc>
        <w:tc>
          <w:tcPr>
            <w:tcW w:type="dxa" w:w="2410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Mihin pyysit apua?</w:t>
            </w:r>
          </w:p>
        </w:tc>
        <w:tc>
          <w:tcPr>
            <w:tcW w:type="dxa" w:w="2699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käytit, muutit tai hylkäsit?</w:t>
            </w:r>
          </w:p>
        </w:tc>
        <w:tc>
          <w:tcPr>
            <w:tcW w:type="dxa" w:w="2601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Miten tarkistit ja mitä opit?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Vahvista jokaisesta merkinnästä: en syöttänyt henkilötietoja, salaisuuksia tai luottamuksellista aineistoa. Lisää aineistoviite (issue, commit tai testi).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2026-09-30T20:10:01.906Z</dcterms:created>
  <dcterms:modified xsi:type="dcterms:W3CDTF">2026-09-30T20:10:01.906Z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