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b/>
          <w:bCs/>
          <w:color w:val="0e6f9e"/>
          <w:sz w:val="48"/>
          <w:szCs w:val="48"/>
        </w:rPr>
        <w:t xml:space="preserve">Projektin dokumentointipohjat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Vektoripaja · opettajan dokumentointipohjat paperille. Opiskelijan dokumentit ovat valmiina repositoryn tiedostoina, esimerkiksi project-docs/katselmointi.md ja project-docs/julkaisutesti.md.</w:t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1 · Aloituskeskustelun muistiinpanot (vko 40)</w:t>
      </w:r>
    </w:p>
    <w:p>
      <w:pPr>
        <w:spacing w:after="160" w:before="0"/>
      </w:pPr>
      <w:r>
        <w:rPr>
          <w:sz w:val="21"/>
          <w:szCs w:val="21"/>
        </w:rPr>
        <w:t xml:space="preserve">Päivä ja osallistujien roolit: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337"/>
        <w:gridCol w:w="4723"/>
      </w:tblGrid>
      <w:tr>
        <w:trPr>
          <w:tblHeader/>
        </w:trPr>
        <w:tc>
          <w:tcPr>
            <w:tcW w:type="dxa" w:w="578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Kysymys</w:t>
            </w:r>
          </w:p>
        </w:tc>
        <w:tc>
          <w:tcPr>
            <w:tcW w:type="dxa" w:w="4723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Vastaus / avoin / oletus</w:t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2 · Vaihtoehtojen vertailumuistio (vko 50)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A: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Työmäärä (pv):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Vaikutus lopputulokseen: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Riski: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Valinta ja perustelu (2–3 virkettä):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Keskustelukumppanin rooli (ei nimeä) ja pvm: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3 · Katselmointiloki (vkot 51 ja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versio (commit)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Osallistujien roolit (ei nimiä)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Testaajan havainto hänen sanoillaan (merkitse rooli, ei nimeä)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tulkinta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Päätös ja hyväksyjä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73"/>
            <w:shd w:fill="f3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Sovittu muutos (issue + arvio + valmis kun -ehto)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Erota aina testaajan sanat omasta tulkinnastasi. Julkiseen repositoryyn kirjataan henkilöistä vain rooli; nimet ohjaajalle Teamsissa tarvittaessa.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4 · Testimatriisi (vko 49)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120"/>
        <w:gridCol w:w="2410"/>
        <w:gridCol w:w="2120"/>
        <w:gridCol w:w="1638"/>
        <w:gridCol w:w="675"/>
      </w:tblGrid>
      <w:tr>
        <w:trPr>
          <w:tblHeader/>
        </w:trPr>
        <w:tc>
          <w:tcPr>
            <w:tcW w:type="dxa" w:w="675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T#</w:t>
            </w:r>
          </w:p>
        </w:tc>
        <w:tc>
          <w:tcPr>
            <w:tcW w:type="dxa" w:w="2120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Lähtötila</w:t>
            </w:r>
          </w:p>
        </w:tc>
        <w:tc>
          <w:tcPr>
            <w:tcW w:type="dxa" w:w="2410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</w:t>
            </w:r>
          </w:p>
        </w:tc>
        <w:tc>
          <w:tcPr>
            <w:tcW w:type="dxa" w:w="2120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Odotus</w:t>
            </w:r>
          </w:p>
        </w:tc>
        <w:tc>
          <w:tcPr>
            <w:tcW w:type="dxa" w:w="1638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Havainto</w:t>
            </w:r>
          </w:p>
        </w:tc>
        <w:tc>
          <w:tcPr>
            <w:tcW w:type="dxa" w:w="675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Tulos</w:t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T26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Merkitse jokaiselle testitapaukselle luokka: normaali käyttö, raja tai virhetilanne. Kirjoita odotus ennen testiajoa.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5 · Virheenkorjausketju (vko 49, 3 kpl)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Havainto tai merkitty vikatehtävä: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Toistamisohje: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Syy: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Korjaus (commit):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Uusintatestin tulos: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Regressiotesti (mitä muuta testattiin):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6 · Lisenssi- ja CREDITS-kirjaus (vko 6)</w:t>
      </w:r>
    </w:p>
    <w:p>
      <w:pPr>
        <w:spacing w:after="160" w:before="0"/>
      </w:pPr>
      <w:r>
        <w:rPr>
          <w:sz w:val="21"/>
          <w:szCs w:val="21"/>
        </w:rPr>
        <w:t xml:space="preserve">Työn oma lisenssi: ____________________  ·  sovittu ohjaajan kanssa (pvm):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3373"/>
        <w:gridCol w:w="3277"/>
      </w:tblGrid>
      <w:tr>
        <w:trPr>
          <w:tblHeader/>
        </w:trPr>
        <w:tc>
          <w:tcPr>
            <w:tcW w:type="dxa" w:w="2988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Tiedosto tai aineisto</w:t>
            </w:r>
          </w:p>
        </w:tc>
        <w:tc>
          <w:tcPr>
            <w:tcW w:type="dxa" w:w="3373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Lähde: itse tehty vai mistä?</w:t>
            </w:r>
          </w:p>
        </w:tc>
        <w:tc>
          <w:tcPr>
            <w:tcW w:type="dxa" w:w="3277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Lisenssi ja salliiko uudelleenjulkaisun</w:t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Siirrä tämän taulukon sisältö CREDITS-tiedostoon repositoryyn. Jos kaikki on itse tehtyä, kirjaa se yhdellä rivillä.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e6f9e"/>
        </w:rPr>
        <w:t xml:space="preserve">7 · AI-lokin paperiversio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Sivuston AI-loki on ensisijainen. Käytä tätä, jos kirjaat merkinnän ilman selainta: siirrä se sivustolle saman päivän aikana.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1"/>
      </w:tblGrid>
      <w:tr>
        <w:trPr>
          <w:tblHeader/>
        </w:trPr>
        <w:tc>
          <w:tcPr>
            <w:tcW w:type="dxa" w:w="1928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työkalu</w:t>
            </w:r>
          </w:p>
        </w:tc>
        <w:tc>
          <w:tcPr>
            <w:tcW w:type="dxa" w:w="2410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Mihin pyysit apua?</w:t>
            </w:r>
          </w:p>
        </w:tc>
        <w:tc>
          <w:tcPr>
            <w:tcW w:type="dxa" w:w="2699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käytit, muutit tai hylkäsit?</w:t>
            </w:r>
          </w:p>
        </w:tc>
        <w:tc>
          <w:tcPr>
            <w:tcW w:type="dxa" w:w="2601"/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Miten tarkistit ja mitä opit?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Vahvista jokaisesta merkinnästä: en syöttänyt henkilötietoja, salaisuuksia tai luottamuksellista aineistoa. Lisää aineistoviite (issue, commit tai testi).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2026-10-06T11:31:29.297Z</dcterms:created>
  <dcterms:modified xsi:type="dcterms:W3CDTF">2026-10-06T11:31:29.297Z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