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</w:pPr>
      <w:r>
        <w:rPr>
          <w:b/>
          <w:bCs/>
          <w:color w:val="9a3412"/>
          <w:sz w:val="52"/>
          <w:szCs w:val="52"/>
        </w:rPr>
        <w:t xml:space="preserve">Näyttösuunnitelma · NoppaKauppa</w:t>
      </w:r>
    </w:p>
    <w:p>
      <w:pPr>
        <w:spacing w:after="60" w:before="0"/>
      </w:pPr>
      <w:r>
        <w:rPr>
          <w:sz w:val="23"/>
          <w:szCs w:val="23"/>
        </w:rPr>
        <w:t xml:space="preserve">NoppaKauppa · Lautapelien verkkokauppa: Vue 3, Pinia, FastAPI, SQLite ja julkaisu tuotantoon · 18 työviikkoa · päivätön aikataulu, viikot 1–18, luovutus 18. työviikon perjantai</w:t>
      </w:r>
    </w:p>
    <w:p>
      <w:pPr>
        <w:spacing w:after="300" w:before="0"/>
      </w:pPr>
      <w:r>
        <w:rPr>
          <w:color w:val="555555"/>
          <w:sz w:val="20"/>
          <w:szCs w:val="20"/>
        </w:rPr>
        <w:t xml:space="preserve">Opettajan lähdeaineisto. Vaatimukset on luettu sivuston näyttömatriisista, joten tämä asiakirja pysyy sivuston kanssa yhdenmukaisena. Aikataulu on päivätön: viikot ovat työviikkoja 1–18 opiskelijan omasta aloituksesta.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1 · Näytön kohde ja ympäristö</w:t>
      </w:r>
    </w:p>
    <w:p>
      <w:pPr>
        <w:spacing w:after="120" w:before="0"/>
      </w:pPr>
      <w:r>
        <w:rPr>
          <w:sz w:val="21"/>
          <w:szCs w:val="21"/>
        </w:rPr>
        <w:t xml:space="preserve">Näyttö annetaan Tieto- ja viestintätekniikan perustutkinnon (diaarinumero OPH-6216-2025, perusteId 9816282) kolmesta tutkinnon osasta: Ohjelmointi (45 osp, 11 vaatimusta), Ohjelmistokehittäjänä toimiminen (45 osp, 14 vaatimusta) ja Ohjelmiston toteuttaminen ohjelmistokomponenttikirjastolla (30 osp, 7 vaatimusta). Vaatimuksia on yhteensä 32.</w:t>
      </w:r>
    </w:p>
    <w:p>
      <w:pPr>
        <w:spacing w:after="120" w:before="0"/>
      </w:pPr>
      <w:r>
        <w:rPr>
          <w:sz w:val="21"/>
          <w:szCs w:val="21"/>
        </w:rPr>
        <w:t xml:space="preserve">Näytön kohteena on yksi ohjattu web-projekti: lautapeliliike Nopan Nurkan ensimmäinen verkkokauppa. Opiskelija toteuttaa sen Vue 3 + Vite + Pinia -frontilla ja FastAPI + SQLite -backendilla, julkaisee sen tuotantoon jo viikolla 5 ja luovuttaa version 1.0 asiakkaalle viikolla 17. Opiskelija saa vaihtaa tuotealan omaksi teemakseen viikolla 2; vaatimukset eivät muutu.</w:t>
      </w:r>
    </w:p>
    <w:p>
      <w:pPr>
        <w:spacing w:after="120" w:before="0"/>
      </w:pPr>
      <w:r>
        <w:rPr>
          <w:sz w:val="21"/>
          <w:szCs w:val="21"/>
        </w:rPr>
        <w:t xml:space="preserve">Ympäristö: opiskelijan oma kehityskone, julkinen Git-repository ja opiskelijan viikolla 5 vertailema julkaisualusta. Oppilaitoksen linjaus julkaisualustasta on ohjaajan päätettävä avoin asia.</w:t>
      </w:r>
    </w:p>
    <w:p>
      <w:pPr>
        <w:spacing w:after="120" w:before="0"/>
      </w:pPr>
      <w:r>
        <w:rPr>
          <w:sz w:val="21"/>
          <w:szCs w:val="21"/>
        </w:rPr>
        <w:t xml:space="preserve">Näyttöaineisto syntyy työn aikana: commit-historia, issuet, pull request, testimatriisi tuloksineen, kolme virheenkorjausketjua, kaksi katselmointimuistiota, tietoturva-arvio, Lighthouse-raportit sekä projektipäiväkirja ja AI-loki.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Pakollinen perusversio (P0): tuotteet kategorioittain, sanahaku, ostoskori, rekisteröityminen ja kirjautuminen, tilaus, tilaushistoria, omien tietojen muokkaus, tuotehallinta ja tilausten selaus. Maksunvälitys on rajattu pois asiakkaan päätöksellä. Sitä ei toteuteta osittainkaan.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2 · Roolit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c>
          <w:tcPr>
            <w:tcW w:type="dxa" w:w="2602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Opiskelija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Toteuttaa kaupan, tekee omat päätöksensä perusteluineen, ajaa testit ja kirjaa työnäytteet. Sopii katselmointien käytännöt itse, kun katselmoijat on nimetty.</w:t>
            </w:r>
          </w:p>
        </w:tc>
      </w:tr>
      <w:tr>
        <w:tc>
          <w:tcPr>
            <w:tcW w:type="dxa" w:w="2602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Ohjaaja / opettaja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Vastaa kysymyslistaan viikolla 1, toimii asiakkaan äänenä viikolla 2 kunnes katselmoija on nimetty, priorisoi palautteen viikolla 10, käy tietoturva-arvion läpi viikolla 14 ja tarkistaa laadun tarkistuspisteissä.</w:t>
            </w:r>
          </w:p>
        </w:tc>
      </w:tr>
      <w:tr>
        <w:tc>
          <w:tcPr>
            <w:tcW w:type="dxa" w:w="2602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Asiakasroolin esittäjä (viikko 10)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Nimetty ulkopuolinen henkilö (toinen opiskelija, työpaikkaohjaaja tai muu sovittu), ei oma ohjaaja. Kokeilee julkaistua kauppaa tehtäväradalla ja antaa palautteen omin sanoin.</w:t>
            </w:r>
          </w:p>
        </w:tc>
      </w:tr>
      <w:tr>
        <w:tc>
          <w:tcPr>
            <w:tcW w:type="dxa" w:w="2602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Julkaisutestaaja (viikko 16)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Nimetty ulkopuolinen, mieluiten eri henkilö kuin viikolla 10. Ottaa kaupan käyttöön puhtaassa ympäristössä pelkän kirjoitetun ohjeen avulla ilman suullista apua.</w:t>
            </w:r>
          </w:p>
        </w:tc>
      </w:tr>
      <w:tr>
        <w:tc>
          <w:tcPr>
            <w:tcW w:type="dxa" w:w="2602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Arvioi näytön 32 vaatimusta työnäytteiden ja demon perusteella; käyttää sivuston näyttömatriisia hakemistona.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9a3412"/>
        </w:rPr>
        <w:t xml:space="preserve">3 · Laadun tarkistuspisteet</w:t>
      </w:r>
    </w:p>
    <w:p>
      <w:pPr>
        <w:spacing w:after="120" w:before="0"/>
      </w:pPr>
      <w:r>
        <w:rPr>
          <w:sz w:val="21"/>
          <w:szCs w:val="21"/>
        </w:rPr>
        <w:t xml:space="preserve">Opettaja tarkistaa laadun ja antaa palautteen näissä kohdissa. Muut viikot opiskelija työskentelee itsenäisesti sivuston ohjeilla.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3181"/>
        <w:gridCol w:w="5011"/>
      </w:tblGrid>
      <w:tr>
        <w:trPr>
          <w:tblHeader/>
        </w:trPr>
        <w:tc>
          <w:tcPr>
            <w:tcW w:type="dxa" w:w="1446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</w:t>
            </w:r>
          </w:p>
        </w:tc>
        <w:tc>
          <w:tcPr>
            <w:tcW w:type="dxa" w:w="3181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Tarkistuspiste</w:t>
            </w:r>
          </w:p>
        </w:tc>
        <w:tc>
          <w:tcPr>
            <w:tcW w:type="dxa" w:w="5011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tarkistetaan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Toimeksianto ja ympäristö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Kysymyslista on tehty ja vastattu; repo on olemassa; molemmat kehityspalvelimet käynnistyvät. Katselmoijien etsintä on käynnistetty.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Suunnitelma ja rajaus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Käyttäjätarinat prioriteetteineen, tietomalli, tietovarastovertailu, teemapäätös ja vähintään kahdeksan issueta. Rautalankojen hyväksyntä kirjattu.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Ensijulkaisu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Julkinen osoite toimii toisella laitteella; alustavertailu on kirjattu; salaisuudet eivät ole repossa.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Ostopolku valmis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Tilaus tallentuu transaktiona tilaushetken hinnoilla; historia näyttää vain omat tilaukset; k4-lisäpaketin perustelu on kirjattu.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Nimetty ulkopuolinen on testannut; sitaatit ja oma tulkinta ovat muistiossa erillään; palaute on issueina ja priorisoitu.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Ominaisuuslista päättyy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Henkilökunnan tilausnäkymä toimii ja saavutettavuustarkistus on tehty Lighthouse-raportein. Tästä eteenpäin ei lisätä uusia ominaisuuksia.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Tietoturva-arvio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Arvio läpikäydään ohjaajan kanssa: jokaisella riskillä on ratkaisu tai perusteltu jäännösriski; K3-ketju on kokonainen.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Julkaisuehdokas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Tagi v1.0-rc1 on merkitty, repo on siivottu ja ulkopuolinen on tehnyt testitilauksen pelkän ohjeen avulla puhtaassa ympäristössä.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Matriisin jokaisella rivillä on toimiva linkki; demo on harjoiteltu kellon kanssa; itsearviointi on kirjoitettu.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4 · Arvioinnin kohteet ja työnäytteet</w:t>
      </w:r>
    </w:p>
    <w:p>
      <w:pPr>
        <w:spacing w:after="120" w:before="0"/>
      </w:pPr>
      <w:r>
        <w:rPr>
          <w:sz w:val="21"/>
          <w:szCs w:val="21"/>
        </w:rPr>
        <w:t xml:space="preserve">Sama työnäyte voi kelvata useaan kohtaan. Viikkosarake kertoo, missä työnäyte syntyy.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Ohjelmointi · 11 vaatimusta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ohjelmointieditoria tai kehitysympäristöä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Kehitysympäristö pystyssä: VS Code, Vite- ja FastAPI-kehityspalvelimet, selaimen kehittäjätyökalut; käynnistyskomennot READMEssä ja päiväkirjassa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etsii ja korjaa virheitä ohjelmakoodista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7, 11, 14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täydellistä virheenkorjausketjua (K1 ostoskori, K2 palautemuutos, K3 tietoturvalöydös): havainto → toisto → syy → korjauscommit → uusintatesti → regressiotesti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 ohjelman toimintoja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 tapauksen testimatriisi (odotettu tulos kirjattu ennen ajoa) ajettuna julkaistua versiota vasten; uusintatestaukset korjausten jälkeen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rakenteista ohjelmointia toteutuksissa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Tilauslogiikka jaettuna moduuleihin ja funktioihin (reitit, kantakerros, validointi); frontissa komponentti- ja store-jako, ei yhtä jättitiedostoa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kirjoittaa ylläpidettävää ohjelmakoodia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Refaktorointicommitit perusteluineen: nimeäminen, toisteisuuden poisto, komponentin pilkkominen; testit vihreinä ennen ja jälkeen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tulkitsee suunnitelmia ja toteuttaa käyttöliittymän tai sen osia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Näkymät toteutettu viikon 2 hyväksytyistä rautalangoista; responsiivisuuden taitekohdat ja mobiilitestaus oikealla puhelimella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tulkitsee suunnitelmia ja toteuttaa ohjelmiston toimintoja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Tilaus ja tilaushistoria toteutettu käyttäjätarinoiden ja hyväksymiskriteerien mukaan; kytkentä tarina → issue → commit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sopii tehtävistä tiimin muiden jäsenten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Tehtävät sovittu ohjaajan kanssa ja kirjattu issueiksi; tehtävien tila näkyvänä koko projektin ajan (issue-taulu)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etsii ratkaisuvaihtoehtoja ja ratkoo ongelmia yhdessä tiimin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7, 8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Kaksi kirjattua vertailua ja yhteispäätöstä ohjaajan kanssa: korin tallennus (Pinia+localStorage vs. backend) ja istuntoratkaisu (JWT vs. eväste-sessio)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ratkaisujen toimivuuden yhdessä tiimin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Asiakaskatselmoinnin muistio: täyttääkö toteutus tarinat, mitä muutetaan ennen seuraavaa versiota; priorisoitu ohjaajan kanssa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omaa toimintaa tiimin jäsenenä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Itsearviointi konkreettisin tilantein: mikä onnistui, missä tarvitsi apua, mitä tekisi toisin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Ohjelmistokehittäjänä toimiminen · 14 vaatimusta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selvittää kehitystiimin kanssa asiakkaan tarpeet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Toimeksiannosta johdetut käyttäjätarinat, kysymyslista ja vastaukset, rajaus (maksaminen pois) kirjattuna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viestii tekniset asiat asiakaslähtöisesti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10, 17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Katselmoinnin asiakaskielinen yhteenveto ja viikon 17 luovutusviesti, ilman teknistä jargonia; maksurajauksen selitys asiakkaalle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osallistuu version katselmointiin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10, 16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Kaksi katselmointia: asiakaskatselmointi puolivälissä ja RC:n julkaisutestaus; muistiot rooleineen ja sitaatteineen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asettaa kehitystiimin kanssa toteutettavat toiminnot tärkeysjärjestykseen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Käyttäjätarinoiden P0/P1/P2-priorisointi perusteluineen; P0 = toimiva ostopolku ilman maksua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jakaa kehitystiimin kanssa toteutettavat toiminnot tehtäviksi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Tarinat pilkottu issueiksi (≥8 kpl), yksi issue ≈ 0,5–1 päivän työ; issue-taulu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suunnittelee ja arvioi kehitystiimin kanssa tehtävien toteuttamista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Työmääräarviot ja niiden päivitys toteutuneen perusteella: suunnitelman muutoshistoria näyttää mikä arvio muuttui ja miksi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kehittää ohjelmiston toimintalogiikkaa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9, 13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Tilauksen muodostus transaktiona, tilaushetken hinnat, tilausten tilat ja niiden muutokset, roolikohtaiset näkymät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valitsee ohjelmistoon sopivan tietovaraston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Kirjallinen vertailu SQLite / JSON / PostgreSQL datan rakenteen, käyttötilanteen ja laajuuden perusteella; perusteltu valinta suunnitelmassa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toteuttaa yhteyden tietovarastoon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3, 12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Luku (tuotelista, haku) ja kirjoitus (tilaukset, tuotehallinnan lisäys/muokkaus/poisto) SQLite-kantaan hallitusti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hyödyntää rajapintoja ja käsittelee tietoa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Oma REST-rajapinta: haku kyselyparametrilla, virhetilanteiden käsittely fetchissä, lataus/tyhjä/virhe-tilat käyttöliittymässä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ohjelmiston tietoturvaa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8, 12, 14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Salasanojen hashaus ja istuntopäätös (vko 8), kaksikerroksinen roolisuojaus (vko 12), tietoturva-arvio omine hyökkäystesteineen: injektio, XSS, IDOR (vko 14)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versionhallintaa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 koko projektin ajan: tarkoituksenmukaiset commitit, etärepository, sovitut haarakäytännöt; commit-historia näyttöaineistona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liittää ohjelman osan olemassa olevaan versioon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Ostoskori toteutettu haarassa feature/ostoskori ja yhdistetty pull requestilla; mahdollinen konflikti ratkaistu ja kirjattu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julkaisee ohjelman tuotantoympäristöön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5, 17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Ensijulkaisu vertailtuun alustaan ympäristömuuttujineen (vko 5); RC- ja v1.0-julkaisut tageineen ja julkaisumuistioineen (vkot 16–17)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Ohjelmiston toteuttaminen ohjelmistokomponenttikirjastolla · 7 vaatimusta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ottaa käyttöön ja konfiguroi ohjelmistokomponenttikirjaston käyttöön soveltuvan kehittämisympäristön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1, 5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Vue 3 + Vite -projektin luonti ja konfigurointi; kehitys- ja tuotantoasetusten ero (API-osoite, build) dokumentoituna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selvittää ohjelmistokomponenttikirjaston tarjoamat mahdollisuudet ja rajoitteet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Selvitys suunnitelmassa: mitä Vue/Pinia ratkaisee (komponentit, reaktiivisuus, tila) ja missä tarvitaan muuta (backend rooleille ja istunnoille, SPA:n rajoitteet)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ohjelmistokomponenttikirjaston tärkeimpiä toimintoja ja työkaluja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3, 7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Komponentit, propsit, computed-arvot ja Pinia-store (kori, auth) käytössä; itse rakennettu tuotelistanäkymä ilman valmista UI-kirjastoa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tuo kehittämisympäristöön ulkoisia komponentteja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4, 9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vue-router perusteltuna (reititys) ja yksi oma perusteltu lisäpaketti (esim. vee-validate); käyttötarkoitus, konfigurointi ja riippuvuusvaikutus kirjattu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suunnittelee, toteuttaa ja testaa ohjelmiston ohjelmistokomponenttikirjastoa käyttäen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Komponenttirakenne ja vastuut suunnitelmassa, tarinoiden mukainen toteutus ja koko testimatriisi kirjastopohjaista sovellusta vasten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julkaisee ohjelmiston asiakkaan 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Tuotanto-build ja v1.0-julkaisu sovittuun ympäristöön; luovutus asiakkaalle ohjeineen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dokumentoi ohjelmiston sovitulla tavalla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README: käyttöönotto, käynnistys, riippuvuudet, ympäristöasetukset, tunnetut puutteet; ulkopuolisen julkaisutestillä todennettu ohje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5 · Dokumentaatio ja sen kohdeyleisö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Dokumentaatio tehdään käyttäjille, ei arviointia varten. Arviointiaineisto on erillinen.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Käyttäjälle</w:t>
            </w:r>
          </w:p>
        </w:tc>
        <w:tc>
          <w:tcPr>
            <w:tcW w:type="dxa" w:w="6747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Arviointiin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 (käyttöönotto, käynnistys, riippuvuudet, ympäristömuuttujat, tunnetut puutteet) ja lyhyt asiakasohje kaupan käyttöön. Todennetaan viikon 16 julkaisutestillä: ulkopuolinen pääsee ohjeella rekisteröitymisestä testitilaukseen.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Projektipäiväkirja, AI-loki, suunnitelma muutoshistorioineen, testimatriisin tulostaulukko, kolme virheenkorjausketjua, kaksi katselmointimuistiota, tietoturva-arvio, Lighthouse-raportit sekä issue- ja commit-historia.</w:t>
            </w:r>
          </w:p>
        </w:tc>
      </w:tr>
    </w:tbl>
    <w:p>
      <w:pPr>
        <w:spacing w:after="120" w:before="120"/>
      </w:pPr>
      <w:r>
        <w:rPr>
          <w:sz w:val="21"/>
          <w:szCs w:val="21"/>
        </w:rPr>
        <w:t xml:space="preserve">Dokumentaatio kirjoitetaan käyttäjälle, ei arviointia varten. Arviointiaineisto kootaan erikseen näyttömatriisin linkeiksi viikolla 18.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6 · Tekoälyn käyttö</w:t>
      </w:r>
    </w:p>
    <w:p>
      <w:pPr>
        <w:spacing w:after="120" w:before="0"/>
      </w:pPr>
      <w:r>
        <w:rPr>
          <w:sz w:val="21"/>
          <w:szCs w:val="21"/>
        </w:rPr>
        <w:t xml:space="preserve">Tekoäly on sallittu apuväline: se saa selittää virheilmoituksia, ehdottaa testitapauksia ja tarkistaa ratkaisuja. Merkittävä käyttö kirjataan AI-lokiin muodossa ymmärrä, tarkista, testaa, kirjaa.</w:t>
      </w:r>
    </w:p>
    <w:p>
      <w:pPr>
        <w:spacing w:after="120" w:before="0"/>
      </w:pPr>
      <w:r>
        <w:rPr>
          <w:sz w:val="21"/>
          <w:szCs w:val="21"/>
        </w:rPr>
        <w:t xml:space="preserve">Itse tehtävä ydin: komponenttirakenne, saavutettavuusratkaisut ja CSS. Tietoturvaratkaisut (salasanakäsittely, istunnot ja roolitarkistukset) pitää ymmärtää ja perustella itse. Viikon 3 tuotelistanäkymä rakennetaan kokonaan itse ilman valmista UI-komponenttikirjastoa.</w:t>
      </w:r>
    </w:p>
    <w:p>
      <w:pPr>
        <w:spacing w:after="120" w:before="0"/>
      </w:pPr>
      <w:r>
        <w:rPr>
          <w:sz w:val="21"/>
          <w:szCs w:val="21"/>
        </w:rPr>
        <w:t xml:space="preserve">Projekti on suunniteltu kestämään kielimallin käyttöä: jokaisella viikolla on oma konteksti (oma teema ja seed-data, oma tietomalli), oma artefakti (testiajot, kuvakaappaukset, commit-historia, julkaisuloki) tai nimetty ihminen (ohjaaja, katselmoija, julkaisutestaaja). Yhtään viikkoa ei voi kuitata kopioimalla tehtävänantoa kielimalliin.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7 · Palautuspaketti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Julkaistu tuotos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Julkinen osoite, jossa v1.0 toimii, sekä git-tagit v1.0-rc1 ja v1.0.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Repository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Lähdekoodi, README, asiakasohje, CREDITS ja mahdollinen LICENSE; ei salaisuuksia historiassa.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project-docs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Suunnitelma, projektipäiväkirja, AI-loki, testimatriisin tulokset, katselmointimuistiot, tietoturva-arvio, Lighthouse-raportit ja luovutusviesti.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Näyttömatriisi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32 vaatimusta, joilla jokaisella on toimiva linkki työnäytteeseen.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Demo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8–10 minuutin esitys: tilauspolku tuotannossa, yksi tekninen ratkaisu, yksi korjattu bugi ketjuna, Git-historia ja AI-lokin tarkistettu käyttö.</w:t>
      </w:r>
    </w:p>
    <w:p>
      <w:pPr>
        <w:spacing w:after="120" w:before="100"/>
      </w:pPr>
      <w:r>
        <w:rPr>
          <w:b/>
          <w:bCs/>
          <w:sz w:val="21"/>
          <w:szCs w:val="21"/>
        </w:rPr>
        <w:t xml:space="preserve">Luovutus viimeistään 18. työviikon perjantai.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8 · Huomioita opettajalle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Päivätön aikataulu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Viikot 1–18 ovat työviikkoja opiskelijan omasta aloituksesta. Sivustolla ja paperiaineistossa ei ole kalenteripäivämääriä, joten sama aineisto kelpaa eri aloitusajankohtiin.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Katselmoijat ovat viikon 1 järjestelykysymys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Etsintä käynnistetään heti viikolla 1 ja nimeäminen tehdään viimeistään ennen viikkoa 10. Kunnes katselmoija on nimetty, ohjaaja toimii asiakkaan äänenä (viikko 2). Viikon 10 ja 16 katselmoija ei saa olla oma ohjaaja.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Maksunvälitys on rajattu pois asiakkaan suulla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Rajaus on toimeksiannossa asiakkaan omana päätöksenä. Sitä ei toteuteta osittainkaan, ja rajauksen selittäminen asiakkaalle on osa s2:n työnäytettä.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Testiluokkien jakauma on tietoinen poikkeama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14 testitapausta jakautuvat 6 normaalia, 4 rajaa ja 4 virhetilannetta. Virhetilanneluokka täydentyy viikon 14 hyökkäystesteillä (injektio, XSS, IDOR, auktorisointi), jotka kirjataan samalla tarkkuudella matriisin jatkoksi.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Viikon 13 jälkeen ei uusia ominaisuuksia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Ominaisuuslistan päättyminen sanotaan opiskelijalle ääneen viikon 13 kortissa. Jos uusia ominaisuuksia ilmaantuu viikoilla 14–17, rajaus on pettänyt ja se on syytä ottaa puheeksi.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Avoimet asiat ovat ohjaajan pöydällä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Lisenssi, repositoryn julkisuus ja tekijänimi (alaikäisellä huoltajan suostumus), oppilaitoksen linja julkaisualustasta, katselmoijien nimeäminen ja perusteversion siirtymäsääntö (OPH-6216-2025). Tyhjä kenttä suunnitelmassa on oikea tulos, kunnes asia on sovittu.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2026-08-31T17:23:13.979Z</dcterms:created>
  <dcterms:modified xsi:type="dcterms:W3CDTF">2026-08-31T17:23:13.979Z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