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970" w14:textId="304532F0" w:rsidR="00C548AB" w:rsidRPr="007A3D81" w:rsidRDefault="00C548AB" w:rsidP="00354762">
      <w:pPr>
        <w:pStyle w:val="berschrift2"/>
        <w:rPr>
          <w:lang w:val="de-DE"/>
        </w:rPr>
      </w:pPr>
      <w:proofErr w:type="spellStart"/>
      <w:r w:rsidRPr="007A3D81">
        <w:rPr>
          <w:lang w:val="de-DE"/>
        </w:rPr>
        <w:t>Servo</w:t>
      </w:r>
      <w:proofErr w:type="spellEnd"/>
      <w:r w:rsidRPr="007A3D81">
        <w:rPr>
          <w:lang w:val="de-DE"/>
        </w:rPr>
        <w:t>-Ansteuerung</w:t>
      </w:r>
    </w:p>
    <w:p w14:paraId="69BFE4EC" w14:textId="01BE135F" w:rsidR="00C548AB" w:rsidRPr="007A3D81" w:rsidRDefault="00C548AB" w:rsidP="00C548AB">
      <w:pPr>
        <w:rPr>
          <w:lang w:val="de-DE"/>
        </w:rPr>
      </w:pPr>
    </w:p>
    <w:p w14:paraId="73F9CA9F" w14:textId="727CAC8A" w:rsidR="00C548AB" w:rsidRDefault="00C548AB" w:rsidP="00C548AB">
      <w:pPr>
        <w:rPr>
          <w:lang w:val="de-DE"/>
        </w:rPr>
      </w:pPr>
      <w:r w:rsidRPr="00C548AB">
        <w:rPr>
          <w:lang w:val="de-DE"/>
        </w:rPr>
        <w:t>Es wird ein PWM-S</w:t>
      </w:r>
      <w:r>
        <w:rPr>
          <w:lang w:val="de-DE"/>
        </w:rPr>
        <w:t>ignal an PD6 bzw. OC0A benötigt.</w:t>
      </w:r>
    </w:p>
    <w:p w14:paraId="47B04A7A" w14:textId="2B9BF7A4" w:rsidR="00C548AB" w:rsidRDefault="007A3D81" w:rsidP="00C548AB">
      <w:pPr>
        <w:rPr>
          <w:rFonts w:eastAsiaTheme="minorEastAsia"/>
          <w:lang w:val="de-DE"/>
        </w:rPr>
      </w:pPr>
      <w:r>
        <w:rPr>
          <w:lang w:val="de-DE"/>
        </w:rPr>
        <w:t>Soll-</w:t>
      </w:r>
      <w:r w:rsidR="00C548AB">
        <w:rPr>
          <w:lang w:val="de-DE"/>
        </w:rPr>
        <w:t xml:space="preserve">Periodendauer: </w:t>
      </w:r>
      <m:oMath>
        <m:r>
          <w:rPr>
            <w:rFonts w:ascii="Cambria Math" w:hAnsi="Cambria Math"/>
            <w:lang w:val="de-DE"/>
          </w:rPr>
          <m:t>T=20ms</m:t>
        </m:r>
      </m:oMath>
      <w:r w:rsidR="00C548AB">
        <w:rPr>
          <w:rFonts w:eastAsiaTheme="minorEastAsia"/>
          <w:lang w:val="de-DE"/>
        </w:rPr>
        <w:t xml:space="preserve"> , Frequenz</w:t>
      </w:r>
      <w:r>
        <w:rPr>
          <w:rFonts w:eastAsiaTheme="minorEastAsia"/>
          <w:lang w:val="de-DE"/>
        </w:rPr>
        <w:t xml:space="preserve">: </w:t>
      </w:r>
      <m:oMath>
        <m:r>
          <w:rPr>
            <w:rFonts w:ascii="Cambria Math" w:eastAsiaTheme="minorEastAsia" w:hAnsi="Cambria Math"/>
            <w:lang w:val="de-DE"/>
          </w:rPr>
          <m:t>f=50Hz</m:t>
        </m:r>
      </m:oMath>
    </w:p>
    <w:p w14:paraId="19780E58" w14:textId="5174CE15" w:rsidR="007A3D81" w:rsidRPr="00C548AB" w:rsidRDefault="007A3D81" w:rsidP="00C548A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Eingestellt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PWM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OSC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N⋅256</m:t>
            </m:r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18,432MHz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1024 ⋅256</m:t>
            </m:r>
          </m:den>
        </m:f>
        <m:r>
          <w:rPr>
            <w:rFonts w:ascii="Cambria Math" w:eastAsiaTheme="minorEastAsia" w:hAnsi="Cambria Math"/>
            <w:lang w:val="de-DE"/>
          </w:rPr>
          <m:t>=70,3125Hz</m:t>
        </m:r>
      </m:oMath>
      <w:r>
        <w:rPr>
          <w:rFonts w:eastAsiaTheme="minorEastAsia"/>
          <w:lang w:val="de-DE"/>
        </w:rPr>
        <w:t xml:space="preserve"> </w:t>
      </w:r>
      <w:r w:rsidRPr="007A3D81">
        <w:rPr>
          <w:rFonts w:eastAsiaTheme="minorEastAsia"/>
          <w:lang w:val="de-DE"/>
        </w:rPr>
        <w:sym w:font="Wingdings" w:char="F0E0"/>
      </w:r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PWM</m:t>
            </m:r>
          </m:sub>
        </m:sSub>
        <m:r>
          <w:rPr>
            <w:rFonts w:ascii="Cambria Math" w:eastAsiaTheme="minorEastAsia" w:hAnsi="Cambria Math"/>
            <w:lang w:val="de-DE"/>
          </w:rPr>
          <m:t>=14,222ms</m:t>
        </m:r>
      </m:oMath>
    </w:p>
    <w:p w14:paraId="52E3B304" w14:textId="4B5005AE" w:rsidR="00C548AB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3304B074" wp14:editId="50418B3C">
            <wp:extent cx="2900543" cy="12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31" cy="12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82FD" w14:textId="01C2CFC1" w:rsidR="00C548AB" w:rsidRDefault="00C548AB" w:rsidP="00C548AB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07485">
        <w:t xml:space="preserve"> PWM Duty Cycle and Period</w:t>
      </w:r>
    </w:p>
    <w:p w14:paraId="29A8D703" w14:textId="3BA304DF" w:rsidR="00B232FA" w:rsidRPr="00B232FA" w:rsidRDefault="00B232FA" w:rsidP="00B232FA">
      <m:oMath>
        <m:r>
          <w:rPr>
            <w:rFonts w:ascii="Cambria Math" w:hAnsi="Cambria Math"/>
          </w:rPr>
          <m:t>OCR0A=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</m:t>
            </m:r>
          </m:sub>
        </m:sSub>
      </m:oMath>
      <w:r>
        <w:rPr>
          <w:rFonts w:eastAsiaTheme="minorEastAsia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</w:tblGrid>
      <w:tr w:rsidR="00B232FA" w14:paraId="7AD4DBAA" w14:textId="77777777" w:rsidTr="00B232FA">
        <w:tc>
          <w:tcPr>
            <w:tcW w:w="988" w:type="dxa"/>
          </w:tcPr>
          <w:p w14:paraId="75C089D9" w14:textId="581DA93E" w:rsidR="00B232FA" w:rsidRDefault="00B232FA" w:rsidP="00C548AB">
            <w:pPr>
              <w:keepNext/>
            </w:pPr>
            <w:proofErr w:type="spellStart"/>
            <w:r>
              <w:t>Stufe</w:t>
            </w:r>
            <w:proofErr w:type="spellEnd"/>
          </w:p>
        </w:tc>
        <w:tc>
          <w:tcPr>
            <w:tcW w:w="1275" w:type="dxa"/>
          </w:tcPr>
          <w:p w14:paraId="76754867" w14:textId="2D436163" w:rsidR="00B232FA" w:rsidRDefault="00B232FA" w:rsidP="00C548AB">
            <w:pPr>
              <w:keepNext/>
            </w:pPr>
            <w:proofErr w:type="spellStart"/>
            <w:r>
              <w:t>Pulsweite</w:t>
            </w:r>
            <w:proofErr w:type="spellEnd"/>
          </w:p>
        </w:tc>
        <w:tc>
          <w:tcPr>
            <w:tcW w:w="993" w:type="dxa"/>
          </w:tcPr>
          <w:p w14:paraId="0C6787E4" w14:textId="6AFFF544" w:rsidR="00B232FA" w:rsidRDefault="00B232FA" w:rsidP="00C548AB">
            <w:pPr>
              <w:keepNext/>
            </w:pPr>
            <w:r>
              <w:t>OCR0A</w:t>
            </w:r>
          </w:p>
        </w:tc>
      </w:tr>
      <w:tr w:rsidR="007A3D81" w14:paraId="3665BD60" w14:textId="77777777" w:rsidTr="00B232FA">
        <w:tc>
          <w:tcPr>
            <w:tcW w:w="988" w:type="dxa"/>
          </w:tcPr>
          <w:p w14:paraId="409CAE76" w14:textId="7B43A062" w:rsidR="007A3D81" w:rsidRDefault="007A3D81" w:rsidP="00C548AB">
            <w:pPr>
              <w:keepNext/>
            </w:pPr>
            <w:r>
              <w:t>0</w:t>
            </w:r>
          </w:p>
        </w:tc>
        <w:tc>
          <w:tcPr>
            <w:tcW w:w="1275" w:type="dxa"/>
          </w:tcPr>
          <w:p w14:paraId="7530EBC6" w14:textId="06036500" w:rsidR="007A3D81" w:rsidRDefault="007A3D81" w:rsidP="00C548AB">
            <w:pPr>
              <w:keepNext/>
            </w:pPr>
            <w:r>
              <w:t>0,5ms</w:t>
            </w:r>
          </w:p>
        </w:tc>
        <w:tc>
          <w:tcPr>
            <w:tcW w:w="993" w:type="dxa"/>
          </w:tcPr>
          <w:p w14:paraId="55DDBB42" w14:textId="68A707E7" w:rsidR="007A3D81" w:rsidRDefault="00C00D3A" w:rsidP="00C548AB">
            <w:pPr>
              <w:keepNext/>
            </w:pPr>
            <w:r>
              <w:t>45 (44)</w:t>
            </w:r>
          </w:p>
        </w:tc>
      </w:tr>
      <w:tr w:rsidR="007A3D81" w14:paraId="6A5120A4" w14:textId="77777777" w:rsidTr="00B232FA">
        <w:tc>
          <w:tcPr>
            <w:tcW w:w="988" w:type="dxa"/>
          </w:tcPr>
          <w:p w14:paraId="781EE303" w14:textId="6C6CCFBA" w:rsidR="007A3D81" w:rsidRDefault="007A3D81" w:rsidP="00C548AB">
            <w:pPr>
              <w:keepNext/>
            </w:pPr>
            <w:r>
              <w:t>1</w:t>
            </w:r>
          </w:p>
        </w:tc>
        <w:tc>
          <w:tcPr>
            <w:tcW w:w="1275" w:type="dxa"/>
          </w:tcPr>
          <w:p w14:paraId="41DA2D84" w14:textId="657A0748" w:rsidR="007A3D81" w:rsidRDefault="00B232FA" w:rsidP="00C548AB">
            <w:pPr>
              <w:keepNext/>
            </w:pPr>
            <w:r>
              <w:t>0,9ms</w:t>
            </w:r>
          </w:p>
        </w:tc>
        <w:tc>
          <w:tcPr>
            <w:tcW w:w="993" w:type="dxa"/>
          </w:tcPr>
          <w:p w14:paraId="53F7F3CF" w14:textId="1CDF3F09" w:rsidR="007A3D81" w:rsidRDefault="00C00D3A" w:rsidP="00C548AB">
            <w:pPr>
              <w:keepNext/>
            </w:pPr>
            <w:r>
              <w:t>38</w:t>
            </w:r>
          </w:p>
        </w:tc>
      </w:tr>
      <w:tr w:rsidR="007A3D81" w14:paraId="34423B33" w14:textId="77777777" w:rsidTr="00B232FA">
        <w:tc>
          <w:tcPr>
            <w:tcW w:w="988" w:type="dxa"/>
          </w:tcPr>
          <w:p w14:paraId="455E289E" w14:textId="256A03CA" w:rsidR="007A3D81" w:rsidRDefault="007A3D81" w:rsidP="00C548AB">
            <w:pPr>
              <w:keepNext/>
            </w:pPr>
            <w:r>
              <w:t>2</w:t>
            </w:r>
          </w:p>
        </w:tc>
        <w:tc>
          <w:tcPr>
            <w:tcW w:w="1275" w:type="dxa"/>
          </w:tcPr>
          <w:p w14:paraId="25CBADF1" w14:textId="6EFEF3E3" w:rsidR="007A3D81" w:rsidRDefault="00B232FA" w:rsidP="00C548AB">
            <w:pPr>
              <w:keepNext/>
            </w:pPr>
            <w:r>
              <w:t>1,3ms</w:t>
            </w:r>
          </w:p>
        </w:tc>
        <w:tc>
          <w:tcPr>
            <w:tcW w:w="993" w:type="dxa"/>
          </w:tcPr>
          <w:p w14:paraId="48490499" w14:textId="54BE45B4" w:rsidR="007A3D81" w:rsidRDefault="00C00D3A" w:rsidP="00C548AB">
            <w:pPr>
              <w:keepNext/>
            </w:pPr>
            <w:r>
              <w:t>30</w:t>
            </w:r>
          </w:p>
        </w:tc>
      </w:tr>
      <w:tr w:rsidR="007A3D81" w14:paraId="1A03D441" w14:textId="77777777" w:rsidTr="00B232FA">
        <w:tc>
          <w:tcPr>
            <w:tcW w:w="988" w:type="dxa"/>
          </w:tcPr>
          <w:p w14:paraId="6BE5D04B" w14:textId="6F20218A" w:rsidR="007A3D81" w:rsidRDefault="007A3D81" w:rsidP="00C548AB">
            <w:pPr>
              <w:keepNext/>
            </w:pPr>
            <w:r>
              <w:t>3</w:t>
            </w:r>
          </w:p>
        </w:tc>
        <w:tc>
          <w:tcPr>
            <w:tcW w:w="1275" w:type="dxa"/>
          </w:tcPr>
          <w:p w14:paraId="5B67C9B6" w14:textId="1E02C35D" w:rsidR="007A3D81" w:rsidRDefault="00B232FA" w:rsidP="00C548AB">
            <w:pPr>
              <w:keepNext/>
            </w:pPr>
            <w:r>
              <w:t>1,7ms</w:t>
            </w:r>
          </w:p>
        </w:tc>
        <w:tc>
          <w:tcPr>
            <w:tcW w:w="993" w:type="dxa"/>
          </w:tcPr>
          <w:p w14:paraId="6A74B2FF" w14:textId="04654FEF" w:rsidR="007A3D81" w:rsidRDefault="00C00D3A" w:rsidP="00C548AB">
            <w:pPr>
              <w:keepNext/>
            </w:pPr>
            <w:r>
              <w:t>23</w:t>
            </w:r>
          </w:p>
        </w:tc>
      </w:tr>
      <w:tr w:rsidR="007A3D81" w14:paraId="1B08F5BD" w14:textId="77777777" w:rsidTr="00B232FA">
        <w:tc>
          <w:tcPr>
            <w:tcW w:w="988" w:type="dxa"/>
          </w:tcPr>
          <w:p w14:paraId="1FF27F82" w14:textId="3EB39E13" w:rsidR="007A3D81" w:rsidRDefault="007A3D81" w:rsidP="00C548AB">
            <w:pPr>
              <w:keepNext/>
            </w:pPr>
            <w:r>
              <w:t>4</w:t>
            </w:r>
          </w:p>
        </w:tc>
        <w:tc>
          <w:tcPr>
            <w:tcW w:w="1275" w:type="dxa"/>
          </w:tcPr>
          <w:p w14:paraId="49F58905" w14:textId="3649F11A" w:rsidR="007A3D81" w:rsidRDefault="00B232FA" w:rsidP="00C548AB">
            <w:pPr>
              <w:keepNext/>
            </w:pPr>
            <w:r>
              <w:t>2,1ms</w:t>
            </w:r>
          </w:p>
        </w:tc>
        <w:tc>
          <w:tcPr>
            <w:tcW w:w="993" w:type="dxa"/>
          </w:tcPr>
          <w:p w14:paraId="3512530D" w14:textId="764DA937" w:rsidR="007A3D81" w:rsidRDefault="00C00D3A" w:rsidP="00C548AB">
            <w:pPr>
              <w:keepNext/>
            </w:pPr>
            <w:r>
              <w:t>16</w:t>
            </w:r>
          </w:p>
        </w:tc>
      </w:tr>
      <w:tr w:rsidR="007A3D81" w14:paraId="3AF7934B" w14:textId="77777777" w:rsidTr="00B232FA">
        <w:tc>
          <w:tcPr>
            <w:tcW w:w="988" w:type="dxa"/>
          </w:tcPr>
          <w:p w14:paraId="41C8093C" w14:textId="0BC40AF5" w:rsidR="007A3D81" w:rsidRDefault="007A3D81" w:rsidP="00C548AB">
            <w:pPr>
              <w:keepNext/>
            </w:pPr>
            <w:r>
              <w:t>5</w:t>
            </w:r>
          </w:p>
        </w:tc>
        <w:tc>
          <w:tcPr>
            <w:tcW w:w="1275" w:type="dxa"/>
          </w:tcPr>
          <w:p w14:paraId="00C5FB36" w14:textId="37FCB802" w:rsidR="007A3D81" w:rsidRDefault="007A3D81" w:rsidP="00C548AB">
            <w:pPr>
              <w:keepNext/>
            </w:pPr>
            <w:r>
              <w:t>2,5ms</w:t>
            </w:r>
          </w:p>
        </w:tc>
        <w:tc>
          <w:tcPr>
            <w:tcW w:w="993" w:type="dxa"/>
          </w:tcPr>
          <w:p w14:paraId="321717C4" w14:textId="20180BDC" w:rsidR="007A3D81" w:rsidRDefault="00C00D3A" w:rsidP="00C548AB">
            <w:pPr>
              <w:keepNext/>
            </w:pPr>
            <w:r>
              <w:t xml:space="preserve">  9 (10)</w:t>
            </w:r>
          </w:p>
        </w:tc>
      </w:tr>
    </w:tbl>
    <w:p w14:paraId="51CFBC81" w14:textId="2061F18E" w:rsidR="00DE01A6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1D919D95" wp14:editId="5D9FE367">
            <wp:extent cx="2983182" cy="209256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37" cy="20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5693" w14:textId="62353FE2" w:rsidR="00413E28" w:rsidRDefault="00C548AB" w:rsidP="00C548AB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5B3F7E">
        <w:t>Duty Cyclone V.S. Angle</w:t>
      </w:r>
    </w:p>
    <w:sectPr w:rsidR="00413E28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D3"/>
    <w:rsid w:val="00354762"/>
    <w:rsid w:val="00413E28"/>
    <w:rsid w:val="005A3172"/>
    <w:rsid w:val="00786C6C"/>
    <w:rsid w:val="007A031E"/>
    <w:rsid w:val="007A3D81"/>
    <w:rsid w:val="008425D3"/>
    <w:rsid w:val="00A233CB"/>
    <w:rsid w:val="00B232FA"/>
    <w:rsid w:val="00C00D3A"/>
    <w:rsid w:val="00C548AB"/>
    <w:rsid w:val="00D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518A"/>
  <w15:chartTrackingRefBased/>
  <w15:docId w15:val="{524B350B-BD02-42AA-AF68-8501E26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4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C54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C548AB"/>
    <w:rPr>
      <w:color w:val="808080"/>
    </w:rPr>
  </w:style>
  <w:style w:type="table" w:styleId="Tabellenraster">
    <w:name w:val="Table Grid"/>
    <w:basedOn w:val="NormaleTabelle"/>
    <w:uiPriority w:val="39"/>
    <w:rsid w:val="007A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54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 H</cp:lastModifiedBy>
  <cp:revision>7</cp:revision>
  <dcterms:created xsi:type="dcterms:W3CDTF">2022-10-24T08:36:00Z</dcterms:created>
  <dcterms:modified xsi:type="dcterms:W3CDTF">2023-01-05T12:20:00Z</dcterms:modified>
</cp:coreProperties>
</file>