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CA1E9A">
      <w:pPr>
        <w:jc w:val="both"/>
      </w:pPr>
    </w:p>
    <w:p w14:paraId="619BA74F" w14:textId="77777777" w:rsidR="0065766A" w:rsidRDefault="0065766A" w:rsidP="00CA1E9A">
      <w:pPr>
        <w:jc w:val="both"/>
      </w:pPr>
    </w:p>
    <w:p w14:paraId="4235A182" w14:textId="28F239B1" w:rsidR="00931184" w:rsidRPr="00931184" w:rsidRDefault="00931184" w:rsidP="00FE7F9F">
      <w:pPr>
        <w:jc w:val="center"/>
        <w:rPr>
          <w:sz w:val="36"/>
          <w:szCs w:val="36"/>
        </w:rPr>
      </w:pPr>
      <w:r w:rsidRPr="00931184">
        <w:rPr>
          <w:sz w:val="36"/>
          <w:szCs w:val="36"/>
        </w:rPr>
        <w:t>Belegarbeit Sicherheit und Zuverlässigkeit</w:t>
      </w:r>
    </w:p>
    <w:p w14:paraId="4DCAA6F4" w14:textId="77777777" w:rsidR="00931184" w:rsidRPr="00931184" w:rsidRDefault="00931184" w:rsidP="00FE7F9F">
      <w:pPr>
        <w:jc w:val="center"/>
        <w:rPr>
          <w:sz w:val="72"/>
          <w:szCs w:val="72"/>
        </w:rPr>
      </w:pPr>
      <w:r w:rsidRPr="00931184">
        <w:rPr>
          <w:sz w:val="72"/>
          <w:szCs w:val="72"/>
        </w:rPr>
        <w:t>Ständerbohrmaschine</w:t>
      </w:r>
    </w:p>
    <w:p w14:paraId="13927241" w14:textId="77777777" w:rsidR="00931184" w:rsidRDefault="00931184" w:rsidP="00FE7F9F">
      <w:pPr>
        <w:jc w:val="center"/>
      </w:pPr>
    </w:p>
    <w:p w14:paraId="53649908" w14:textId="77777777" w:rsidR="00931184" w:rsidRDefault="00931184" w:rsidP="00FE7F9F">
      <w:pPr>
        <w:jc w:val="center"/>
      </w:pPr>
    </w:p>
    <w:p w14:paraId="6D4753AC" w14:textId="77777777" w:rsidR="00931184" w:rsidRDefault="00931184" w:rsidP="00FE7F9F">
      <w:pPr>
        <w:jc w:val="center"/>
      </w:pPr>
    </w:p>
    <w:p w14:paraId="1C5585C6" w14:textId="77777777" w:rsidR="00931184" w:rsidRDefault="00931184" w:rsidP="00FE7F9F">
      <w:pPr>
        <w:jc w:val="center"/>
      </w:pPr>
    </w:p>
    <w:p w14:paraId="6172B1A2" w14:textId="77777777" w:rsidR="00931184" w:rsidRDefault="00931184" w:rsidP="00FE7F9F">
      <w:pPr>
        <w:jc w:val="center"/>
      </w:pPr>
    </w:p>
    <w:p w14:paraId="3A0106C2" w14:textId="77777777" w:rsidR="00931184" w:rsidRDefault="00931184" w:rsidP="00FE7F9F">
      <w:pPr>
        <w:jc w:val="center"/>
      </w:pPr>
    </w:p>
    <w:p w14:paraId="75BA6813" w14:textId="77777777" w:rsidR="00931184" w:rsidRDefault="00931184" w:rsidP="00FE7F9F">
      <w:pPr>
        <w:jc w:val="center"/>
      </w:pPr>
    </w:p>
    <w:p w14:paraId="6C9D23A0" w14:textId="77777777" w:rsidR="00931184" w:rsidRDefault="00931184" w:rsidP="00FE7F9F">
      <w:pPr>
        <w:jc w:val="center"/>
      </w:pPr>
    </w:p>
    <w:p w14:paraId="586EFCC8" w14:textId="77777777" w:rsidR="00931184" w:rsidRDefault="00931184" w:rsidP="00FE7F9F">
      <w:pPr>
        <w:jc w:val="center"/>
      </w:pPr>
    </w:p>
    <w:p w14:paraId="131900BD" w14:textId="77777777" w:rsidR="00931184" w:rsidRDefault="00931184" w:rsidP="00FE7F9F">
      <w:pPr>
        <w:jc w:val="center"/>
      </w:pPr>
    </w:p>
    <w:p w14:paraId="3DB0D4D1" w14:textId="77777777" w:rsidR="00931184" w:rsidRDefault="00931184" w:rsidP="00FE7F9F">
      <w:pPr>
        <w:jc w:val="center"/>
      </w:pPr>
    </w:p>
    <w:p w14:paraId="5D9E4B2A" w14:textId="1983AD2D" w:rsidR="00931184" w:rsidRPr="00F351AB" w:rsidRDefault="00931184" w:rsidP="00FE7F9F">
      <w:pPr>
        <w:jc w:val="center"/>
        <w:rPr>
          <w:sz w:val="32"/>
          <w:szCs w:val="32"/>
        </w:rPr>
      </w:pPr>
      <w:r w:rsidRPr="00F351AB">
        <w:rPr>
          <w:sz w:val="32"/>
          <w:szCs w:val="32"/>
        </w:rPr>
        <w:t>Hochschule Heilbronn</w:t>
      </w:r>
    </w:p>
    <w:p w14:paraId="23454865" w14:textId="33F71DCA" w:rsidR="00F351AB" w:rsidRDefault="00F351AB" w:rsidP="00FE7F9F">
      <w:pPr>
        <w:jc w:val="center"/>
      </w:pPr>
      <w:r>
        <w:t>Fred Härtelt</w:t>
      </w:r>
    </w:p>
    <w:p w14:paraId="4C429C6A" w14:textId="09526CE4" w:rsidR="00F351AB" w:rsidRDefault="00F351AB" w:rsidP="00FE7F9F">
      <w:pPr>
        <w:jc w:val="center"/>
      </w:pPr>
      <w:r>
        <w:t>Winter Semester 2022/2023</w:t>
      </w:r>
    </w:p>
    <w:p w14:paraId="5E52307A" w14:textId="4A9A7813" w:rsidR="00F351AB" w:rsidRDefault="00F351AB" w:rsidP="00FE7F9F">
      <w:pPr>
        <w:jc w:val="center"/>
      </w:pPr>
      <w:r>
        <w:t>07.12.2022</w:t>
      </w:r>
    </w:p>
    <w:p w14:paraId="41CF0002" w14:textId="77777777" w:rsidR="00F351AB" w:rsidRDefault="00F351AB" w:rsidP="00FE7F9F">
      <w:pPr>
        <w:jc w:val="center"/>
      </w:pPr>
      <w:r>
        <w:t>Fakultät: Mechanik und Elektrotechnik</w:t>
      </w:r>
    </w:p>
    <w:p w14:paraId="3D402285" w14:textId="77777777" w:rsidR="00F351AB" w:rsidRDefault="00F351AB" w:rsidP="00FE7F9F">
      <w:pPr>
        <w:jc w:val="center"/>
      </w:pPr>
      <w:r>
        <w:t>Studiengang: Automotive Systems Engineering</w:t>
      </w:r>
    </w:p>
    <w:p w14:paraId="2FDB7ECF" w14:textId="4D0640BC" w:rsidR="00931184" w:rsidRDefault="00931184" w:rsidP="00FE7F9F">
      <w:pPr>
        <w:jc w:val="center"/>
      </w:pPr>
    </w:p>
    <w:p w14:paraId="03EE513B" w14:textId="77777777" w:rsidR="00F351AB" w:rsidRDefault="00F351AB" w:rsidP="00FE7F9F">
      <w:pPr>
        <w:jc w:val="center"/>
      </w:pPr>
    </w:p>
    <w:p w14:paraId="3B41C652" w14:textId="4E7941ED" w:rsidR="00931184" w:rsidRDefault="00931184" w:rsidP="00FE7F9F">
      <w:pPr>
        <w:jc w:val="center"/>
      </w:pPr>
    </w:p>
    <w:p w14:paraId="1CE30A13" w14:textId="77777777" w:rsidR="00F351AB" w:rsidRDefault="00F351AB" w:rsidP="00FE7F9F">
      <w:pPr>
        <w:jc w:val="center"/>
      </w:pPr>
    </w:p>
    <w:p w14:paraId="59034A61" w14:textId="21E44D61" w:rsidR="00931184" w:rsidRDefault="00F351AB" w:rsidP="00FE7F9F">
      <w:pPr>
        <w:jc w:val="center"/>
      </w:pPr>
      <w:r w:rsidRPr="00931184">
        <w:t>Marc Grosse (210233), Moritz Höhnel (210258) und Mattis Ritter (210265</w:t>
      </w:r>
      <w:r>
        <w:t>)</w:t>
      </w:r>
    </w:p>
    <w:p w14:paraId="5BC5D1A1" w14:textId="60792154" w:rsidR="00931184" w:rsidRDefault="001D2695" w:rsidP="00CA1E9A">
      <w:pPr>
        <w:jc w:val="both"/>
      </w:pPr>
      <w:r>
        <w:br w:type="page"/>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CA1E9A">
          <w:pPr>
            <w:pStyle w:val="TOCHeading"/>
            <w:jc w:val="both"/>
            <w:rPr>
              <w:lang w:val="de-DE"/>
            </w:rPr>
          </w:pPr>
          <w:r w:rsidRPr="00C07E03">
            <w:rPr>
              <w:lang w:val="de-DE"/>
            </w:rPr>
            <w:t>Inhaltsverzeichnis</w:t>
          </w:r>
        </w:p>
        <w:p w14:paraId="0984CF85" w14:textId="780969E3" w:rsidR="001C73CF" w:rsidRDefault="00C07E03" w:rsidP="00CA1E9A">
          <w:pPr>
            <w:pStyle w:val="TOC1"/>
            <w:tabs>
              <w:tab w:val="right" w:leader="dot" w:pos="9396"/>
            </w:tabs>
            <w:jc w:val="both"/>
            <w:rPr>
              <w:rFonts w:eastAsiaTheme="minorEastAsia"/>
              <w:noProof/>
              <w:lang w:val="en-US"/>
            </w:rPr>
          </w:pPr>
          <w:r>
            <w:fldChar w:fldCharType="begin"/>
          </w:r>
          <w:r>
            <w:instrText xml:space="preserve"> TOC \o "1-3" \h \z \u </w:instrText>
          </w:r>
          <w:r>
            <w:fldChar w:fldCharType="separate"/>
          </w:r>
          <w:hyperlink w:anchor="_Toc121683745" w:history="1">
            <w:r w:rsidR="001C73CF" w:rsidRPr="00E502E3">
              <w:rPr>
                <w:rStyle w:val="Hyperlink"/>
                <w:noProof/>
              </w:rPr>
              <w:t>1. Einleitung</w:t>
            </w:r>
            <w:r w:rsidR="001C73CF">
              <w:rPr>
                <w:noProof/>
                <w:webHidden/>
              </w:rPr>
              <w:tab/>
            </w:r>
            <w:r w:rsidR="001C73CF">
              <w:rPr>
                <w:noProof/>
                <w:webHidden/>
              </w:rPr>
              <w:fldChar w:fldCharType="begin"/>
            </w:r>
            <w:r w:rsidR="001C73CF">
              <w:rPr>
                <w:noProof/>
                <w:webHidden/>
              </w:rPr>
              <w:instrText xml:space="preserve"> PAGEREF _Toc121683745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719DC82" w14:textId="3AC4BE77" w:rsidR="001C73CF" w:rsidRDefault="002D17B9" w:rsidP="00CA1E9A">
          <w:pPr>
            <w:pStyle w:val="TOC1"/>
            <w:tabs>
              <w:tab w:val="right" w:leader="dot" w:pos="9396"/>
            </w:tabs>
            <w:jc w:val="both"/>
            <w:rPr>
              <w:rFonts w:eastAsiaTheme="minorEastAsia"/>
              <w:noProof/>
              <w:lang w:val="en-US"/>
            </w:rPr>
          </w:pPr>
          <w:hyperlink w:anchor="_Toc121683746" w:history="1">
            <w:r w:rsidR="001C73CF" w:rsidRPr="00E502E3">
              <w:rPr>
                <w:rStyle w:val="Hyperlink"/>
                <w:noProof/>
              </w:rPr>
              <w:t>2. Festlegung der Grenzen</w:t>
            </w:r>
            <w:r w:rsidR="001C73CF">
              <w:rPr>
                <w:noProof/>
                <w:webHidden/>
              </w:rPr>
              <w:tab/>
            </w:r>
            <w:r w:rsidR="001C73CF">
              <w:rPr>
                <w:noProof/>
                <w:webHidden/>
              </w:rPr>
              <w:fldChar w:fldCharType="begin"/>
            </w:r>
            <w:r w:rsidR="001C73CF">
              <w:rPr>
                <w:noProof/>
                <w:webHidden/>
              </w:rPr>
              <w:instrText xml:space="preserve"> PAGEREF _Toc121683746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62D5419" w14:textId="2EB0E164" w:rsidR="001C73CF" w:rsidRDefault="002D17B9" w:rsidP="00CA1E9A">
          <w:pPr>
            <w:pStyle w:val="TOC2"/>
            <w:tabs>
              <w:tab w:val="right" w:leader="dot" w:pos="9396"/>
            </w:tabs>
            <w:jc w:val="both"/>
            <w:rPr>
              <w:noProof/>
            </w:rPr>
          </w:pPr>
          <w:hyperlink w:anchor="_Toc121683747" w:history="1">
            <w:r w:rsidR="001C73CF" w:rsidRPr="00E502E3">
              <w:rPr>
                <w:rStyle w:val="Hyperlink"/>
                <w:noProof/>
              </w:rPr>
              <w:t>2.1 Verwendungsgrenzen</w:t>
            </w:r>
            <w:r w:rsidR="001C73CF">
              <w:rPr>
                <w:noProof/>
                <w:webHidden/>
              </w:rPr>
              <w:tab/>
            </w:r>
            <w:r w:rsidR="001C73CF">
              <w:rPr>
                <w:noProof/>
                <w:webHidden/>
              </w:rPr>
              <w:fldChar w:fldCharType="begin"/>
            </w:r>
            <w:r w:rsidR="001C73CF">
              <w:rPr>
                <w:noProof/>
                <w:webHidden/>
              </w:rPr>
              <w:instrText xml:space="preserve"> PAGEREF _Toc121683747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540019FF" w14:textId="5BDF8872" w:rsidR="001C73CF" w:rsidRDefault="002D17B9" w:rsidP="00CA1E9A">
          <w:pPr>
            <w:pStyle w:val="TOC3"/>
            <w:tabs>
              <w:tab w:val="right" w:leader="dot" w:pos="9396"/>
            </w:tabs>
            <w:jc w:val="both"/>
            <w:rPr>
              <w:noProof/>
            </w:rPr>
          </w:pPr>
          <w:hyperlink w:anchor="_Toc121683748" w:history="1">
            <w:r w:rsidR="001C73CF" w:rsidRPr="00E502E3">
              <w:rPr>
                <w:rStyle w:val="Hyperlink"/>
                <w:noProof/>
              </w:rPr>
              <w:t>2.1.1 Bestimmungsgemäße Verwendung</w:t>
            </w:r>
            <w:r w:rsidR="001C73CF">
              <w:rPr>
                <w:noProof/>
                <w:webHidden/>
              </w:rPr>
              <w:tab/>
            </w:r>
            <w:r w:rsidR="001C73CF">
              <w:rPr>
                <w:noProof/>
                <w:webHidden/>
              </w:rPr>
              <w:fldChar w:fldCharType="begin"/>
            </w:r>
            <w:r w:rsidR="001C73CF">
              <w:rPr>
                <w:noProof/>
                <w:webHidden/>
              </w:rPr>
              <w:instrText xml:space="preserve"> PAGEREF _Toc121683748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2F24074" w14:textId="0F594605" w:rsidR="001C73CF" w:rsidRDefault="002D17B9" w:rsidP="00CA1E9A">
          <w:pPr>
            <w:pStyle w:val="TOC3"/>
            <w:tabs>
              <w:tab w:val="right" w:leader="dot" w:pos="9396"/>
            </w:tabs>
            <w:jc w:val="both"/>
            <w:rPr>
              <w:noProof/>
            </w:rPr>
          </w:pPr>
          <w:hyperlink w:anchor="_Toc121683749" w:history="1">
            <w:r w:rsidR="001C73CF" w:rsidRPr="00E502E3">
              <w:rPr>
                <w:rStyle w:val="Hyperlink"/>
                <w:noProof/>
              </w:rPr>
              <w:t>2.1.2 Vernünftigerweise vorhersehbare Fehlanwendung</w:t>
            </w:r>
            <w:r w:rsidR="001C73CF">
              <w:rPr>
                <w:noProof/>
                <w:webHidden/>
              </w:rPr>
              <w:tab/>
            </w:r>
            <w:r w:rsidR="001C73CF">
              <w:rPr>
                <w:noProof/>
                <w:webHidden/>
              </w:rPr>
              <w:fldChar w:fldCharType="begin"/>
            </w:r>
            <w:r w:rsidR="001C73CF">
              <w:rPr>
                <w:noProof/>
                <w:webHidden/>
              </w:rPr>
              <w:instrText xml:space="preserve"> PAGEREF _Toc121683749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29F5C6F" w14:textId="7E1D7D40" w:rsidR="001C73CF" w:rsidRDefault="002D17B9" w:rsidP="00CA1E9A">
          <w:pPr>
            <w:pStyle w:val="TOC3"/>
            <w:tabs>
              <w:tab w:val="right" w:leader="dot" w:pos="9396"/>
            </w:tabs>
            <w:jc w:val="both"/>
            <w:rPr>
              <w:noProof/>
            </w:rPr>
          </w:pPr>
          <w:hyperlink w:anchor="_Toc121683750" w:history="1">
            <w:r w:rsidR="001C73CF" w:rsidRPr="00E502E3">
              <w:rPr>
                <w:rStyle w:val="Hyperlink"/>
                <w:noProof/>
              </w:rPr>
              <w:t>2.1.3 Einsatzbereich der Maschine</w:t>
            </w:r>
            <w:r w:rsidR="001C73CF">
              <w:rPr>
                <w:noProof/>
                <w:webHidden/>
              </w:rPr>
              <w:tab/>
            </w:r>
            <w:r w:rsidR="001C73CF">
              <w:rPr>
                <w:noProof/>
                <w:webHidden/>
              </w:rPr>
              <w:fldChar w:fldCharType="begin"/>
            </w:r>
            <w:r w:rsidR="001C73CF">
              <w:rPr>
                <w:noProof/>
                <w:webHidden/>
              </w:rPr>
              <w:instrText xml:space="preserve"> PAGEREF _Toc121683750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6A9F44C" w14:textId="3B0611D5" w:rsidR="001C73CF" w:rsidRDefault="002D17B9" w:rsidP="00CA1E9A">
          <w:pPr>
            <w:pStyle w:val="TOC3"/>
            <w:tabs>
              <w:tab w:val="right" w:leader="dot" w:pos="9396"/>
            </w:tabs>
            <w:jc w:val="both"/>
            <w:rPr>
              <w:noProof/>
            </w:rPr>
          </w:pPr>
          <w:hyperlink w:anchor="_Toc121683751" w:history="1">
            <w:r w:rsidR="001C73CF" w:rsidRPr="00E502E3">
              <w:rPr>
                <w:rStyle w:val="Hyperlink"/>
                <w:noProof/>
              </w:rPr>
              <w:t>2.1.4 Nutzergruppen</w:t>
            </w:r>
            <w:r w:rsidR="001C73CF">
              <w:rPr>
                <w:noProof/>
                <w:webHidden/>
              </w:rPr>
              <w:tab/>
            </w:r>
            <w:r w:rsidR="001C73CF">
              <w:rPr>
                <w:noProof/>
                <w:webHidden/>
              </w:rPr>
              <w:fldChar w:fldCharType="begin"/>
            </w:r>
            <w:r w:rsidR="001C73CF">
              <w:rPr>
                <w:noProof/>
                <w:webHidden/>
              </w:rPr>
              <w:instrText xml:space="preserve"> PAGEREF _Toc121683751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10E0FFA" w14:textId="06EBEB42" w:rsidR="001C73CF" w:rsidRDefault="002D17B9" w:rsidP="00CA1E9A">
          <w:pPr>
            <w:pStyle w:val="TOC2"/>
            <w:tabs>
              <w:tab w:val="right" w:leader="dot" w:pos="9396"/>
            </w:tabs>
            <w:jc w:val="both"/>
            <w:rPr>
              <w:noProof/>
            </w:rPr>
          </w:pPr>
          <w:hyperlink w:anchor="_Toc121683752" w:history="1">
            <w:r w:rsidR="001C73CF" w:rsidRPr="00E502E3">
              <w:rPr>
                <w:rStyle w:val="Hyperlink"/>
                <w:noProof/>
              </w:rPr>
              <w:t>2.2 Räumliche Grenzen</w:t>
            </w:r>
            <w:r w:rsidR="001C73CF">
              <w:rPr>
                <w:noProof/>
                <w:webHidden/>
              </w:rPr>
              <w:tab/>
            </w:r>
            <w:r w:rsidR="001C73CF">
              <w:rPr>
                <w:noProof/>
                <w:webHidden/>
              </w:rPr>
              <w:fldChar w:fldCharType="begin"/>
            </w:r>
            <w:r w:rsidR="001C73CF">
              <w:rPr>
                <w:noProof/>
                <w:webHidden/>
              </w:rPr>
              <w:instrText xml:space="preserve"> PAGEREF _Toc121683752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387DA23" w14:textId="2B7306EF" w:rsidR="001C73CF" w:rsidRDefault="002D17B9" w:rsidP="00CA1E9A">
          <w:pPr>
            <w:pStyle w:val="TOC3"/>
            <w:tabs>
              <w:tab w:val="right" w:leader="dot" w:pos="9396"/>
            </w:tabs>
            <w:jc w:val="both"/>
            <w:rPr>
              <w:noProof/>
            </w:rPr>
          </w:pPr>
          <w:hyperlink w:anchor="_Toc121683753" w:history="1">
            <w:r w:rsidR="001C73CF" w:rsidRPr="00E502E3">
              <w:rPr>
                <w:rStyle w:val="Hyperlink"/>
                <w:noProof/>
              </w:rPr>
              <w:t>2.2.1 Beschreibung der Maschine</w:t>
            </w:r>
            <w:r w:rsidR="001C73CF">
              <w:rPr>
                <w:noProof/>
                <w:webHidden/>
              </w:rPr>
              <w:tab/>
            </w:r>
            <w:r w:rsidR="001C73CF">
              <w:rPr>
                <w:noProof/>
                <w:webHidden/>
              </w:rPr>
              <w:fldChar w:fldCharType="begin"/>
            </w:r>
            <w:r w:rsidR="001C73CF">
              <w:rPr>
                <w:noProof/>
                <w:webHidden/>
              </w:rPr>
              <w:instrText xml:space="preserve"> PAGEREF _Toc121683753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DC85558" w14:textId="2197805D" w:rsidR="001C73CF" w:rsidRDefault="002D17B9" w:rsidP="00CA1E9A">
          <w:pPr>
            <w:pStyle w:val="TOC3"/>
            <w:tabs>
              <w:tab w:val="right" w:leader="dot" w:pos="9396"/>
            </w:tabs>
            <w:jc w:val="both"/>
            <w:rPr>
              <w:noProof/>
            </w:rPr>
          </w:pPr>
          <w:hyperlink w:anchor="_Toc121683754" w:history="1">
            <w:r w:rsidR="001C73CF" w:rsidRPr="00E502E3">
              <w:rPr>
                <w:rStyle w:val="Hyperlink"/>
                <w:noProof/>
              </w:rPr>
              <w:t>2.2.2 Bewegungsraum</w:t>
            </w:r>
            <w:r w:rsidR="001C73CF">
              <w:rPr>
                <w:noProof/>
                <w:webHidden/>
              </w:rPr>
              <w:tab/>
            </w:r>
            <w:r w:rsidR="001C73CF">
              <w:rPr>
                <w:noProof/>
                <w:webHidden/>
              </w:rPr>
              <w:fldChar w:fldCharType="begin"/>
            </w:r>
            <w:r w:rsidR="001C73CF">
              <w:rPr>
                <w:noProof/>
                <w:webHidden/>
              </w:rPr>
              <w:instrText xml:space="preserve"> PAGEREF _Toc121683754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197EE8A3" w14:textId="04F9497C" w:rsidR="001C73CF" w:rsidRDefault="002D17B9" w:rsidP="00CA1E9A">
          <w:pPr>
            <w:pStyle w:val="TOC3"/>
            <w:tabs>
              <w:tab w:val="right" w:leader="dot" w:pos="9396"/>
            </w:tabs>
            <w:jc w:val="both"/>
            <w:rPr>
              <w:noProof/>
            </w:rPr>
          </w:pPr>
          <w:hyperlink w:anchor="_Toc121683755" w:history="1">
            <w:r w:rsidR="001C73CF" w:rsidRPr="00E502E3">
              <w:rPr>
                <w:rStyle w:val="Hyperlink"/>
                <w:noProof/>
              </w:rPr>
              <w:t>2.2.3 Platzbedarf des Benutzers</w:t>
            </w:r>
            <w:r w:rsidR="001C73CF">
              <w:rPr>
                <w:noProof/>
                <w:webHidden/>
              </w:rPr>
              <w:tab/>
            </w:r>
            <w:r w:rsidR="001C73CF">
              <w:rPr>
                <w:noProof/>
                <w:webHidden/>
              </w:rPr>
              <w:fldChar w:fldCharType="begin"/>
            </w:r>
            <w:r w:rsidR="001C73CF">
              <w:rPr>
                <w:noProof/>
                <w:webHidden/>
              </w:rPr>
              <w:instrText xml:space="preserve"> PAGEREF _Toc121683755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4AF7C9F" w14:textId="069C89F7" w:rsidR="001C73CF" w:rsidRDefault="002D17B9" w:rsidP="00CA1E9A">
          <w:pPr>
            <w:pStyle w:val="TOC3"/>
            <w:tabs>
              <w:tab w:val="right" w:leader="dot" w:pos="9396"/>
            </w:tabs>
            <w:jc w:val="both"/>
            <w:rPr>
              <w:noProof/>
            </w:rPr>
          </w:pPr>
          <w:hyperlink w:anchor="_Toc121683756" w:history="1">
            <w:r w:rsidR="001C73CF" w:rsidRPr="00E502E3">
              <w:rPr>
                <w:rStyle w:val="Hyperlink"/>
                <w:noProof/>
              </w:rPr>
              <w:t>2.2.2 Schnittstellen zu andern Maschinen</w:t>
            </w:r>
            <w:r w:rsidR="001C73CF">
              <w:rPr>
                <w:noProof/>
                <w:webHidden/>
              </w:rPr>
              <w:tab/>
            </w:r>
            <w:r w:rsidR="001C73CF">
              <w:rPr>
                <w:noProof/>
                <w:webHidden/>
              </w:rPr>
              <w:fldChar w:fldCharType="begin"/>
            </w:r>
            <w:r w:rsidR="001C73CF">
              <w:rPr>
                <w:noProof/>
                <w:webHidden/>
              </w:rPr>
              <w:instrText xml:space="preserve"> PAGEREF _Toc121683756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B4CBD92" w14:textId="751E8ACE" w:rsidR="001C73CF" w:rsidRDefault="002D17B9" w:rsidP="00CA1E9A">
          <w:pPr>
            <w:pStyle w:val="TOC3"/>
            <w:tabs>
              <w:tab w:val="right" w:leader="dot" w:pos="9396"/>
            </w:tabs>
            <w:jc w:val="both"/>
            <w:rPr>
              <w:noProof/>
            </w:rPr>
          </w:pPr>
          <w:hyperlink w:anchor="_Toc121683757" w:history="1">
            <w:r w:rsidR="001C73CF" w:rsidRPr="00E502E3">
              <w:rPr>
                <w:rStyle w:val="Hyperlink"/>
                <w:noProof/>
              </w:rPr>
              <w:t>2.2.3 Schnittstellen zur Energieversorgung</w:t>
            </w:r>
            <w:r w:rsidR="001C73CF">
              <w:rPr>
                <w:noProof/>
                <w:webHidden/>
              </w:rPr>
              <w:tab/>
            </w:r>
            <w:r w:rsidR="001C73CF">
              <w:rPr>
                <w:noProof/>
                <w:webHidden/>
              </w:rPr>
              <w:fldChar w:fldCharType="begin"/>
            </w:r>
            <w:r w:rsidR="001C73CF">
              <w:rPr>
                <w:noProof/>
                <w:webHidden/>
              </w:rPr>
              <w:instrText xml:space="preserve"> PAGEREF _Toc121683757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5A1173C3" w14:textId="63AAC72F" w:rsidR="001C73CF" w:rsidRDefault="002D17B9" w:rsidP="00CA1E9A">
          <w:pPr>
            <w:pStyle w:val="TOC2"/>
            <w:tabs>
              <w:tab w:val="right" w:leader="dot" w:pos="9396"/>
            </w:tabs>
            <w:jc w:val="both"/>
            <w:rPr>
              <w:noProof/>
            </w:rPr>
          </w:pPr>
          <w:hyperlink w:anchor="_Toc121683758" w:history="1">
            <w:r w:rsidR="001C73CF" w:rsidRPr="00E502E3">
              <w:rPr>
                <w:rStyle w:val="Hyperlink"/>
                <w:noProof/>
              </w:rPr>
              <w:t>2.3 Zeitliche Grenzen</w:t>
            </w:r>
            <w:r w:rsidR="001C73CF">
              <w:rPr>
                <w:noProof/>
                <w:webHidden/>
              </w:rPr>
              <w:tab/>
            </w:r>
            <w:r w:rsidR="001C73CF">
              <w:rPr>
                <w:noProof/>
                <w:webHidden/>
              </w:rPr>
              <w:fldChar w:fldCharType="begin"/>
            </w:r>
            <w:r w:rsidR="001C73CF">
              <w:rPr>
                <w:noProof/>
                <w:webHidden/>
              </w:rPr>
              <w:instrText xml:space="preserve"> PAGEREF _Toc121683758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A92E4FE" w14:textId="5DF5668C" w:rsidR="001C73CF" w:rsidRDefault="002D17B9" w:rsidP="00CA1E9A">
          <w:pPr>
            <w:pStyle w:val="TOC3"/>
            <w:tabs>
              <w:tab w:val="right" w:leader="dot" w:pos="9396"/>
            </w:tabs>
            <w:jc w:val="both"/>
            <w:rPr>
              <w:noProof/>
            </w:rPr>
          </w:pPr>
          <w:hyperlink w:anchor="_Toc121683759" w:history="1">
            <w:r w:rsidR="001C73CF" w:rsidRPr="00E502E3">
              <w:rPr>
                <w:rStyle w:val="Hyperlink"/>
                <w:noProof/>
              </w:rPr>
              <w:t>2.3.1 Vorgesehene Verwendungsdauer</w:t>
            </w:r>
            <w:r w:rsidR="001C73CF">
              <w:rPr>
                <w:noProof/>
                <w:webHidden/>
              </w:rPr>
              <w:tab/>
            </w:r>
            <w:r w:rsidR="001C73CF">
              <w:rPr>
                <w:noProof/>
                <w:webHidden/>
              </w:rPr>
              <w:fldChar w:fldCharType="begin"/>
            </w:r>
            <w:r w:rsidR="001C73CF">
              <w:rPr>
                <w:noProof/>
                <w:webHidden/>
              </w:rPr>
              <w:instrText xml:space="preserve"> PAGEREF _Toc121683759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067C65B" w14:textId="3DBE6211" w:rsidR="001C73CF" w:rsidRDefault="002D17B9" w:rsidP="00CA1E9A">
          <w:pPr>
            <w:pStyle w:val="TOC3"/>
            <w:tabs>
              <w:tab w:val="right" w:leader="dot" w:pos="9396"/>
            </w:tabs>
            <w:jc w:val="both"/>
            <w:rPr>
              <w:noProof/>
            </w:rPr>
          </w:pPr>
          <w:hyperlink w:anchor="_Toc121683760" w:history="1">
            <w:r w:rsidR="001C73CF" w:rsidRPr="00E502E3">
              <w:rPr>
                <w:rStyle w:val="Hyperlink"/>
                <w:noProof/>
              </w:rPr>
              <w:t>2.3.2 Empfohlene Wartungsintervalle</w:t>
            </w:r>
            <w:r w:rsidR="001C73CF">
              <w:rPr>
                <w:noProof/>
                <w:webHidden/>
              </w:rPr>
              <w:tab/>
            </w:r>
            <w:r w:rsidR="001C73CF">
              <w:rPr>
                <w:noProof/>
                <w:webHidden/>
              </w:rPr>
              <w:fldChar w:fldCharType="begin"/>
            </w:r>
            <w:r w:rsidR="001C73CF">
              <w:rPr>
                <w:noProof/>
                <w:webHidden/>
              </w:rPr>
              <w:instrText xml:space="preserve"> PAGEREF _Toc121683760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483161FB" w14:textId="0EA7452D" w:rsidR="001C73CF" w:rsidRDefault="002D17B9" w:rsidP="00CA1E9A">
          <w:pPr>
            <w:pStyle w:val="TOC2"/>
            <w:tabs>
              <w:tab w:val="right" w:leader="dot" w:pos="9396"/>
            </w:tabs>
            <w:jc w:val="both"/>
            <w:rPr>
              <w:noProof/>
            </w:rPr>
          </w:pPr>
          <w:hyperlink w:anchor="_Toc121683761" w:history="1">
            <w:r w:rsidR="001C73CF" w:rsidRPr="00E502E3">
              <w:rPr>
                <w:rStyle w:val="Hyperlink"/>
                <w:noProof/>
              </w:rPr>
              <w:t>2.4 Weitere Grenzen</w:t>
            </w:r>
            <w:r w:rsidR="001C73CF">
              <w:rPr>
                <w:noProof/>
                <w:webHidden/>
              </w:rPr>
              <w:tab/>
            </w:r>
            <w:r w:rsidR="001C73CF">
              <w:rPr>
                <w:noProof/>
                <w:webHidden/>
              </w:rPr>
              <w:fldChar w:fldCharType="begin"/>
            </w:r>
            <w:r w:rsidR="001C73CF">
              <w:rPr>
                <w:noProof/>
                <w:webHidden/>
              </w:rPr>
              <w:instrText xml:space="preserve"> PAGEREF _Toc121683761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2988BA9E" w14:textId="0FDAB447" w:rsidR="001C73CF" w:rsidRDefault="002D17B9" w:rsidP="00CA1E9A">
          <w:pPr>
            <w:pStyle w:val="TOC3"/>
            <w:tabs>
              <w:tab w:val="right" w:leader="dot" w:pos="9396"/>
            </w:tabs>
            <w:jc w:val="both"/>
            <w:rPr>
              <w:noProof/>
            </w:rPr>
          </w:pPr>
          <w:hyperlink w:anchor="_Toc121683762" w:history="1">
            <w:r w:rsidR="001C73CF" w:rsidRPr="00E502E3">
              <w:rPr>
                <w:rStyle w:val="Hyperlink"/>
                <w:noProof/>
              </w:rPr>
              <w:t>2.4.1 Umwelt</w:t>
            </w:r>
            <w:r w:rsidR="001C73CF">
              <w:rPr>
                <w:noProof/>
                <w:webHidden/>
              </w:rPr>
              <w:tab/>
            </w:r>
            <w:r w:rsidR="001C73CF">
              <w:rPr>
                <w:noProof/>
                <w:webHidden/>
              </w:rPr>
              <w:fldChar w:fldCharType="begin"/>
            </w:r>
            <w:r w:rsidR="001C73CF">
              <w:rPr>
                <w:noProof/>
                <w:webHidden/>
              </w:rPr>
              <w:instrText xml:space="preserve"> PAGEREF _Toc121683762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7D6C1078" w14:textId="43C67DAF" w:rsidR="001C73CF" w:rsidRDefault="002D17B9" w:rsidP="00CA1E9A">
          <w:pPr>
            <w:pStyle w:val="TOC3"/>
            <w:tabs>
              <w:tab w:val="right" w:leader="dot" w:pos="9396"/>
            </w:tabs>
            <w:jc w:val="both"/>
            <w:rPr>
              <w:noProof/>
            </w:rPr>
          </w:pPr>
          <w:hyperlink w:anchor="_Toc121683763" w:history="1">
            <w:r w:rsidR="001C73CF" w:rsidRPr="00E502E3">
              <w:rPr>
                <w:rStyle w:val="Hyperlink"/>
                <w:noProof/>
              </w:rPr>
              <w:t>2.4.2 Erforderliche Sauberkeit</w:t>
            </w:r>
            <w:r w:rsidR="001C73CF">
              <w:rPr>
                <w:noProof/>
                <w:webHidden/>
              </w:rPr>
              <w:tab/>
            </w:r>
            <w:r w:rsidR="001C73CF">
              <w:rPr>
                <w:noProof/>
                <w:webHidden/>
              </w:rPr>
              <w:fldChar w:fldCharType="begin"/>
            </w:r>
            <w:r w:rsidR="001C73CF">
              <w:rPr>
                <w:noProof/>
                <w:webHidden/>
              </w:rPr>
              <w:instrText xml:space="preserve"> PAGEREF _Toc121683763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5C0B9F7" w14:textId="4B3CA22D" w:rsidR="001C73CF" w:rsidRDefault="002D17B9" w:rsidP="00CA1E9A">
          <w:pPr>
            <w:pStyle w:val="TOC3"/>
            <w:tabs>
              <w:tab w:val="right" w:leader="dot" w:pos="9396"/>
            </w:tabs>
            <w:jc w:val="both"/>
            <w:rPr>
              <w:noProof/>
            </w:rPr>
          </w:pPr>
          <w:hyperlink w:anchor="_Toc121683764" w:history="1">
            <w:r w:rsidR="001C73CF" w:rsidRPr="00E502E3">
              <w:rPr>
                <w:rStyle w:val="Hyperlink"/>
                <w:noProof/>
              </w:rPr>
              <w:t>2.4.3 Eigenschaft des zu verarbeitenden Materials</w:t>
            </w:r>
            <w:r w:rsidR="001C73CF">
              <w:rPr>
                <w:noProof/>
                <w:webHidden/>
              </w:rPr>
              <w:tab/>
            </w:r>
            <w:r w:rsidR="001C73CF">
              <w:rPr>
                <w:noProof/>
                <w:webHidden/>
              </w:rPr>
              <w:fldChar w:fldCharType="begin"/>
            </w:r>
            <w:r w:rsidR="001C73CF">
              <w:rPr>
                <w:noProof/>
                <w:webHidden/>
              </w:rPr>
              <w:instrText xml:space="preserve"> PAGEREF _Toc121683764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3DAB01A3" w14:textId="443203EA" w:rsidR="001C73CF" w:rsidRDefault="002D17B9" w:rsidP="00CA1E9A">
          <w:pPr>
            <w:pStyle w:val="TOC1"/>
            <w:tabs>
              <w:tab w:val="right" w:leader="dot" w:pos="9396"/>
            </w:tabs>
            <w:jc w:val="both"/>
            <w:rPr>
              <w:rFonts w:eastAsiaTheme="minorEastAsia"/>
              <w:noProof/>
              <w:lang w:val="en-US"/>
            </w:rPr>
          </w:pPr>
          <w:hyperlink w:anchor="_Toc121683765" w:history="1">
            <w:r w:rsidR="001C73CF" w:rsidRPr="00E502E3">
              <w:rPr>
                <w:rStyle w:val="Hyperlink"/>
                <w:noProof/>
              </w:rPr>
              <w:t>3. Fehler Möglichkeits- und Einfluss-Analyse</w:t>
            </w:r>
            <w:r w:rsidR="001C73CF">
              <w:rPr>
                <w:noProof/>
                <w:webHidden/>
              </w:rPr>
              <w:tab/>
            </w:r>
            <w:r w:rsidR="001C73CF">
              <w:rPr>
                <w:noProof/>
                <w:webHidden/>
              </w:rPr>
              <w:fldChar w:fldCharType="begin"/>
            </w:r>
            <w:r w:rsidR="001C73CF">
              <w:rPr>
                <w:noProof/>
                <w:webHidden/>
              </w:rPr>
              <w:instrText xml:space="preserve"> PAGEREF _Toc121683765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46A99F0" w14:textId="521764EE" w:rsidR="001C73CF" w:rsidRDefault="002D17B9" w:rsidP="00CA1E9A">
          <w:pPr>
            <w:pStyle w:val="TOC1"/>
            <w:tabs>
              <w:tab w:val="right" w:leader="dot" w:pos="9396"/>
            </w:tabs>
            <w:jc w:val="both"/>
            <w:rPr>
              <w:rFonts w:eastAsiaTheme="minorEastAsia"/>
              <w:noProof/>
              <w:lang w:val="en-US"/>
            </w:rPr>
          </w:pPr>
          <w:hyperlink w:anchor="_Toc121683766" w:history="1">
            <w:r w:rsidR="001C73CF" w:rsidRPr="00E502E3">
              <w:rPr>
                <w:rStyle w:val="Hyperlink"/>
                <w:noProof/>
              </w:rPr>
              <w:t>4. FTA</w:t>
            </w:r>
            <w:r w:rsidR="001C73CF">
              <w:rPr>
                <w:noProof/>
                <w:webHidden/>
              </w:rPr>
              <w:tab/>
            </w:r>
            <w:r w:rsidR="001C73CF">
              <w:rPr>
                <w:noProof/>
                <w:webHidden/>
              </w:rPr>
              <w:fldChar w:fldCharType="begin"/>
            </w:r>
            <w:r w:rsidR="001C73CF">
              <w:rPr>
                <w:noProof/>
                <w:webHidden/>
              </w:rPr>
              <w:instrText xml:space="preserve"> PAGEREF _Toc121683766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8A07037" w14:textId="585443A4" w:rsidR="001C73CF" w:rsidRDefault="002D17B9" w:rsidP="00CA1E9A">
          <w:pPr>
            <w:pStyle w:val="TOC1"/>
            <w:tabs>
              <w:tab w:val="right" w:leader="dot" w:pos="9396"/>
            </w:tabs>
            <w:jc w:val="both"/>
            <w:rPr>
              <w:rFonts w:eastAsiaTheme="minorEastAsia"/>
              <w:noProof/>
              <w:lang w:val="en-US"/>
            </w:rPr>
          </w:pPr>
          <w:hyperlink w:anchor="_Toc121683767" w:history="1">
            <w:r w:rsidR="001C73CF" w:rsidRPr="00E502E3">
              <w:rPr>
                <w:rStyle w:val="Hyperlink"/>
                <w:noProof/>
              </w:rPr>
              <w:t>5. Fazit</w:t>
            </w:r>
            <w:r w:rsidR="001C73CF">
              <w:rPr>
                <w:noProof/>
                <w:webHidden/>
              </w:rPr>
              <w:tab/>
            </w:r>
            <w:r w:rsidR="001C73CF">
              <w:rPr>
                <w:noProof/>
                <w:webHidden/>
              </w:rPr>
              <w:fldChar w:fldCharType="begin"/>
            </w:r>
            <w:r w:rsidR="001C73CF">
              <w:rPr>
                <w:noProof/>
                <w:webHidden/>
              </w:rPr>
              <w:instrText xml:space="preserve"> PAGEREF _Toc121683767 \h </w:instrText>
            </w:r>
            <w:r w:rsidR="001C73CF">
              <w:rPr>
                <w:noProof/>
                <w:webHidden/>
              </w:rPr>
            </w:r>
            <w:r w:rsidR="001C73CF">
              <w:rPr>
                <w:noProof/>
                <w:webHidden/>
              </w:rPr>
              <w:fldChar w:fldCharType="separate"/>
            </w:r>
            <w:r w:rsidR="001C73CF">
              <w:rPr>
                <w:noProof/>
                <w:webHidden/>
              </w:rPr>
              <w:t>2</w:t>
            </w:r>
            <w:r w:rsidR="001C73CF">
              <w:rPr>
                <w:noProof/>
                <w:webHidden/>
              </w:rPr>
              <w:fldChar w:fldCharType="end"/>
            </w:r>
          </w:hyperlink>
        </w:p>
        <w:p w14:paraId="6DFDDAA0" w14:textId="38829D6A" w:rsidR="001C73CF" w:rsidRDefault="002D17B9" w:rsidP="00CA1E9A">
          <w:pPr>
            <w:pStyle w:val="TOC1"/>
            <w:tabs>
              <w:tab w:val="right" w:leader="dot" w:pos="9396"/>
            </w:tabs>
            <w:jc w:val="both"/>
            <w:rPr>
              <w:rFonts w:eastAsiaTheme="minorEastAsia"/>
              <w:noProof/>
              <w:lang w:val="en-US"/>
            </w:rPr>
          </w:pPr>
          <w:hyperlink w:anchor="_Toc121683768" w:history="1">
            <w:r w:rsidR="001C73CF" w:rsidRPr="00E502E3">
              <w:rPr>
                <w:rStyle w:val="Hyperlink"/>
                <w:noProof/>
              </w:rPr>
              <w:t>Abbildungsverzeichnis</w:t>
            </w:r>
            <w:r w:rsidR="001C73CF">
              <w:rPr>
                <w:noProof/>
                <w:webHidden/>
              </w:rPr>
              <w:tab/>
            </w:r>
            <w:r w:rsidR="001C73CF">
              <w:rPr>
                <w:noProof/>
                <w:webHidden/>
              </w:rPr>
              <w:fldChar w:fldCharType="begin"/>
            </w:r>
            <w:r w:rsidR="001C73CF">
              <w:rPr>
                <w:noProof/>
                <w:webHidden/>
              </w:rPr>
              <w:instrText xml:space="preserve"> PAGEREF _Toc121683768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3EB91480" w14:textId="6964FF46" w:rsidR="001C73CF" w:rsidRDefault="002D17B9" w:rsidP="00CA1E9A">
          <w:pPr>
            <w:pStyle w:val="TOC1"/>
            <w:tabs>
              <w:tab w:val="right" w:leader="dot" w:pos="9396"/>
            </w:tabs>
            <w:jc w:val="both"/>
            <w:rPr>
              <w:rFonts w:eastAsiaTheme="minorEastAsia"/>
              <w:noProof/>
              <w:lang w:val="en-US"/>
            </w:rPr>
          </w:pPr>
          <w:hyperlink w:anchor="_Toc121683769" w:history="1">
            <w:r w:rsidR="001C73CF" w:rsidRPr="00E502E3">
              <w:rPr>
                <w:rStyle w:val="Hyperlink"/>
                <w:noProof/>
              </w:rPr>
              <w:t>Tabellenverzeichnis</w:t>
            </w:r>
            <w:r w:rsidR="001C73CF">
              <w:rPr>
                <w:noProof/>
                <w:webHidden/>
              </w:rPr>
              <w:tab/>
            </w:r>
            <w:r w:rsidR="001C73CF">
              <w:rPr>
                <w:noProof/>
                <w:webHidden/>
              </w:rPr>
              <w:fldChar w:fldCharType="begin"/>
            </w:r>
            <w:r w:rsidR="001C73CF">
              <w:rPr>
                <w:noProof/>
                <w:webHidden/>
              </w:rPr>
              <w:instrText xml:space="preserve"> PAGEREF _Toc121683769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5D544D63" w14:textId="21CD2DAD" w:rsidR="001C73CF" w:rsidRDefault="002D17B9" w:rsidP="00CA1E9A">
          <w:pPr>
            <w:pStyle w:val="TOC1"/>
            <w:tabs>
              <w:tab w:val="right" w:leader="dot" w:pos="9396"/>
            </w:tabs>
            <w:jc w:val="both"/>
            <w:rPr>
              <w:rFonts w:eastAsiaTheme="minorEastAsia"/>
              <w:noProof/>
              <w:lang w:val="en-US"/>
            </w:rPr>
          </w:pPr>
          <w:hyperlink w:anchor="_Toc121683770" w:history="1">
            <w:r w:rsidR="001C73CF" w:rsidRPr="00E502E3">
              <w:rPr>
                <w:rStyle w:val="Hyperlink"/>
                <w:noProof/>
              </w:rPr>
              <w:t>Quellenverzeichnis</w:t>
            </w:r>
            <w:r w:rsidR="001C73CF">
              <w:rPr>
                <w:noProof/>
                <w:webHidden/>
              </w:rPr>
              <w:tab/>
            </w:r>
            <w:r w:rsidR="001C73CF">
              <w:rPr>
                <w:noProof/>
                <w:webHidden/>
              </w:rPr>
              <w:fldChar w:fldCharType="begin"/>
            </w:r>
            <w:r w:rsidR="001C73CF">
              <w:rPr>
                <w:noProof/>
                <w:webHidden/>
              </w:rPr>
              <w:instrText xml:space="preserve"> PAGEREF _Toc121683770 \h </w:instrText>
            </w:r>
            <w:r w:rsidR="001C73CF">
              <w:rPr>
                <w:noProof/>
                <w:webHidden/>
              </w:rPr>
            </w:r>
            <w:r w:rsidR="001C73CF">
              <w:rPr>
                <w:noProof/>
                <w:webHidden/>
              </w:rPr>
              <w:fldChar w:fldCharType="separate"/>
            </w:r>
            <w:r w:rsidR="001C73CF">
              <w:rPr>
                <w:noProof/>
                <w:webHidden/>
              </w:rPr>
              <w:t>3</w:t>
            </w:r>
            <w:r w:rsidR="001C73CF">
              <w:rPr>
                <w:noProof/>
                <w:webHidden/>
              </w:rPr>
              <w:fldChar w:fldCharType="end"/>
            </w:r>
          </w:hyperlink>
        </w:p>
        <w:p w14:paraId="04525451" w14:textId="0629B578" w:rsidR="00C07E03" w:rsidRDefault="00C07E03" w:rsidP="00CA1E9A">
          <w:pPr>
            <w:jc w:val="both"/>
          </w:pPr>
          <w:r>
            <w:rPr>
              <w:b/>
              <w:bCs/>
              <w:noProof/>
            </w:rPr>
            <w:fldChar w:fldCharType="end"/>
          </w:r>
        </w:p>
      </w:sdtContent>
    </w:sdt>
    <w:p w14:paraId="0E3DD050" w14:textId="77777777" w:rsidR="00931184" w:rsidRDefault="00931184" w:rsidP="00CA1E9A">
      <w:pPr>
        <w:jc w:val="both"/>
      </w:pPr>
      <w:r>
        <w:br w:type="page"/>
      </w:r>
    </w:p>
    <w:p w14:paraId="55AADB30" w14:textId="016DEB27" w:rsidR="00931184" w:rsidRDefault="00931184" w:rsidP="00CA1E9A">
      <w:pPr>
        <w:pStyle w:val="Heading1"/>
        <w:jc w:val="both"/>
      </w:pPr>
      <w:bookmarkStart w:id="0" w:name="_Toc121683745"/>
      <w:r>
        <w:lastRenderedPageBreak/>
        <w:t>1. Einleitung</w:t>
      </w:r>
      <w:bookmarkEnd w:id="0"/>
    </w:p>
    <w:p w14:paraId="5173F6A0" w14:textId="1B9798C8" w:rsidR="00931184" w:rsidRDefault="00931184" w:rsidP="00CA1E9A">
      <w:pPr>
        <w:jc w:val="both"/>
      </w:pPr>
      <w:r>
        <w:t>Blablabla</w:t>
      </w:r>
    </w:p>
    <w:p w14:paraId="30DFD888" w14:textId="59D83ACE" w:rsidR="00931184" w:rsidRDefault="00931184" w:rsidP="00CA1E9A">
      <w:pPr>
        <w:pStyle w:val="Heading1"/>
        <w:jc w:val="both"/>
      </w:pPr>
      <w:bookmarkStart w:id="1" w:name="_Toc121683746"/>
      <w:r>
        <w:t>2. Festlegung der Grenzen</w:t>
      </w:r>
      <w:bookmarkEnd w:id="1"/>
    </w:p>
    <w:p w14:paraId="79DD478A" w14:textId="1A978B4E" w:rsidR="00931184" w:rsidRDefault="00CE222C" w:rsidP="00CA1E9A">
      <w:pPr>
        <w:pStyle w:val="Heading2"/>
        <w:jc w:val="both"/>
      </w:pPr>
      <w:bookmarkStart w:id="2" w:name="_Toc121683747"/>
      <w:r>
        <w:t xml:space="preserve">2.1 </w:t>
      </w:r>
      <w:r w:rsidRPr="007A78C7">
        <w:t>Verwendungsgrenzen</w:t>
      </w:r>
      <w:bookmarkEnd w:id="2"/>
    </w:p>
    <w:p w14:paraId="5F89FFCC" w14:textId="2413D30C" w:rsidR="007A78C7" w:rsidRDefault="007A78C7" w:rsidP="00CA1E9A">
      <w:pPr>
        <w:pStyle w:val="Heading3"/>
        <w:jc w:val="both"/>
      </w:pPr>
      <w:bookmarkStart w:id="3" w:name="_Toc121683748"/>
      <w:r>
        <w:t>2.1.1 Bestimmungsgemäße Verwendung</w:t>
      </w:r>
      <w:bookmarkEnd w:id="3"/>
    </w:p>
    <w:p w14:paraId="6F15B2A2" w14:textId="35A821B5" w:rsidR="007A78C7" w:rsidRDefault="007A78C7" w:rsidP="00CA1E9A">
      <w:pPr>
        <w:pStyle w:val="Heading3"/>
        <w:jc w:val="both"/>
      </w:pPr>
      <w:bookmarkStart w:id="4" w:name="_Toc121683749"/>
      <w:r>
        <w:t>2.1.2 Vernünftigerweise vorhersehbare Fehlanwendung</w:t>
      </w:r>
      <w:bookmarkEnd w:id="4"/>
    </w:p>
    <w:p w14:paraId="375C0E07" w14:textId="3B96B033" w:rsidR="007A78C7" w:rsidRDefault="007A78C7" w:rsidP="00CA1E9A">
      <w:pPr>
        <w:pStyle w:val="Heading3"/>
        <w:jc w:val="both"/>
      </w:pPr>
      <w:bookmarkStart w:id="5" w:name="_Toc121683750"/>
      <w:r>
        <w:t>2.1.3 Einsatzbereich der Maschine</w:t>
      </w:r>
      <w:bookmarkEnd w:id="5"/>
    </w:p>
    <w:p w14:paraId="6EFEF0EF" w14:textId="3F161B91" w:rsidR="007A78C7" w:rsidRPr="007A78C7" w:rsidRDefault="007A78C7" w:rsidP="00CA1E9A">
      <w:pPr>
        <w:pStyle w:val="Heading3"/>
        <w:jc w:val="both"/>
      </w:pPr>
      <w:bookmarkStart w:id="6" w:name="_Toc121683751"/>
      <w:r>
        <w:t>2.1.4 Nutzergruppen</w:t>
      </w:r>
      <w:bookmarkEnd w:id="6"/>
    </w:p>
    <w:p w14:paraId="70804AA7" w14:textId="552B9EF7" w:rsidR="00CE222C" w:rsidRDefault="00CE222C" w:rsidP="00CA1E9A">
      <w:pPr>
        <w:pStyle w:val="Heading2"/>
        <w:jc w:val="both"/>
      </w:pPr>
      <w:bookmarkStart w:id="7" w:name="_Toc121683752"/>
      <w:r>
        <w:t>2.2 Räumliche Grenzen</w:t>
      </w:r>
      <w:bookmarkEnd w:id="7"/>
    </w:p>
    <w:p w14:paraId="4D1CD72E" w14:textId="033C44E2" w:rsidR="001C73CF" w:rsidRDefault="007A78C7" w:rsidP="00CA1E9A">
      <w:pPr>
        <w:pStyle w:val="Heading3"/>
        <w:jc w:val="both"/>
      </w:pPr>
      <w:bookmarkStart w:id="8" w:name="_Toc121683753"/>
      <w:r>
        <w:t>2.2.1 Beschreibung der Maschine</w:t>
      </w:r>
      <w:bookmarkEnd w:id="8"/>
    </w:p>
    <w:p w14:paraId="3A2B4787" w14:textId="130ED12D" w:rsidR="001C73CF" w:rsidRDefault="006B60BB" w:rsidP="00CA1E9A">
      <w:pPr>
        <w:jc w:val="both"/>
      </w:pPr>
      <w:r>
        <w:t>Der Aufbau der Ständerbohrmaschine wird im folgenden von unten nach oben beschrieben.</w:t>
      </w:r>
    </w:p>
    <w:p w14:paraId="7598D044" w14:textId="2973630F" w:rsidR="00AE0745" w:rsidRDefault="006B60BB" w:rsidP="00CA1E9A">
      <w:pPr>
        <w:jc w:val="both"/>
      </w:pPr>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3A7B54C9" w14:textId="4F3C5F45" w:rsidR="006B60BB" w:rsidRPr="001C73CF" w:rsidRDefault="00AE0745" w:rsidP="00CA1E9A">
      <w:pPr>
        <w:jc w:val="both"/>
      </w:pPr>
      <w:r>
        <w:t xml:space="preserve">Das </w:t>
      </w:r>
      <w:r w:rsidR="00B22F12">
        <w:t xml:space="preserve">Bohrfutter, </w:t>
      </w:r>
      <w:r>
        <w:t xml:space="preserve">das </w:t>
      </w:r>
      <w:r w:rsidR="00B22F12">
        <w:t>Bohr</w:t>
      </w:r>
      <w:r>
        <w:t>werkzeug und der Maschinenschraubstock (bzw. das Klemmwerkzeug)</w:t>
      </w:r>
      <w:r w:rsidR="00B22F12">
        <w:t xml:space="preserve"> </w:t>
      </w:r>
      <w:r>
        <w:t>werden in der Betrachtung nicht zur Ständerbohrmaschine gezählt.</w:t>
      </w:r>
    </w:p>
    <w:p w14:paraId="72C56AEB" w14:textId="0DE50D08" w:rsidR="007A78C7" w:rsidRPr="007A78C7" w:rsidRDefault="007A78C7" w:rsidP="00CA1E9A">
      <w:pPr>
        <w:pStyle w:val="Heading3"/>
        <w:jc w:val="both"/>
      </w:pPr>
      <w:bookmarkStart w:id="9" w:name="_Toc121683754"/>
      <w:r>
        <w:t>2.2.</w:t>
      </w:r>
      <w:r w:rsidR="001C73CF">
        <w:t>2</w:t>
      </w:r>
      <w:r>
        <w:t xml:space="preserve"> Bewegungsraum</w:t>
      </w:r>
      <w:bookmarkEnd w:id="9"/>
    </w:p>
    <w:p w14:paraId="08FD26C8" w14:textId="485885BF" w:rsidR="007A78C7" w:rsidRDefault="007A78C7" w:rsidP="00CA1E9A">
      <w:pPr>
        <w:jc w:val="both"/>
      </w:pPr>
      <w:r>
        <w:t>Boh</w:t>
      </w:r>
      <w:r w:rsidR="001C73CF">
        <w:t>r</w:t>
      </w:r>
      <w:r>
        <w:t>tisch ist höhenverstellbar</w:t>
      </w:r>
      <w:r w:rsidR="001C73CF">
        <w:t>, d.h. es darf nichts darunter gestellt werden</w:t>
      </w:r>
    </w:p>
    <w:p w14:paraId="070FCB81" w14:textId="518780A1" w:rsidR="001C73CF" w:rsidRDefault="001C73CF" w:rsidP="00CA1E9A">
      <w:pPr>
        <w:pStyle w:val="Heading3"/>
        <w:jc w:val="both"/>
      </w:pPr>
      <w:bookmarkStart w:id="10" w:name="_Toc121683755"/>
      <w:r>
        <w:t>2.2.3 Platzbedarf des Benutzers</w:t>
      </w:r>
      <w:bookmarkEnd w:id="10"/>
    </w:p>
    <w:p w14:paraId="565E712F" w14:textId="1DF37FFA" w:rsidR="002D6DF4" w:rsidRPr="002D6DF4" w:rsidRDefault="002D6DF4" w:rsidP="002D6DF4">
      <w:r>
        <w:t>Der Benutzer der Ständerbohrmaschine benötigt in etwa 1,5 Meter Platz vor der Bohrmaschine und einen Meter zu beiden Seiten. Zur Wartung der Ständerbohrmaschine sollte diese auch von hinten zugänglich sein</w:t>
      </w:r>
    </w:p>
    <w:p w14:paraId="7CF36BB9" w14:textId="6D5B96CC" w:rsidR="007A78C7" w:rsidRDefault="007A78C7" w:rsidP="00CA1E9A">
      <w:pPr>
        <w:pStyle w:val="Heading3"/>
        <w:jc w:val="both"/>
      </w:pPr>
      <w:bookmarkStart w:id="11" w:name="_Toc121683756"/>
      <w:r>
        <w:t>2.2.2 Schnittstellen zu andern Maschinen</w:t>
      </w:r>
      <w:bookmarkEnd w:id="11"/>
    </w:p>
    <w:p w14:paraId="1FBA3FA4" w14:textId="0214EC78" w:rsidR="007A78C7" w:rsidRDefault="007A78C7" w:rsidP="00CA1E9A">
      <w:pPr>
        <w:jc w:val="both"/>
      </w:pPr>
      <w:r>
        <w:t>Keine</w:t>
      </w:r>
    </w:p>
    <w:p w14:paraId="77C07A80" w14:textId="7ACF3E8D" w:rsidR="007A78C7" w:rsidRDefault="007A78C7" w:rsidP="00CA1E9A">
      <w:pPr>
        <w:pStyle w:val="Heading3"/>
        <w:jc w:val="both"/>
      </w:pPr>
      <w:bookmarkStart w:id="12" w:name="_Toc121683757"/>
      <w:r>
        <w:t>2.2.3 Schnittstellen zur Energieversorgung</w:t>
      </w:r>
      <w:bookmarkEnd w:id="12"/>
    </w:p>
    <w:p w14:paraId="201099D4" w14:textId="3032755D" w:rsidR="007A78C7" w:rsidRPr="007A78C7" w:rsidRDefault="001C73CF" w:rsidP="00CA1E9A">
      <w:pPr>
        <w:jc w:val="both"/>
      </w:pPr>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CA1E9A">
      <w:pPr>
        <w:pStyle w:val="Heading2"/>
        <w:jc w:val="both"/>
      </w:pPr>
      <w:bookmarkStart w:id="13" w:name="_Toc121683758"/>
      <w:r>
        <w:t>2.3 Zeitliche Grenzen</w:t>
      </w:r>
      <w:bookmarkEnd w:id="13"/>
    </w:p>
    <w:p w14:paraId="4D457916" w14:textId="67657954" w:rsidR="007A78C7" w:rsidRDefault="007A78C7" w:rsidP="00CA1E9A">
      <w:pPr>
        <w:pStyle w:val="Heading3"/>
        <w:jc w:val="both"/>
      </w:pPr>
      <w:bookmarkStart w:id="14" w:name="_Toc121683759"/>
      <w:r>
        <w:t>2.3.1 Vorgesehene Verwendungsdauer</w:t>
      </w:r>
      <w:bookmarkEnd w:id="14"/>
    </w:p>
    <w:p w14:paraId="3C8CA7DA" w14:textId="0E3A2ED8" w:rsidR="007A78C7" w:rsidRPr="007A78C7" w:rsidRDefault="007A78C7" w:rsidP="00CA1E9A">
      <w:pPr>
        <w:pStyle w:val="Heading3"/>
        <w:jc w:val="both"/>
      </w:pPr>
      <w:bookmarkStart w:id="15" w:name="_Toc121683760"/>
      <w:r>
        <w:t>2.3.2 Empfohlene Wartungsintervalle</w:t>
      </w:r>
      <w:bookmarkEnd w:id="15"/>
    </w:p>
    <w:p w14:paraId="7E32522A" w14:textId="7A0A53B1" w:rsidR="00CE222C" w:rsidRDefault="00CE222C" w:rsidP="00CA1E9A">
      <w:pPr>
        <w:pStyle w:val="Heading2"/>
        <w:jc w:val="both"/>
      </w:pPr>
      <w:bookmarkStart w:id="16" w:name="_Toc121683761"/>
      <w:r>
        <w:t>2.4 Weitere Grenzen</w:t>
      </w:r>
      <w:bookmarkEnd w:id="16"/>
    </w:p>
    <w:p w14:paraId="2CC74AFE" w14:textId="4079BE8F" w:rsidR="001C73CF" w:rsidRDefault="001C73CF" w:rsidP="00CA1E9A">
      <w:pPr>
        <w:pStyle w:val="Heading3"/>
        <w:jc w:val="both"/>
      </w:pPr>
      <w:bookmarkStart w:id="17" w:name="_Toc121683762"/>
      <w:r>
        <w:t>2.4.1 Umwelt</w:t>
      </w:r>
      <w:bookmarkEnd w:id="17"/>
    </w:p>
    <w:p w14:paraId="07BFE08B" w14:textId="7EBF52E2" w:rsidR="001C73CF" w:rsidRDefault="001C73CF" w:rsidP="00CA1E9A">
      <w:pPr>
        <w:pStyle w:val="Heading3"/>
        <w:jc w:val="both"/>
      </w:pPr>
      <w:bookmarkStart w:id="18" w:name="_Toc121683763"/>
      <w:r>
        <w:t>2.4.2 Erforderliche Sauberkeit</w:t>
      </w:r>
      <w:bookmarkEnd w:id="18"/>
    </w:p>
    <w:p w14:paraId="0CDB96C6" w14:textId="06E273FA" w:rsidR="00B37533" w:rsidRPr="00B37533" w:rsidRDefault="00B37533" w:rsidP="00B37533">
      <w:r>
        <w:t xml:space="preserve">Während des Bohrvorgangs </w:t>
      </w:r>
    </w:p>
    <w:p w14:paraId="165C0691" w14:textId="5107F578" w:rsidR="001C73CF" w:rsidRDefault="001C73CF" w:rsidP="00CA1E9A">
      <w:pPr>
        <w:pStyle w:val="Heading3"/>
        <w:jc w:val="both"/>
      </w:pPr>
      <w:bookmarkStart w:id="19" w:name="_Toc121683764"/>
      <w:r>
        <w:t xml:space="preserve">2.4.3 Eigenschaft des zu </w:t>
      </w:r>
      <w:r w:rsidR="002D6DF4">
        <w:t>bear</w:t>
      </w:r>
      <w:r>
        <w:t>beitenden Materials</w:t>
      </w:r>
      <w:bookmarkEnd w:id="19"/>
    </w:p>
    <w:p w14:paraId="7B5F0D2C" w14:textId="7F3E8A90" w:rsidR="002D6DF4" w:rsidRPr="002D6DF4" w:rsidRDefault="002D6DF4" w:rsidP="002D6DF4">
      <w:r>
        <w:t xml:space="preserve">In der Ständerbohrmaschine können Metalle, Kunststoffe und organische Materialen bearbeitet werden. Die richtige Wahl des Bohrwerkzeugs liegt dabei am Benutzer. </w:t>
      </w:r>
    </w:p>
    <w:p w14:paraId="6337B640" w14:textId="42ED1D6C" w:rsidR="00931184" w:rsidRDefault="00931184" w:rsidP="00CA1E9A">
      <w:pPr>
        <w:pStyle w:val="Heading1"/>
        <w:jc w:val="both"/>
      </w:pPr>
      <w:bookmarkStart w:id="20" w:name="_Toc121683765"/>
      <w:r>
        <w:t>3. Fehler Möglichkeits- und Einfluss-Analyse</w:t>
      </w:r>
      <w:bookmarkEnd w:id="20"/>
    </w:p>
    <w:p w14:paraId="3FBB73D8" w14:textId="35C263E5" w:rsidR="00931184" w:rsidRDefault="006A7D38" w:rsidP="00CA1E9A">
      <w:pPr>
        <w:jc w:val="both"/>
      </w:pPr>
      <w:r>
        <w:t>Mögliche Fehler:</w:t>
      </w:r>
    </w:p>
    <w:p w14:paraId="7D7F1E81" w14:textId="63BB5C2B" w:rsidR="006A7D38" w:rsidRDefault="006A7D38" w:rsidP="006A7D38">
      <w:pPr>
        <w:pStyle w:val="ListParagraph"/>
        <w:numPr>
          <w:ilvl w:val="0"/>
          <w:numId w:val="1"/>
        </w:numPr>
        <w:jc w:val="both"/>
      </w:pPr>
      <w:r>
        <w:t xml:space="preserve"> Korrosion der blanken Stahloberflächen </w:t>
      </w:r>
      <w:r>
        <w:sym w:font="Wingdings" w:char="F0E0"/>
      </w:r>
      <w:r w:rsidRPr="006A7D38">
        <w:t xml:space="preserve"> </w:t>
      </w:r>
      <w:r>
        <w:t>schlechtes Aussehen,  verkürzte Lebensdauer</w:t>
      </w:r>
    </w:p>
    <w:p w14:paraId="6387319C" w14:textId="25CBB6F0" w:rsidR="006A7D38" w:rsidRDefault="006A7D38" w:rsidP="006A7D38">
      <w:pPr>
        <w:pStyle w:val="ListParagraph"/>
        <w:numPr>
          <w:ilvl w:val="1"/>
          <w:numId w:val="1"/>
        </w:numPr>
        <w:jc w:val="both"/>
      </w:pPr>
      <w:r>
        <w:t xml:space="preserve">Säule </w:t>
      </w:r>
      <w:r>
        <w:sym w:font="Wingdings" w:char="F0E0"/>
      </w:r>
      <w:r>
        <w:t xml:space="preserve"> Klemmen der Höhenverstellung</w:t>
      </w:r>
    </w:p>
    <w:p w14:paraId="1335EA16" w14:textId="13ECAA80" w:rsidR="006A7D38" w:rsidRDefault="006A7D38" w:rsidP="006A7D38">
      <w:pPr>
        <w:pStyle w:val="ListParagraph"/>
        <w:numPr>
          <w:ilvl w:val="1"/>
          <w:numId w:val="1"/>
        </w:numPr>
        <w:jc w:val="both"/>
      </w:pPr>
      <w:r>
        <w:t xml:space="preserve">Bohrtisch </w:t>
      </w:r>
      <w:r>
        <w:sym w:font="Wingdings" w:char="F0E0"/>
      </w:r>
      <w:r>
        <w:t xml:space="preserve"> Unebenheiten, Verklemmen der Nutensteine</w:t>
      </w:r>
    </w:p>
    <w:p w14:paraId="109B56B0" w14:textId="376428BA" w:rsidR="006A7D38" w:rsidRDefault="006A7D38" w:rsidP="006A7D38">
      <w:pPr>
        <w:pStyle w:val="ListParagraph"/>
        <w:numPr>
          <w:ilvl w:val="1"/>
          <w:numId w:val="1"/>
        </w:numPr>
        <w:jc w:val="both"/>
      </w:pPr>
      <w:r>
        <w:t xml:space="preserve">Spindel </w:t>
      </w:r>
      <w:r>
        <w:sym w:font="Wingdings" w:char="F0E0"/>
      </w:r>
      <w:r>
        <w:t xml:space="preserve"> Festklemmen des Bohrfutters, keine Rundlauf mehr</w:t>
      </w:r>
    </w:p>
    <w:p w14:paraId="187B3892" w14:textId="083290DE" w:rsidR="006A7D38" w:rsidRDefault="006A7D38" w:rsidP="006A7D38">
      <w:pPr>
        <w:pStyle w:val="ListParagraph"/>
        <w:numPr>
          <w:ilvl w:val="1"/>
          <w:numId w:val="1"/>
        </w:numPr>
        <w:jc w:val="both"/>
      </w:pPr>
      <w:r>
        <w:t xml:space="preserve">Anschlag </w:t>
      </w:r>
      <w:r>
        <w:sym w:font="Wingdings" w:char="F0E0"/>
      </w:r>
      <w:r>
        <w:t xml:space="preserve"> Festrosten</w:t>
      </w:r>
    </w:p>
    <w:p w14:paraId="55B030AF" w14:textId="2C9AF397" w:rsidR="006A7D38" w:rsidRDefault="006A7D38" w:rsidP="006A7D38">
      <w:pPr>
        <w:pStyle w:val="ListParagraph"/>
        <w:numPr>
          <w:ilvl w:val="0"/>
          <w:numId w:val="1"/>
        </w:numPr>
        <w:jc w:val="both"/>
      </w:pPr>
      <w:r>
        <w:t>Elektrik</w:t>
      </w:r>
    </w:p>
    <w:p w14:paraId="4F7FA991" w14:textId="16AD7991" w:rsidR="006A7D38" w:rsidRDefault="006A7D38" w:rsidP="006A7D38">
      <w:pPr>
        <w:pStyle w:val="ListParagraph"/>
        <w:numPr>
          <w:ilvl w:val="1"/>
          <w:numId w:val="1"/>
        </w:numPr>
        <w:jc w:val="both"/>
      </w:pPr>
      <w:r>
        <w:t xml:space="preserve">Kurzschluss </w:t>
      </w:r>
    </w:p>
    <w:p w14:paraId="181D78E2" w14:textId="068B8EB8" w:rsidR="006A7D38" w:rsidRDefault="006A7D38" w:rsidP="006A7D38">
      <w:pPr>
        <w:pStyle w:val="ListParagraph"/>
        <w:numPr>
          <w:ilvl w:val="1"/>
          <w:numId w:val="1"/>
        </w:numPr>
        <w:jc w:val="both"/>
      </w:pPr>
      <w:r>
        <w:t>Körperschluss</w:t>
      </w:r>
    </w:p>
    <w:p w14:paraId="32EEDF78" w14:textId="02494711" w:rsidR="00047D2D" w:rsidRDefault="00047D2D" w:rsidP="006A7D38">
      <w:pPr>
        <w:pStyle w:val="ListParagraph"/>
        <w:numPr>
          <w:ilvl w:val="1"/>
          <w:numId w:val="1"/>
        </w:numPr>
        <w:jc w:val="both"/>
      </w:pPr>
      <w:r>
        <w:t>Beschädigung der Isolierung</w:t>
      </w:r>
    </w:p>
    <w:p w14:paraId="4C99A5B7" w14:textId="66CBD334" w:rsidR="006A7D38" w:rsidRDefault="006A7D38" w:rsidP="006A7D38">
      <w:pPr>
        <w:pStyle w:val="ListParagraph"/>
        <w:numPr>
          <w:ilvl w:val="1"/>
          <w:numId w:val="1"/>
        </w:numPr>
        <w:jc w:val="both"/>
      </w:pPr>
      <w:r>
        <w:t>Drehzahlumschalter</w:t>
      </w:r>
    </w:p>
    <w:p w14:paraId="422304A2" w14:textId="6B07C514" w:rsidR="006A7D38" w:rsidRDefault="006A7D38" w:rsidP="006A7D38">
      <w:pPr>
        <w:pStyle w:val="ListParagraph"/>
        <w:numPr>
          <w:ilvl w:val="1"/>
          <w:numId w:val="1"/>
        </w:numPr>
        <w:jc w:val="both"/>
      </w:pPr>
      <w:r>
        <w:t>Not-Aus</w:t>
      </w:r>
    </w:p>
    <w:p w14:paraId="242081A2" w14:textId="34726116" w:rsidR="006A7D38" w:rsidRDefault="006A7D38" w:rsidP="006A7D38">
      <w:pPr>
        <w:pStyle w:val="ListParagraph"/>
        <w:numPr>
          <w:ilvl w:val="1"/>
          <w:numId w:val="1"/>
        </w:numPr>
        <w:jc w:val="both"/>
      </w:pPr>
      <w:r>
        <w:t>An-/Aus</w:t>
      </w:r>
    </w:p>
    <w:p w14:paraId="230351C0" w14:textId="03FCDF62" w:rsidR="006A7D38" w:rsidRDefault="006A7D38" w:rsidP="006A7D38">
      <w:pPr>
        <w:pStyle w:val="ListParagraph"/>
        <w:numPr>
          <w:ilvl w:val="1"/>
          <w:numId w:val="1"/>
        </w:numPr>
        <w:jc w:val="both"/>
      </w:pPr>
      <w:r>
        <w:t>Display</w:t>
      </w:r>
    </w:p>
    <w:p w14:paraId="17126661" w14:textId="56316CBD" w:rsidR="00047D2D" w:rsidRDefault="00047D2D" w:rsidP="006A7D38">
      <w:pPr>
        <w:pStyle w:val="ListParagraph"/>
        <w:numPr>
          <w:ilvl w:val="1"/>
          <w:numId w:val="1"/>
        </w:numPr>
        <w:jc w:val="both"/>
      </w:pPr>
      <w:r>
        <w:t>Motor</w:t>
      </w:r>
    </w:p>
    <w:p w14:paraId="75DBA666" w14:textId="63F478C6" w:rsidR="00047D2D" w:rsidRDefault="00047D2D" w:rsidP="00047D2D">
      <w:pPr>
        <w:pStyle w:val="ListParagraph"/>
        <w:numPr>
          <w:ilvl w:val="0"/>
          <w:numId w:val="1"/>
        </w:numPr>
        <w:jc w:val="both"/>
      </w:pPr>
      <w:r>
        <w:t>Mechanik</w:t>
      </w:r>
    </w:p>
    <w:p w14:paraId="34CA2C28" w14:textId="354BCF4E" w:rsidR="00047D2D" w:rsidRDefault="00047D2D" w:rsidP="00047D2D">
      <w:pPr>
        <w:pStyle w:val="ListParagraph"/>
        <w:numPr>
          <w:ilvl w:val="1"/>
          <w:numId w:val="1"/>
        </w:numPr>
        <w:jc w:val="both"/>
      </w:pPr>
      <w:r>
        <w:t>Keilriemen</w:t>
      </w:r>
    </w:p>
    <w:p w14:paraId="385CAD11" w14:textId="41E1E025" w:rsidR="00047D2D" w:rsidRDefault="00047D2D" w:rsidP="00047D2D">
      <w:pPr>
        <w:pStyle w:val="ListParagraph"/>
        <w:numPr>
          <w:ilvl w:val="1"/>
          <w:numId w:val="1"/>
        </w:numPr>
        <w:jc w:val="both"/>
      </w:pPr>
      <w:r>
        <w:t>Lager</w:t>
      </w:r>
    </w:p>
    <w:p w14:paraId="7B8D849C" w14:textId="241AA169" w:rsidR="00263680" w:rsidRDefault="00B22F12" w:rsidP="00263680">
      <w:pPr>
        <w:pStyle w:val="ListParagraph"/>
        <w:numPr>
          <w:ilvl w:val="1"/>
          <w:numId w:val="1"/>
        </w:numPr>
        <w:jc w:val="both"/>
      </w:pPr>
      <w:r>
        <w:t>Drehzahl Getriebe klemmt</w:t>
      </w:r>
    </w:p>
    <w:p w14:paraId="2CAEF085" w14:textId="77777777" w:rsidR="00263680" w:rsidRDefault="00263680" w:rsidP="00263680">
      <w:pPr>
        <w:jc w:val="both"/>
      </w:pPr>
    </w:p>
    <w:p w14:paraId="41B76A26" w14:textId="64453AEE" w:rsidR="00931184" w:rsidRDefault="00931184" w:rsidP="00CA1E9A">
      <w:pPr>
        <w:pStyle w:val="Heading1"/>
        <w:jc w:val="both"/>
      </w:pPr>
      <w:bookmarkStart w:id="21" w:name="_Toc121683766"/>
      <w:r>
        <w:t>4. FTA</w:t>
      </w:r>
      <w:bookmarkEnd w:id="21"/>
    </w:p>
    <w:p w14:paraId="7BB2602A" w14:textId="08619642" w:rsidR="00931184" w:rsidRDefault="00931184" w:rsidP="00CA1E9A">
      <w:pPr>
        <w:jc w:val="both"/>
      </w:pPr>
      <w:r>
        <w:t>Blablabla</w:t>
      </w:r>
    </w:p>
    <w:p w14:paraId="22CE1874" w14:textId="7769C64B" w:rsidR="00766A2B" w:rsidRDefault="00766A2B" w:rsidP="00CA1E9A">
      <w:pPr>
        <w:pStyle w:val="Heading1"/>
        <w:jc w:val="both"/>
      </w:pPr>
      <w:bookmarkStart w:id="22" w:name="_Toc121683767"/>
      <w:r>
        <w:t>5. Fazit</w:t>
      </w:r>
      <w:bookmarkEnd w:id="22"/>
    </w:p>
    <w:p w14:paraId="0A6D1BAA" w14:textId="22A25452" w:rsidR="00766A2B" w:rsidRPr="00766A2B" w:rsidRDefault="00766A2B" w:rsidP="00CA1E9A">
      <w:pPr>
        <w:jc w:val="both"/>
      </w:pPr>
      <w:r>
        <w:t>Blablabla</w:t>
      </w:r>
    </w:p>
    <w:p w14:paraId="72DA12FA" w14:textId="15A8DEDA" w:rsidR="00C07E03" w:rsidRPr="00C07E03" w:rsidRDefault="00C07E03" w:rsidP="00CA1E9A">
      <w:pPr>
        <w:pStyle w:val="Heading1"/>
        <w:jc w:val="both"/>
      </w:pPr>
      <w:bookmarkStart w:id="23" w:name="_Toc121683768"/>
      <w:r>
        <w:t>Abbildungsverzeichnis</w:t>
      </w:r>
      <w:bookmarkEnd w:id="23"/>
    </w:p>
    <w:p w14:paraId="3961BD2E" w14:textId="19CD5020" w:rsidR="00C07E03" w:rsidRPr="00C07E03" w:rsidRDefault="00C07E03" w:rsidP="00CA1E9A">
      <w:pPr>
        <w:pStyle w:val="Heading1"/>
        <w:jc w:val="both"/>
      </w:pPr>
      <w:bookmarkStart w:id="24" w:name="_Toc121683769"/>
      <w:r>
        <w:t>Tabellenverzeichnis</w:t>
      </w:r>
      <w:bookmarkEnd w:id="24"/>
    </w:p>
    <w:p w14:paraId="5C9A10CC" w14:textId="0DF7AD61" w:rsidR="00931184" w:rsidRPr="00931184" w:rsidRDefault="00C07E03" w:rsidP="00CA1E9A">
      <w:pPr>
        <w:pStyle w:val="Heading1"/>
        <w:jc w:val="both"/>
      </w:pPr>
      <w:bookmarkStart w:id="25" w:name="_Toc121683770"/>
      <w:r>
        <w:t>Quellenverzeichnis</w:t>
      </w:r>
      <w:bookmarkEnd w:id="25"/>
    </w:p>
    <w:sectPr w:rsidR="00931184" w:rsidRPr="00931184" w:rsidSect="00931184">
      <w:headerReference w:type="default" r:id="rId8"/>
      <w:footerReference w:type="default" r:id="rId9"/>
      <w:headerReference w:type="first" r:id="rId10"/>
      <w:pgSz w:w="12240" w:h="15840"/>
      <w:pgMar w:top="1417" w:right="1417" w:bottom="1134" w:left="1417" w:header="708"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FA399" w14:textId="77777777" w:rsidR="00A87622" w:rsidRDefault="00A87622" w:rsidP="001D2695">
      <w:pPr>
        <w:spacing w:after="0" w:line="240" w:lineRule="auto"/>
      </w:pPr>
      <w:r>
        <w:separator/>
      </w:r>
    </w:p>
  </w:endnote>
  <w:endnote w:type="continuationSeparator" w:id="0">
    <w:p w14:paraId="07DA727A" w14:textId="77777777" w:rsidR="00A87622" w:rsidRDefault="00A87622"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677658"/>
      <w:docPartObj>
        <w:docPartGallery w:val="Page Numbers (Bottom of Page)"/>
        <w:docPartUnique/>
      </w:docPartObj>
    </w:sdtPr>
    <w:sdtEndPr>
      <w:rPr>
        <w:noProof/>
        <w:sz w:val="24"/>
        <w:szCs w:val="24"/>
      </w:rPr>
    </w:sdtEndPr>
    <w:sdtContent>
      <w:p w14:paraId="16C4F7F6" w14:textId="3DC16E34" w:rsidR="001D2695" w:rsidRPr="00931184" w:rsidRDefault="001D2695">
        <w:pPr>
          <w:pStyle w:val="Footer"/>
          <w:jc w:val="right"/>
          <w:rPr>
            <w:sz w:val="24"/>
            <w:szCs w:val="24"/>
          </w:rPr>
        </w:pPr>
        <w:r w:rsidRPr="00931184">
          <w:rPr>
            <w:sz w:val="24"/>
            <w:szCs w:val="24"/>
          </w:rPr>
          <w:fldChar w:fldCharType="begin"/>
        </w:r>
        <w:r w:rsidRPr="00931184">
          <w:rPr>
            <w:sz w:val="24"/>
            <w:szCs w:val="24"/>
          </w:rPr>
          <w:instrText xml:space="preserve"> PAGE   \* MERGEFORMAT </w:instrText>
        </w:r>
        <w:r w:rsidRPr="00931184">
          <w:rPr>
            <w:sz w:val="24"/>
            <w:szCs w:val="24"/>
          </w:rPr>
          <w:fldChar w:fldCharType="separate"/>
        </w:r>
        <w:r w:rsidRPr="00931184">
          <w:rPr>
            <w:noProof/>
            <w:sz w:val="24"/>
            <w:szCs w:val="24"/>
          </w:rPr>
          <w:t>2</w:t>
        </w:r>
        <w:r w:rsidRPr="00931184">
          <w:rPr>
            <w:noProof/>
            <w:sz w:val="24"/>
            <w:szCs w:val="24"/>
          </w:rPr>
          <w:fldChar w:fldCharType="end"/>
        </w:r>
      </w:p>
    </w:sdtContent>
  </w:sdt>
  <w:p w14:paraId="48AB64EF" w14:textId="01F55D98" w:rsidR="001D2695" w:rsidRPr="00E112C9" w:rsidRDefault="00E112C9" w:rsidP="00E112C9">
    <w:r w:rsidRPr="001D2695">
      <w:t>Marc Grosse (210233), Moritz Höhnel (210258) und Mattis Ritter (210265) / T1 / ASE | WS22/23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BEEA" w14:textId="77777777" w:rsidR="00A87622" w:rsidRDefault="00A87622" w:rsidP="001D2695">
      <w:pPr>
        <w:spacing w:after="0" w:line="240" w:lineRule="auto"/>
      </w:pPr>
      <w:r>
        <w:separator/>
      </w:r>
    </w:p>
  </w:footnote>
  <w:footnote w:type="continuationSeparator" w:id="0">
    <w:p w14:paraId="40323F01" w14:textId="77777777" w:rsidR="00A87622" w:rsidRDefault="00A87622"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182CE1D0">
          <wp:simplePos x="0" y="0"/>
          <wp:positionH relativeFrom="column">
            <wp:posOffset>5365538</wp:posOffset>
          </wp:positionH>
          <wp:positionV relativeFrom="paragraph">
            <wp:posOffset>-196004</wp:posOffset>
          </wp:positionV>
          <wp:extent cx="1332865" cy="619125"/>
          <wp:effectExtent l="0" t="0" r="635" b="9525"/>
          <wp:wrapNone/>
          <wp:docPr id="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FB8A1E2" w14:textId="4C6AEED0" w:rsidR="001D2695" w:rsidRDefault="00931184">
    <w:pPr>
      <w:pStyle w:val="Header"/>
    </w:pPr>
    <w:r>
      <w:tab/>
      <w:t>Ständerbohrmaschine</w:t>
    </w:r>
    <w:r w:rsidR="001D26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FE06" w14:textId="7129E919" w:rsidR="001D2695" w:rsidRDefault="001D2695">
    <w:pPr>
      <w:pStyle w:val="Header"/>
    </w:pPr>
    <w:r w:rsidRPr="001D2695">
      <w:rPr>
        <w:noProof/>
      </w:rPr>
      <w:drawing>
        <wp:anchor distT="0" distB="0" distL="114300" distR="114300" simplePos="0" relativeHeight="251660288" behindDoc="0" locked="0" layoutInCell="1" allowOverlap="1" wp14:anchorId="6FE060C3" wp14:editId="70D880FE">
          <wp:simplePos x="0" y="0"/>
          <wp:positionH relativeFrom="column">
            <wp:posOffset>5379720</wp:posOffset>
          </wp:positionH>
          <wp:positionV relativeFrom="paragraph">
            <wp:posOffset>-198755</wp:posOffset>
          </wp:positionV>
          <wp:extent cx="1332865" cy="619125"/>
          <wp:effectExtent l="0" t="0" r="635" b="9525"/>
          <wp:wrapNone/>
          <wp:docPr id="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290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7D2D"/>
    <w:rsid w:val="000D137D"/>
    <w:rsid w:val="001C73CF"/>
    <w:rsid w:val="001D2695"/>
    <w:rsid w:val="00260324"/>
    <w:rsid w:val="00263680"/>
    <w:rsid w:val="002C09A9"/>
    <w:rsid w:val="002D17B9"/>
    <w:rsid w:val="002D6DF4"/>
    <w:rsid w:val="003266BA"/>
    <w:rsid w:val="00423355"/>
    <w:rsid w:val="00432E77"/>
    <w:rsid w:val="005A3172"/>
    <w:rsid w:val="0065766A"/>
    <w:rsid w:val="006A7D38"/>
    <w:rsid w:val="006B60BB"/>
    <w:rsid w:val="0073362D"/>
    <w:rsid w:val="00766A2B"/>
    <w:rsid w:val="007A78C7"/>
    <w:rsid w:val="007C448F"/>
    <w:rsid w:val="00931184"/>
    <w:rsid w:val="00A233CB"/>
    <w:rsid w:val="00A342C0"/>
    <w:rsid w:val="00A85879"/>
    <w:rsid w:val="00A87622"/>
    <w:rsid w:val="00AE0745"/>
    <w:rsid w:val="00B22F12"/>
    <w:rsid w:val="00B37533"/>
    <w:rsid w:val="00C07E03"/>
    <w:rsid w:val="00CA1E9A"/>
    <w:rsid w:val="00CE222C"/>
    <w:rsid w:val="00CE7EE9"/>
    <w:rsid w:val="00D47CEA"/>
    <w:rsid w:val="00D6356E"/>
    <w:rsid w:val="00E112C9"/>
    <w:rsid w:val="00E306C5"/>
    <w:rsid w:val="00E66539"/>
    <w:rsid w:val="00E94AC7"/>
    <w:rsid w:val="00F351AB"/>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2</cp:revision>
  <dcterms:created xsi:type="dcterms:W3CDTF">2022-12-19T09:49:00Z</dcterms:created>
  <dcterms:modified xsi:type="dcterms:W3CDTF">2022-12-19T09:49:00Z</dcterms:modified>
</cp:coreProperties>
</file>