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4444" w14:textId="3D58C06B" w:rsidR="00883C61" w:rsidRDefault="008B7F2D">
      <w:r>
        <w:t>Fazit</w:t>
      </w:r>
    </w:p>
    <w:p w14:paraId="10DAA2A3" w14:textId="2E9E11EB" w:rsidR="008B7F2D" w:rsidRDefault="008B7F2D"/>
    <w:p w14:paraId="0FFD24DB" w14:textId="77777777" w:rsidR="00EB33B2" w:rsidRDefault="008B7F2D">
      <w:r>
        <w:t xml:space="preserve">Nach Durchführung der FMEA gab es zunächst einige Fehler deren RPZ über der zuvor vereinbarten Grenze von 50 lag. Durch </w:t>
      </w:r>
      <w:r w:rsidR="00B77860">
        <w:t>das Implementieren</w:t>
      </w:r>
      <w:r>
        <w:t xml:space="preserve"> von geeigneten Schutzmaßnahmen wie </w:t>
      </w:r>
      <w:r w:rsidR="00B77860">
        <w:t>beispielsweise</w:t>
      </w:r>
      <w:r>
        <w:t xml:space="preserve"> </w:t>
      </w:r>
      <w:r w:rsidR="00B77860">
        <w:t>das Verbauen</w:t>
      </w:r>
      <w:r>
        <w:t xml:space="preserve"> eines RCDs oder eines Motorschutzschalters konnten jedoch für alle Fehler die RPZs auf einen Wert von unter 50 gebracht werden</w:t>
      </w:r>
      <w:r w:rsidR="00B77860">
        <w:t xml:space="preserve">. </w:t>
      </w:r>
    </w:p>
    <w:p w14:paraId="012241E3" w14:textId="08772DC8" w:rsidR="008B7F2D" w:rsidRDefault="00EB33B2">
      <w:r>
        <w:t xml:space="preserve">Sollte es doch zum Ausfall der Maschine kommen, so kann mit Hilfe der erstellten FTA das Fehlerbild analysiert werden und die Fehlerursache möglichst effizient abgestellt werden. </w:t>
      </w:r>
      <w:r w:rsidR="00B77860">
        <w:br/>
        <w:t>Die Sicherheit und Zuverlässigkeit der Ständerbohrmaschine ist somit im geforderten Maße erreichbar und kann nach Umsetzung der Maßnahmen in der Ausbildungswerkstatt verwendet werden.</w:t>
      </w:r>
    </w:p>
    <w:p w14:paraId="126A8EFB" w14:textId="4158D355" w:rsidR="00B77860" w:rsidRDefault="00B77860"/>
    <w:sectPr w:rsidR="00B778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2D"/>
    <w:rsid w:val="00883C61"/>
    <w:rsid w:val="008B7F2D"/>
    <w:rsid w:val="00B77860"/>
    <w:rsid w:val="00EB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385C7"/>
  <w15:chartTrackingRefBased/>
  <w15:docId w15:val="{5497E54F-010A-9841-A7D1-2EE11B84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1</cp:revision>
  <dcterms:created xsi:type="dcterms:W3CDTF">2023-01-03T13:52:00Z</dcterms:created>
  <dcterms:modified xsi:type="dcterms:W3CDTF">2023-01-03T14:13:00Z</dcterms:modified>
</cp:coreProperties>
</file>