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2CBC1C7E" w:rsidR="00D0488D" w:rsidRDefault="00D0488D" w:rsidP="00EE7C50">
      <w:pPr>
        <w:pStyle w:val="ListParagraph"/>
        <w:numPr>
          <w:ilvl w:val="0"/>
          <w:numId w:val="222"/>
        </w:numPr>
        <w:ind w:left="357" w:hanging="357"/>
        <w:contextualSpacing w:val="0"/>
      </w:pPr>
      <w:r>
        <w:t>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7863E5AE" w:rsidR="00E4554C" w:rsidRPr="00D0488D" w:rsidRDefault="00D0488D" w:rsidP="00EE7C50">
      <w:pPr>
        <w:pStyle w:val="ListParagraph"/>
        <w:numPr>
          <w:ilvl w:val="0"/>
          <w:numId w:val="222"/>
        </w:numPr>
        <w:ind w:left="357" w:hanging="357"/>
        <w:contextualSpacing w:val="0"/>
      </w:pPr>
      <w:r>
        <w:t>This chapter does not cov</w:t>
      </w:r>
      <w:bookmarkStart w:id="0" w:name="_GoBack"/>
      <w:bookmarkEnd w:id="0"/>
      <w:r>
        <w:t>er floor-covering underlays.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knotted, whether or not made up</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 total of more than 10% by weight of silk or of waste silk other than noil</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silk, of waste silk other than noil, of synthetic fibres, of yarn of heading 5605 or of textile materials containing metal threads</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woven, not tufted or flocked, whether or not made up, including 'Kelem', 'Schumacks', 'Karamanie' and similar hand-woven rugs</w:t>
            </w:r>
          </w:p>
        </w:tc>
      </w:tr>
      <w:tr>
        <w:trPr>
          <w:cantSplit/>
        </w:trPr>
        <w:tc>
          <w:p>
            <w:pPr>
              <w:pStyle w:val="NormalinTable"/>
            </w:pPr>
            <w:r>
              <w:rPr>
                <w:b/>
              </w:rPr>
              <w:t>5702 10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'Kelem', 'Schumacks', 'Karamanie' and similar hand-woven rugs</w:t>
            </w:r>
          </w:p>
        </w:tc>
      </w:tr>
      <w:tr>
        <w:trPr>
          <w:cantSplit/>
        </w:trPr>
        <w:tc>
          <w:p>
            <w:pPr>
              <w:pStyle w:val="NormalinTable"/>
            </w:pPr>
            <w:r>
              <w:rPr>
                <w:b/>
              </w:rPr>
              <w:t>5702 20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 coverings of coconut fibres (coir)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not made up</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p>
            <w:pPr>
              <w:pStyle w:val="NormalinTable"/>
            </w:pPr>
            <w:r>
              <w:rPr>
                <w:b/>
              </w:rPr>
              <w:t>5702 31 80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pile construction, made up</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Axminster carpets</w:t>
            </w:r>
          </w:p>
        </w:tc>
      </w:tr>
      <w:tr>
        <w:trPr>
          <w:cantSplit/>
        </w:trPr>
        <w:tc>
          <w:p>
            <w:pPr>
              <w:pStyle w:val="NormalinTable"/>
            </w:pPr>
            <w:r>
              <w:rPr>
                <w:b/>
              </w:rPr>
              <w:t>5702 41 90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not made up</w:t>
            </w:r>
          </w:p>
        </w:tc>
      </w:tr>
      <w:tr>
        <w:trPr>
          <w:cantSplit/>
        </w:trPr>
        <w:tc>
          <w:p>
            <w:pPr>
              <w:pStyle w:val="NormalinTable"/>
            </w:pPr>
            <w:r>
              <w:rPr>
                <w:b/>
              </w:rPr>
              <w:t>5702 50 10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5702 50 39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of pile construction, made up</w:t>
            </w:r>
          </w:p>
        </w:tc>
      </w:tr>
      <w:tr>
        <w:trPr>
          <w:cantSplit/>
        </w:trPr>
        <w:tc>
          <w:p>
            <w:pPr>
              <w:pStyle w:val="NormalinTable"/>
            </w:pPr>
            <w:r>
              <w:rPr>
                <w:b/>
              </w:rPr>
              <w:t>5702 91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textile materials</w:t>
            </w:r>
          </w:p>
        </w:tc>
      </w:tr>
      <w:tr>
        <w:trPr>
          <w:cantSplit/>
        </w:trPr>
        <w:tc>
          <w:p>
            <w:pPr>
              <w:pStyle w:val="NormalinTable"/>
            </w:pPr>
            <w:r>
              <w:rPr>
                <w:b/>
              </w:rPr>
              <w:t>5702 92 10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polypropylene</w:t>
            </w:r>
          </w:p>
        </w:tc>
      </w:tr>
      <w:tr>
        <w:trPr>
          <w:cantSplit/>
        </w:trPr>
        <w:tc>
          <w:p>
            <w:pPr>
              <w:pStyle w:val="NormalinTable"/>
            </w:pPr>
            <w:r>
              <w:rPr>
                <w:b/>
              </w:rPr>
              <w:t>5702 92 90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sisal, of other fibres of the genus </w:t>
            </w:r>
            <w:r>
              <w:rPr>
                <w:i/>
                <w:iCs/>
              </w:rPr>
              <w:t>Agave </w:t>
            </w:r>
            <w:r>
              <w:t xml:space="preserve"> or of Manila hemp</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tufted, whether or not made up</w:t>
            </w:r>
          </w:p>
        </w:tc>
      </w:tr>
      <w:tr>
        <w:trPr>
          <w:cantSplit/>
        </w:trPr>
        <w:tc>
          <w:p>
            <w:pPr>
              <w:pStyle w:val="NormalinTable"/>
            </w:pPr>
            <w:r>
              <w:rPr>
                <w:b/>
              </w:rPr>
              <w:t>5703 10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wool or fine animal hair</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nylon or other polyamides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Printed</w:t>
            </w:r>
          </w:p>
        </w:tc>
      </w:tr>
      <w:tr>
        <w:trPr>
          <w:cantSplit/>
        </w:trPr>
        <w:tc>
          <w:p>
            <w:pPr>
              <w:pStyle w:val="NormalinTable"/>
            </w:pPr>
            <w:r>
              <w:rPr>
                <w:b/>
              </w:rPr>
              <w:t>5703 20 12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5703 20 18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man-made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polypropylene</w:t>
            </w:r>
          </w:p>
        </w:tc>
      </w:tr>
      <w:tr>
        <w:trPr>
          <w:cantSplit/>
        </w:trPr>
        <w:tc>
          <w:p>
            <w:pPr>
              <w:pStyle w:val="NormalinTable"/>
            </w:pPr>
            <w:r>
              <w:rPr>
                <w:b/>
              </w:rPr>
              <w:t>5703 30 12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5703 30 18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Tiles, having a maximum surface area of 1 m</w:t>
            </w:r>
            <w:r>
              <w:rPr>
                <w:vertAlign w:val="superscript"/>
              </w:rPr>
              <w:t xml:space="preserve">2</w:t>
            </w:r>
            <w:r>
              <w:t xml:space="preserve"/>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of other textile bast fibres falling within heading 5303</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Carpets and other textile floor coverings, of felt, not tufted or flocked, whether or not made up</w:t>
            </w:r>
          </w:p>
        </w:tc>
      </w:tr>
      <w:tr>
        <w:trPr>
          <w:cantSplit/>
        </w:trPr>
        <w:tc>
          <w:p>
            <w:pPr>
              <w:pStyle w:val="NormalinTable"/>
            </w:pPr>
            <w:r>
              <w:rPr>
                <w:b/>
              </w:rPr>
              <w:t>5704 10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of 0.3 m</w:t>
            </w:r>
            <w:r>
              <w:rPr>
                <w:vertAlign w:val="superscript"/>
              </w:rPr>
              <w:t xml:space="preserve">2</w:t>
            </w:r>
            <w:r>
              <w:t xml:space="preserve"/>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having a maximum surface area exceeding 0.3 m</w:t>
            </w:r>
            <w:r>
              <w:rPr>
                <w:vertAlign w:val="superscript"/>
              </w:rPr>
              <w:t xml:space="preserve">2</w:t>
            </w:r>
            <w:r>
              <w:t xml:space="preserve">, but not exceeding 1 m</w:t>
            </w:r>
            <w:r>
              <w:rPr>
                <w:vertAlign w:val="superscript"/>
              </w:rPr>
              <w:t xml:space="preserve">2</w:t>
            </w:r>
            <w:r>
              <w:t xml:space="preserve"/>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carpets and other textile floor coverings, whether or not made up</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sisal, of other fibres of the genus </w:t>
            </w:r>
            <w:r>
              <w:rPr>
                <w:i/>
                <w:iCs/>
              </w:rPr>
              <w:t>Agave </w:t>
            </w:r>
            <w:r>
              <w:t xml:space="preserve"> or of Manila hemp</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D0488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1AC0" w14:textId="77777777" w:rsidR="000833ED" w:rsidRDefault="000833ED" w:rsidP="00A0507B">
      <w:pPr>
        <w:spacing w:after="0" w:line="240" w:lineRule="auto"/>
      </w:pPr>
      <w:r>
        <w:separator/>
      </w:r>
    </w:p>
  </w:endnote>
  <w:endnote w:type="continuationSeparator" w:id="0">
    <w:p w14:paraId="1D323E3D" w14:textId="77777777" w:rsidR="000833ED" w:rsidRDefault="000833E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E91C5" w14:textId="77777777" w:rsidR="000833ED" w:rsidRDefault="000833ED">
      <w:pPr>
        <w:spacing w:after="0" w:line="240" w:lineRule="auto"/>
      </w:pPr>
      <w:r>
        <w:separator/>
      </w:r>
    </w:p>
  </w:footnote>
  <w:footnote w:type="continuationSeparator" w:id="0">
    <w:p w14:paraId="22C5C6A0" w14:textId="77777777" w:rsidR="000833ED" w:rsidRDefault="00083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9D0BDA"/>
    <w:multiLevelType w:val="hybridMultilevel"/>
    <w:tmpl w:val="080E4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DD0FDD"/>
    <w:multiLevelType w:val="hybridMultilevel"/>
    <w:tmpl w:val="8F56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3"/>
  </w:num>
  <w:num w:numId="5">
    <w:abstractNumId w:val="114"/>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89"/>
  </w:num>
  <w:num w:numId="30">
    <w:abstractNumId w:val="163"/>
  </w:num>
  <w:num w:numId="31">
    <w:abstractNumId w:val="185"/>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8"/>
  </w:num>
  <w:num w:numId="46">
    <w:abstractNumId w:val="186"/>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6"/>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2"/>
  </w:num>
  <w:num w:numId="119">
    <w:abstractNumId w:val="218"/>
  </w:num>
  <w:num w:numId="120">
    <w:abstractNumId w:val="33"/>
  </w:num>
  <w:num w:numId="121">
    <w:abstractNumId w:val="171"/>
  </w:num>
  <w:num w:numId="122">
    <w:abstractNumId w:val="192"/>
  </w:num>
  <w:num w:numId="123">
    <w:abstractNumId w:val="133"/>
  </w:num>
  <w:num w:numId="124">
    <w:abstractNumId w:val="13"/>
  </w:num>
  <w:num w:numId="125">
    <w:abstractNumId w:val="150"/>
  </w:num>
  <w:num w:numId="126">
    <w:abstractNumId w:val="127"/>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6"/>
  </w:num>
  <w:num w:numId="142">
    <w:abstractNumId w:val="187"/>
  </w:num>
  <w:num w:numId="143">
    <w:abstractNumId w:val="73"/>
  </w:num>
  <w:num w:numId="144">
    <w:abstractNumId w:val="109"/>
  </w:num>
  <w:num w:numId="145">
    <w:abstractNumId w:val="37"/>
  </w:num>
  <w:num w:numId="146">
    <w:abstractNumId w:val="152"/>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1"/>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9"/>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93"/>
  </w:num>
  <w:num w:numId="223">
    <w:abstractNumId w:val="1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3ED"/>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1EE0"/>
    <w:rsid w:val="00272CE7"/>
    <w:rsid w:val="002734A5"/>
    <w:rsid w:val="0027495F"/>
    <w:rsid w:val="002760C3"/>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488D"/>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C50"/>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E7C5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0C645DB-5CB0-4829-AC11-50C5610F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2019-07-08T09:52:00Z</dcterms:created>
  <dcterms:modified xsi:type="dcterms:W3CDTF">2019-07-14T10:16:00Z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