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39AB" w14:textId="77777777" w:rsidR="00AE6AA5" w:rsidRDefault="00AE6AA5" w:rsidP="00AE6AA5">
      <w:pPr>
        <w:spacing w:line="240" w:lineRule="auto"/>
        <w:jc w:val="center"/>
      </w:pPr>
      <w:bookmarkStart w:id="0" w:name="_GoBack"/>
      <w:bookmarkEnd w:id="0"/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XIII</w:t>
      </w:r>
    </w:p>
    <w:p w14:paraId="306F2F1C" w14:textId="77777777" w:rsidR="00AE6AA5" w:rsidRDefault="00AE6AA5" w:rsidP="00AE6AA5">
      <w:pPr>
        <w:pStyle w:val="Heading2"/>
        <w:spacing w:line="240" w:lineRule="auto"/>
      </w:pPr>
      <w:r>
        <w:t>Chapter 70</w:t>
      </w:r>
      <w:r>
        <w:br/>
        <w:t>Glass and Glassware</w:t>
      </w:r>
    </w:p>
    <w:p w14:paraId="26E2DDCE" w14:textId="79D85B33" w:rsidR="00AE6AA5" w:rsidRPr="00D81FE3" w:rsidRDefault="00AE6AA5" w:rsidP="00AE6AA5">
      <w:pPr>
        <w:pStyle w:val="Heading3"/>
        <w:spacing w:before="240" w:after="120" w:line="240" w:lineRule="auto"/>
      </w:pPr>
      <w:r>
        <w:t>Chapter Notes</w:t>
      </w:r>
    </w:p>
    <w:p w14:paraId="6863F6CF" w14:textId="77777777" w:rsidR="00AE6AA5" w:rsidRDefault="00AE6AA5" w:rsidP="00AE6AA5">
      <w:pPr>
        <w:spacing w:line="240" w:lineRule="auto"/>
      </w:pPr>
      <w:r>
        <w:t>1. This chapter does not cover:</w:t>
      </w:r>
    </w:p>
    <w:p w14:paraId="5E004E45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 xml:space="preserve">goods of heading 3207 (for example, </w:t>
      </w:r>
      <w:proofErr w:type="spellStart"/>
      <w:r>
        <w:t>vitrifiable</w:t>
      </w:r>
      <w:proofErr w:type="spellEnd"/>
      <w:r>
        <w:t xml:space="preserve"> enamels and glazes, glass frit, other glass in the form of powder, granules or flakes);</w:t>
      </w:r>
    </w:p>
    <w:p w14:paraId="4CC79C8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articles of Chapter 71 (for example, imitation jewellery);</w:t>
      </w:r>
    </w:p>
    <w:p w14:paraId="20CDFE95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optical fibre cables of heading 8544, electrical insulators (heading 8546) or fittings of insulating material of heading 8547;</w:t>
      </w:r>
    </w:p>
    <w:p w14:paraId="19AC4B6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optical fibres, optically worked optical elements, hypodermic syringes, artificial eyes, thermometers, barometers, hydrometers or other articles of Chapter 90;</w:t>
      </w:r>
    </w:p>
    <w:p w14:paraId="01D6A8BC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lamps or lighting fittings, illuminated signs, illuminated nameplates or the like, having a permanently fixed light source, or parts thereof of heading 9405;</w:t>
      </w:r>
    </w:p>
    <w:p w14:paraId="2313EBB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toys, games, sports requisites, Christmas tree ornaments or other articles of Chapter 95 (excluding glass eyes without mechanisms for dolls or for other articles of Chapter 95); or</w:t>
      </w:r>
    </w:p>
    <w:p w14:paraId="4E47C1C0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buttons, fitted vacuum flasks, scent or similar sprays or other articles of Chapter 96.</w:t>
      </w:r>
    </w:p>
    <w:p w14:paraId="31E0B88B" w14:textId="77777777" w:rsidR="00AE6AA5" w:rsidRDefault="00AE6AA5" w:rsidP="00AE6AA5">
      <w:pPr>
        <w:spacing w:line="240" w:lineRule="auto"/>
      </w:pPr>
      <w:r>
        <w:t>2. For the purposes of headings 7003, 7004 and 7005:</w:t>
      </w:r>
    </w:p>
    <w:p w14:paraId="15148584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glass is not regarded as 'worked' by reason of any process it has undergone before annealing;</w:t>
      </w:r>
    </w:p>
    <w:p w14:paraId="4F52C456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cutting to shape does not affect the classification of glass in sheets;</w:t>
      </w:r>
    </w:p>
    <w:p w14:paraId="3542F79A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 w14:paraId="6521990C" w14:textId="77777777" w:rsidR="00AE6AA5" w:rsidRDefault="00AE6AA5" w:rsidP="00AE6AA5">
      <w:pPr>
        <w:spacing w:line="240" w:lineRule="auto"/>
      </w:pPr>
      <w:r>
        <w:t>3. The products referred to in heading 7006 remain classified in that heading, whether or not they have the character of articles.</w:t>
      </w:r>
    </w:p>
    <w:p w14:paraId="54F953D9" w14:textId="77777777" w:rsidR="00AE6AA5" w:rsidRDefault="00AE6AA5" w:rsidP="00AE6AA5">
      <w:pPr>
        <w:spacing w:line="240" w:lineRule="auto"/>
      </w:pPr>
      <w:r>
        <w:t>4. For the purposes of heading 7019, the expression 'glass wool' means:</w:t>
      </w:r>
    </w:p>
    <w:p w14:paraId="7C129AA6" w14:textId="77777777" w:rsidR="00AE6AA5" w:rsidRDefault="00AE6AA5" w:rsidP="00AE6AA5">
      <w:pPr>
        <w:pStyle w:val="ListBullet"/>
        <w:numPr>
          <w:ilvl w:val="0"/>
          <w:numId w:val="129"/>
        </w:numPr>
        <w:spacing w:line="240" w:lineRule="auto"/>
        <w:contextualSpacing w:val="0"/>
      </w:pPr>
      <w:r>
        <w:t>mineral wools with a silica (SiO</w:t>
      </w:r>
      <w:r w:rsidRPr="007F4BE7">
        <w:rPr>
          <w:vertAlign w:val="subscript"/>
        </w:rPr>
        <w:t>2</w:t>
      </w:r>
      <w:r>
        <w:t>) content not less than 60% by weight;</w:t>
      </w:r>
    </w:p>
    <w:p w14:paraId="70C3C4F1" w14:textId="77777777" w:rsidR="00AE6AA5" w:rsidRDefault="00AE6AA5" w:rsidP="00AE6AA5">
      <w:pPr>
        <w:pStyle w:val="ListBullet"/>
        <w:numPr>
          <w:ilvl w:val="0"/>
          <w:numId w:val="129"/>
        </w:numPr>
        <w:spacing w:line="240" w:lineRule="auto"/>
        <w:contextualSpacing w:val="0"/>
      </w:pPr>
      <w:r>
        <w:t>mineral wools with a silica (SiO</w:t>
      </w:r>
      <w:r w:rsidRPr="007F4BE7">
        <w:rPr>
          <w:vertAlign w:val="subscript"/>
        </w:rPr>
        <w:t>2</w:t>
      </w:r>
      <w:r>
        <w:t>) content less than 60% but with an alkaline oxide (K</w:t>
      </w:r>
      <w:r w:rsidRPr="007F4BE7">
        <w:rPr>
          <w:vertAlign w:val="subscript"/>
        </w:rPr>
        <w:t>2</w:t>
      </w:r>
      <w:r>
        <w:t>O or Na</w:t>
      </w:r>
      <w:r w:rsidRPr="007F4BE7">
        <w:rPr>
          <w:vertAlign w:val="subscript"/>
        </w:rPr>
        <w:t>2</w:t>
      </w:r>
      <w:r>
        <w:t>O) content exceeding 5% by weight or a boric oxide (B</w:t>
      </w:r>
      <w:r w:rsidRPr="007F4BE7">
        <w:rPr>
          <w:vertAlign w:val="subscript"/>
        </w:rPr>
        <w:t>2</w:t>
      </w:r>
      <w:r>
        <w:t>O</w:t>
      </w:r>
      <w:r w:rsidRPr="007F4BE7">
        <w:rPr>
          <w:vertAlign w:val="subscript"/>
        </w:rPr>
        <w:t>3</w:t>
      </w:r>
      <w:r>
        <w:t>) content exceeding 2% by weight.</w:t>
      </w:r>
    </w:p>
    <w:p w14:paraId="21674E75" w14:textId="77777777" w:rsidR="00AE6AA5" w:rsidRDefault="00AE6AA5" w:rsidP="00AE6AA5">
      <w:pPr>
        <w:pStyle w:val="ListBullet"/>
        <w:numPr>
          <w:ilvl w:val="0"/>
          <w:numId w:val="0"/>
        </w:numPr>
        <w:spacing w:line="240" w:lineRule="auto"/>
        <w:contextualSpacing w:val="0"/>
      </w:pPr>
      <w:r>
        <w:t>Mineral wools which do not comply with the above specifications fall in heading 6806.</w:t>
      </w:r>
    </w:p>
    <w:p w14:paraId="1339B08E" w14:textId="77777777" w:rsidR="00AE6AA5" w:rsidRDefault="00AE6AA5" w:rsidP="00AE6AA5">
      <w:pPr>
        <w:spacing w:line="240" w:lineRule="auto"/>
      </w:pPr>
      <w:r>
        <w:t>5. Throughout the classification, the expression 'glass' includes fused quartz and other fused silica.</w:t>
      </w:r>
    </w:p>
    <w:p w14:paraId="004C3D58" w14:textId="1ADDFBAC" w:rsidR="00AE6AA5" w:rsidRPr="00D81FE3" w:rsidRDefault="00AE6AA5" w:rsidP="00AE6AA5">
      <w:pPr>
        <w:pStyle w:val="Heading3"/>
        <w:spacing w:before="240" w:after="120" w:line="240" w:lineRule="auto"/>
      </w:pPr>
      <w:r>
        <w:t>Subheading Note</w:t>
      </w:r>
    </w:p>
    <w:p w14:paraId="466E971D" w14:textId="07DA003C" w:rsidR="00E4554C" w:rsidRPr="00AE6AA5" w:rsidRDefault="00AE6AA5" w:rsidP="00AE6AA5">
      <w:pPr>
        <w:spacing w:line="240" w:lineRule="auto"/>
      </w:pPr>
      <w:r>
        <w:t>1. For the purposes of subheadings 7013 22, 7013 33, 7013 41 and 7013 91, the expression 'lead crystal' means only glass having a minimum lead monoxide (</w:t>
      </w:r>
      <w:proofErr w:type="spellStart"/>
      <w:r>
        <w:t>PbO</w:t>
      </w:r>
      <w:proofErr w:type="spellEnd"/>
      <w:r>
        <w:t>) content by weight of 24%.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AND GLASSWARE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Cullet and other waste and scrap of glass; glass in the mass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Cullet and other waste and scrap of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in the mass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Optical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in balls (other than microspheres of heading 7018), rods or tubes, unworked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Balls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optical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Tubes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fused quartz or other fused silica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glass having a linear coefficient of expansion not exceeding 5 ×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 xml:space="preserve">6</w:t>
            </w:r>
            <w:r>
              <w:t xml:space="preserve"> per Kelvin within a temperature range of 0 °C to 300 °C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Cast glass and rolled glass, in sheets or profiles, whether or not having an absorbent, reflecting or non-reflecting layer, but not otherwise worked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Non-wired sheets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Coloured throughout the mass (body tinted), opacified, flashed or having an absorbent, reflecting or non-reflecting layer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optical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Having a non-reflecting layer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optical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Wired sheets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Profiles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Drawn glass and blown glass, in sheets, whether or not having an absorbent, reflecting or non-reflecting layer, but not otherwise worked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Glass, coloured throughout the mass (body tinted), opacified, flashed or having an absorbent, reflecting or non-reflecting layer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Optical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Having a non-reflecting layer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Optical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Alkali-aluminosilicate drawn flat glass sheet with:</w:t>
            </w:r>
            <w:r>
              <w:br/>
              <w:t>- a scratch proof coating of a thickness of 45 micrometre (+/- 5 micrometre),</w:t>
            </w:r>
            <w:r>
              <w:br/>
              <w:t>- a total thickness of 0.45 mm or more but not more than 1.1 mm,</w:t>
            </w:r>
            <w:r>
              <w:br/>
              <w:t>- a width of 300 mm or more but not more than 3210 mm,</w:t>
            </w:r>
            <w:r>
              <w:br/>
              <w:t>- a length of 300 mm or more but not more than 2 000 mm,</w:t>
            </w:r>
            <w:r>
              <w:br/>
              <w:t>- a visible light transmission of 90% or more;</w:t>
            </w:r>
            <w:r>
              <w:br/>
              <w:t>- an optical distortion of 55°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Float glass and surface ground or polished glass, in sheets, whether or not having an absorbent, reflecting or non-reflecting layer, but not otherwise worked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Non-wired glass, having an absorbent, reflecting or non-reflecting layer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Having a non-reflecting layer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a thickness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exceeding 3.5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Exceeding 3.5 mm but not exceeding 4.5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Exceeding 4.5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non-wired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Coloured throughout the mass (body tinted), opacified, flashed or merely surface ground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not exceeding 3.5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3.5 mm but not exceeding 4.5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4.5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not exceeding 3.5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3.5 mm but not exceeding 4.5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exceeding 4.5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Wired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of heading 7003, 7004 or 7005, bent, edge-worked, engraved, drilled, enamelled or otherwise worked, but not framed or fitted with other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Optical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 wafer made of borosilicate float glass</w:t>
            </w:r>
            <w:r>
              <w:br/>
              <w:t>- with a total thickness variation of 1 µm or less, and</w:t>
            </w:r>
            <w:r>
              <w:br/>
              <w:t>- laser-engraved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Plates of sodalime glass of STN (Super Twisted Nematic) quality having:</w:t>
            </w:r>
            <w:r>
              <w:br/>
              <w:t>-a length of 300 mm or more but not more than 600 mm,</w:t>
            </w:r>
            <w:r>
              <w:br/>
              <w:t>-a width of 300 mm or more but not more than 600 mm,</w:t>
            </w:r>
            <w:r>
              <w:br/>
              <w:t>-a thickness of 0.5 mm or more but not more than 1.1 mm,</w:t>
            </w:r>
            <w:r>
              <w:br/>
              <w:t>-an indium-tin-oxide coating with a resistance of 80 Ohms or more, but not more than 160 Ohms on one side,</w:t>
            </w:r>
            <w:r>
              <w:br/>
              <w:t>-a multi layer anti-reflection-coating on the other side and</w:t>
            </w:r>
            <w:r>
              <w:br/>
              <w:t>-machined (chamfered) edges</w:t>
            </w:r>
            <w:r>
              <w:br/>
              <w:t>of a kind used in the manufacture of LCD (liquid crystal display) modules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Safety glass, consisting of toughened (tempered) or laminated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Toughened (tempered) safety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size and shape suitable for incorporation in vehicles, aircraft, spacecraft or vessels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size and shape suitable for incorporation in motor vehicles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Enamelled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Coloured throughout the mass (body tinted), opacified, flashed or having an absorbent or reflecting layer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having no more than 4.5 mm of thickness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Uncoated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Single or double-side coated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Uncoated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Single or double-side coated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Laminated safety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size and shape suitable for incorporation in vehicles, aircraft, spacecraft or vessels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size and shape suitable for incorporation in motor vehicles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Windshields, not framed, for use in civil aircraft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Multiple-walled insulating units of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Coloured throughout the mass (body tinted), opacified, flashed or having an absorbent or reflecting layer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Consisting of two panels of glass sealed around the edges by an airtight joint and separated by a layer of air, other gases or a vacuum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mirrors, whether or not framed, including rear-view mirrors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Rear-view mirrors for vehicles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Layered glass with mechanical dimming ability by different angles of incident light comprising:</w:t>
            </w:r>
            <w:r>
              <w:br/>
              <w:t>- whether or not a layer of chrome,</w:t>
            </w:r>
            <w:r>
              <w:br/>
              <w:t>- a break-resistance adhesive tape or hot-melt adhesive, and</w:t>
            </w:r>
            <w:r>
              <w:br/>
              <w:t>- a release film on the front side and protective paper at the back side,</w:t>
            </w:r>
            <w:r>
              <w:br/>
              <w:t>of a kind used for interior rear-view mirrors of vehicles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Electrochromic self-dimming inside rear-view mirror, consisting of:</w:t>
            </w:r>
            <w:r>
              <w:br/>
              <w:t>- a mirror support</w:t>
            </w:r>
            <w:r>
              <w:br/>
              <w:t>- a plastic casing and</w:t>
            </w:r>
            <w:r>
              <w:br/>
              <w:t>- an integrated circuit</w:t>
            </w:r>
            <w:r>
              <w:br/>
              <w:t>for use in the manufacture of motor vehicles of Chapter 87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Unfinished electro-cromic auto-dimming mirror for motor vehicle rear-view mirrors:</w:t>
            </w:r>
            <w:r>
              <w:br/>
              <w:t>- whether or not equipped with plastic backing plate,</w:t>
            </w:r>
            <w:r>
              <w:br/>
              <w:t>- whether or not equipped with a heating element,</w:t>
            </w:r>
            <w:r>
              <w:br/>
              <w:t>- whether or not equipped with Blind Spot Module (BSM) display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Unframed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Unframed glass mirrors with:</w:t>
            </w:r>
            <w:r>
              <w:br/>
              <w:t>- a length of 1516 (± 1 mm);</w:t>
            </w:r>
            <w:r>
              <w:br/>
              <w:t>- a width of 553 (± 1 mm);</w:t>
            </w:r>
            <w:r>
              <w:br/>
              <w:t>- a thickness of 3 (± 0.1 mm);</w:t>
            </w:r>
            <w:r>
              <w:br/>
              <w:t>- the back of the mirror covered with protective polyethylene (PE) film, with a thickness of 0.11 mm or more but not more than 0.13 mm;</w:t>
            </w:r>
            <w:r>
              <w:br/>
              <w:t>- a lead content of not more than 90 mg/kg and</w:t>
            </w:r>
            <w:r>
              <w:br/>
              <w:t>- a corrosion resistance of 72 hours or more according to ISO 9227 salt spray test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Framed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Carboys, bottles, flasks, jars, pots, phials, ampoules and other containers, of glass, of a kind used for the conveyance or packing of goods; preserving jars of glass; stoppers, lids and other closures, of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Ampoules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Stoppers, lids and other closures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Preserving jars (sterilising jars)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Made from tubing of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of a nominal capacity 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2.5 l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2.5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beverages and foodstuffs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Bottles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colourless glass, of a nominal capacity 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1 l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More than 0.33 l but less than 1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0.15 l or more but not more than 0.33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0.15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coloured glass, of a nominal capacity 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1 l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More than 0.33 l but less than 1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0.15 l or more but not more than 0.33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0.15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Other, of a nominal capacity 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0.25 l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0.25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pharmaceutical products, of a nominal capacity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Exceeding 0.055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exceeding 0.055 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other products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colourless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coloured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envelopes (including bulbs and tubes), open, and glass parts thereof, without fittings, for electric lamps, cathode ray tubes or the like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electric lighting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cathode ray tubes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Glassware of a kind used for table, kitchen, toilet, office, indoor decoration or similar purposes (other than that of heading 7010 or 7018)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glass ceramics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Stemware drinking glasses, other than of glass ceramics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lead crystal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drinking glasses, other than of glass ceramics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lead crystal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Cut or otherwise decorated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Cut or otherwise decorated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toughened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Cut or otherwise decorated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Cut or otherwise decorated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Glassware of a kind used for table (other than drinking glasses) or kitchen purposes other than of glass ceramics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lead crystal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glass having a linear coefficient of expansion not exceeding 5 ×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 xml:space="preserve">6</w:t>
            </w:r>
            <w:r>
              <w:t xml:space="preserve"> per Kelvin within a temperature range of 0 °C to 300 °C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toughened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glassware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lead crystal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mechanically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Gathered by hand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Signalling glassware and optical elements of glass (other than those of heading 7015), not optically worked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Optical elements of glass (other than those of heading 7015), not optically worked, other than signalling glassware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Clock or watch glasses and similar glasses, glasses for non-corrective or corrective spectacles, curved, bent, hollowed or the like, not optically worked; hollow glass spheres and their segments, for the manufacture of such glasses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Glasses for corrective spectacles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cubes and other glass smallwares, whether or not on a backing, for mosaics or similar decorative purposes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Leaded lights and the like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Blocks and bricks, of a kind used for building or construction purposes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Laboratory, hygienic or pharmaceutical glassware, whether or not graduated or calibrated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fused quartz or other fused silica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glass having a linear coefficient of expansion not exceeding 5 ×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 xml:space="preserve">6</w:t>
            </w:r>
            <w:r>
              <w:t xml:space="preserve"> per Kelvin within a temperature range of 0 °C to 300 °C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beads, imitation pearls, imitation precious or semi-precious stones and similar glass smallwares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 beads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 and mechanically polished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Imitation pearls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Imitation precious or semi-precious stones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 and mechanically polished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microspheres not exceeding 1 mm in diameter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 eyes; articles of glass smallware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Glass fibres (including glass wool) and articles thereof (for example, yarn, woven fabrics)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Slivers, rovings, yarn and chopped strands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Chopped strands, of a length of not more than 50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Rovings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Rovings which are impregnated and coated and with a loss on ignition of 3% or more (as determined by the ISO Standard 1887)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Rovings, measuring 650 tex or more but not more than 2 500 tex, coated with a layer of polyurethane whether or not mixed with other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Rovings ranging from 1 980 to 2 033 tex, composed of continuous glass filaments of 9 μm (± 0.5 µm)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</w:t>
            </w:r>
            <w:r>
              <w:br/>
              <w:t>for use in the manufacture of aeronautics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Rovings, measuring 650 tex or more but not more than 2 500 tex, coated with a layer of polyurethane whether or not mixed with other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Rovings ranging from 1 980 to 2 033 tex, composed of continuous glass filaments of 9 μm (± 0.5 µm)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</w:t>
            </w:r>
            <w:r>
              <w:br/>
              <w:t>for use in the manufacture of aeronautics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filaments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Yarn of 33 tex or a multiple thereof (± 7.5%), obtained from continuous spun-glass filaments of a nominal diameter of 3.5 µm or of 4.5 µm, in which filaments of a diameter of 3 µm or more but not more than 5.2 µm predominate, other than those treated so as to improve their adhesion to elastomers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S-glass yarn of 33 tex or a multiple of 33 tex (± 13%) made from continuous spun-glass filaments with fibres of a diameter of 9 µm (- 1 µm / + 1.5 µm)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Yarn of 10.3 tex or more but not more than 11.9 tex, obtained from continuous spun-glass filaments, in which filaments of a diameter of 4.83 μm or more but not more than 5.83 μm predominate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Yarn of 5.1 tex or more but not more than 6.0 tex, obtained from continuous glass-spun filaments, in which filaments of a diameter of 4.83 µm or more but not more than 5.83 µm predominate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Yarn of E-glass of 22 tex (± 1.6 tex), obtained from continuous spun-glass filaments of a nominal diameter of 7 µm, in which filaments of a diameter of 6.35 µm or more but not more than 7.61 µm predominate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Yarn of 11 tex or a multiple thereof (± 7.5%), obtained from continuous spun-glass filaments, containing 93 percent by weight or more of silicon dioxide, of a nominal diameter of 6 µm or 9 µm, other than those treated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Glass cord impregnated with rubber or plastic, obtained from K- or U-glass filaments, made up of:</w:t>
            </w:r>
            <w:r>
              <w:br/>
              <w:t>- 9% or more but not more than 16% of magnesium oxide,</w:t>
            </w:r>
            <w:r>
              <w:br/>
              <w:t>- 19% or more but not more than 25% of aluminium oxide,</w:t>
            </w:r>
            <w:r>
              <w:br/>
              <w:t>- 0% or more but not more than 2% of boron oxide,</w:t>
            </w:r>
            <w:r>
              <w:br/>
              <w:t>- without calcium oxide,</w:t>
            </w:r>
            <w:r>
              <w:br/>
              <w:t>coated with a latex comprising at least a resorcinol- formaldehyde resin and chlorosulphonated polyethylene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Glass cord impregnated with rubber or plastic, obtained from twisted glass filament yarns, coated with a latex comprising at least a resorcinol-formaldehyde-vinylpyridine resin and an acrylonitrile-butadiene rubber (NBR)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Glass cord impregnated with rubber or plastic, obtained from twisted glass filament yarns, coated with a latex comprising at least a resorcinol-formaldehyde resin and chlorosulphonated polyethylene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Thin sheets (voiles), webs, mats, mattresses, boards and similar non-woven products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low moisture absorption capacity, intended for certain types of aircraft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Thin sheets (voiles)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low moisture absorption capacity, intended for certain types of aircraft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Boards and similar non-woven products of low moisture absorption capacity, intended for certain types of aircraft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Non-woven product of non-textile glass fibre, for the manufacture of air filters or catalysts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Fabrics of stitched continuous filament glass fibre rovings or yarns, excluding products which are impregnated or pre-impregnated (pre-preg)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 fabrics of rovings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Woven fabrics of rovings, impregnated with epoxy resin, with a coefficient of thermal expansion between 30°C and 120°C (measured according to IPC-TM-650) of:</w:t>
            </w:r>
            <w:r>
              <w:br/>
              <w:t>- 10ppm per°C or more but not more than 12ppm per°C in the length and width, and</w:t>
            </w:r>
            <w:r>
              <w:br/>
              <w:t>- 20ppm per°C or more but not more than 30ppm per°C in the thickness, with a glass transition temperature of 152°C or more but not more than 153°C (measured according IPC-TM-650)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Open mesh fabrics of glass fibres, of a cell size of more than 1.8 mm both in length and in width and weighting more than 35 g/m², excluding fibreglass discs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Prepreg sheets or rolls containing polyimide resin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Open mesh fabrics of glass fibres, of a cell size of more than 1.8 mm both in length and in width and weighing more than 35 g/m², excluding fibreglass discs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Open mesh fabrics of glass fibres, of a cell size of more than 1.8 mm both in length and in width and weighing more than 35 g/m², excluding fibreglass discs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0.13% or less, and</w:t>
            </w:r>
            <w:r>
              <w:br/>
              <w:t>- having not more than 3 hollow fibres out of 100 000 fibres,</w:t>
            </w:r>
            <w:r>
              <w:br/>
              <w:t>for the exclusive use in the manufacture of prepregs and copper clad laminates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Fabrics of continuous filament glass fibre rovings, whether or not stitched, excluding products which are impregnated or pre-impregnated (pre-preg)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not exceeding 30 cm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Open mesh fabrics of glass fibres, of a cell size of more than 1.8 mm both in length and in width and weighting more than 35 g/m², excluding fibreglass discs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Malaysia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Taiwan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Thailand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India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Indonesia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exceeding 30 cm, plain weave, weighing less than 250 g/m</w:t>
            </w:r>
            <w:r>
              <w:rPr>
                <w:vertAlign w:val="superscript"/>
              </w:rPr>
              <w:t xml:space="preserve">2</w:t>
            </w:r>
            <w:r>
              <w:t xml:space="preserve">, of filaments measuring per single yarn not more than 136 tex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Glass web woven from glass fibre coated in plastic, of a weight of 120 g/m</w:t>
            </w:r>
            <w:r>
              <w:rPr>
                <w:vertAlign w:val="superscript"/>
              </w:rPr>
              <w:t xml:space="preserve">2</w:t>
            </w:r>
            <w:r>
              <w:t xml:space="preserve"> (± 10 g/m</w:t>
            </w:r>
            <w:r>
              <w:rPr>
                <w:vertAlign w:val="superscript"/>
              </w:rPr>
              <w:t xml:space="preserve">2</w:t>
            </w:r>
            <w:r>
              <w:t xml:space="preserve">) of a type used in rolling insect screens with fixed frames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0.13% or less, and</w:t>
            </w:r>
            <w:r>
              <w:br/>
              <w:t>- having not more than 3 hollow fibres out of 100 000 fibres,</w:t>
            </w:r>
            <w:r>
              <w:br/>
              <w:t>for the exclusive use in the manufacture of prepregs and copper clad laminates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Epoxy resin coated glass woven fabric containing by weight:</w:t>
            </w:r>
            <w:r>
              <w:br/>
              <w:t>-91% or more but not more than 93% of glass fibres,</w:t>
            </w:r>
            <w:r>
              <w:br/>
              <w:t>-7% or more but not more than 9% of epoxy resin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Open mesh fabrics of glass fibres, of a cell size of more than 1.8 mm both in length and in width and weighting more than 35 g/m², excluding fibreglass discs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Malaysia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Taiwan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Thailand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India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Indonesia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Fabrics of continuous filament glass fibre rovings or yarns, whether or not stitched, excluding products which are impregnated or pre-impregnated (pre-preg)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Non-textile glass fibres in which fibres of a diameter of less than 4.6 µm predominate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 cord impregnated with rubber or plastic, obtained from twisted glass filament yarns, coated with a latex comprising at least a resorcinol-formaldehyde-vinylpyridine resin and an acrylonitrile-butadiene rubber (NBR)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 cord impregnated with rubber or plastic, obtained from twisted glass filament yarns, coated with a latex comprising at least a resorcinol-formaldehyde resin and chlorosulphonated polyethylene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Fabrics of stitched continuous filament glass fibre rovings or yarns, excluding products which are impregnated or pre-impregnated (pre-preg)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glass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Quartz reactor tubes and holders designed for insertion into diffusion and oxidation furnaces for production of semiconductor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 inners for vacuum flasks or for other vacuum vessels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Unfinished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Finished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fused quartz or other fused silica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Television pedestal stands with or without bracket for fixation to and stabilisation of television cabinet case/body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Raw material for optical elements of fused silicon dioxide with:</w:t>
            </w:r>
            <w:r>
              <w:br/>
              <w:t>- a thickness of 10 cm or more but not more than 40 cm and</w:t>
            </w:r>
            <w:r>
              <w:br/>
              <w:t>- a weight of 100kg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glass having a linear coefficient of expansion not exceeding 5 ×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 xml:space="preserve">6</w:t>
            </w:r>
            <w:r>
              <w:t xml:space="preserve"> per Kelvin within a temperature range of 0 °C to 300 °C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AE6AA5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C59DB" w14:textId="77777777" w:rsidR="00E93C55" w:rsidRDefault="00E93C55" w:rsidP="00A0507B">
      <w:pPr>
        <w:spacing w:after="0" w:line="240" w:lineRule="auto"/>
      </w:pPr>
      <w:r>
        <w:separator/>
      </w:r>
    </w:p>
  </w:endnote>
  <w:endnote w:type="continuationSeparator" w:id="0">
    <w:p w14:paraId="6D1CCD04" w14:textId="77777777" w:rsidR="00E93C55" w:rsidRDefault="00E93C55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2D4D" w14:textId="77777777" w:rsidR="00E93C55" w:rsidRDefault="00E93C55">
      <w:pPr>
        <w:spacing w:after="0" w:line="240" w:lineRule="auto"/>
      </w:pPr>
      <w:r>
        <w:separator/>
      </w:r>
    </w:p>
  </w:footnote>
  <w:footnote w:type="continuationSeparator" w:id="0">
    <w:p w14:paraId="61C4802E" w14:textId="77777777" w:rsidR="00E93C55" w:rsidRDefault="00E93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5892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703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6AA5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775D2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3C55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6C4703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A54710C-CA0D-4F21-8A06-D299C11D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2019-07-08T10:17:00Z</dcterms:created>
  <dcterms:modified xsi:type="dcterms:W3CDTF">2019-07-14T10:43:00Z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